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31" w:rsidRPr="00D02D9A" w:rsidRDefault="008E1531" w:rsidP="008E1531">
      <w:pPr>
        <w:widowControl w:val="0"/>
        <w:autoSpaceDE w:val="0"/>
        <w:spacing w:before="0" w:after="0"/>
        <w:rPr>
          <w:rFonts w:cs="Times New Roman"/>
          <w:b/>
          <w:color w:val="000000"/>
          <w:sz w:val="22"/>
          <w:lang w:val="pl-PL"/>
        </w:rPr>
      </w:pPr>
      <w:r w:rsidRPr="00D02D9A">
        <w:rPr>
          <w:rFonts w:cs="Times New Roman"/>
          <w:b/>
          <w:bCs/>
          <w:caps/>
          <w:color w:val="000000"/>
          <w:sz w:val="28"/>
          <w:szCs w:val="28"/>
          <w:lang w:val="pl-PL"/>
        </w:rPr>
        <w:t>PROJEKT</w:t>
      </w:r>
    </w:p>
    <w:p w:rsidR="008E1531" w:rsidRPr="00D02D9A" w:rsidRDefault="008E1531" w:rsidP="008E1531">
      <w:pPr>
        <w:widowControl w:val="0"/>
        <w:autoSpaceDE w:val="0"/>
        <w:spacing w:before="0" w:after="0" w:line="240" w:lineRule="auto"/>
        <w:jc w:val="right"/>
        <w:rPr>
          <w:rFonts w:cs="Times New Roman"/>
          <w:color w:val="000000"/>
          <w:sz w:val="22"/>
          <w:lang w:val="pl-PL"/>
        </w:rPr>
      </w:pPr>
      <w:r w:rsidRPr="00D02D9A">
        <w:rPr>
          <w:rFonts w:cs="Times New Roman"/>
          <w:b/>
          <w:color w:val="000000"/>
          <w:sz w:val="22"/>
          <w:lang w:val="pl-PL"/>
        </w:rPr>
        <w:t>Załącznik Nr ….</w:t>
      </w:r>
      <w:r w:rsidRPr="00D02D9A">
        <w:rPr>
          <w:rFonts w:cs="Times New Roman"/>
          <w:color w:val="000000"/>
          <w:sz w:val="22"/>
          <w:lang w:val="pl-PL"/>
        </w:rPr>
        <w:t xml:space="preserve"> do Uchwały Nr ………………</w:t>
      </w:r>
    </w:p>
    <w:p w:rsidR="008E1531" w:rsidRPr="00D02D9A" w:rsidRDefault="008E1531" w:rsidP="008E1531">
      <w:pPr>
        <w:widowControl w:val="0"/>
        <w:autoSpaceDE w:val="0"/>
        <w:spacing w:before="0" w:after="0" w:line="240" w:lineRule="auto"/>
        <w:jc w:val="right"/>
        <w:rPr>
          <w:rFonts w:cs="Times New Roman"/>
          <w:color w:val="000000"/>
          <w:sz w:val="22"/>
          <w:lang w:val="pl-PL"/>
        </w:rPr>
      </w:pPr>
      <w:r w:rsidRPr="00D02D9A">
        <w:rPr>
          <w:rFonts w:cs="Times New Roman"/>
          <w:color w:val="000000"/>
          <w:sz w:val="22"/>
          <w:lang w:val="pl-PL"/>
        </w:rPr>
        <w:t>Rady Miejskiej w Ciechanowcu</w:t>
      </w:r>
    </w:p>
    <w:p w:rsidR="008E1531" w:rsidRPr="00D02D9A" w:rsidRDefault="008E1531" w:rsidP="008E1531">
      <w:pPr>
        <w:widowControl w:val="0"/>
        <w:autoSpaceDE w:val="0"/>
        <w:spacing w:before="0" w:after="0" w:line="240" w:lineRule="auto"/>
        <w:jc w:val="right"/>
        <w:rPr>
          <w:rFonts w:cs="Times New Roman"/>
          <w:bCs/>
          <w:iCs/>
          <w:sz w:val="32"/>
          <w:lang w:val="pl-PL"/>
        </w:rPr>
      </w:pPr>
      <w:r w:rsidRPr="00D02D9A">
        <w:rPr>
          <w:rFonts w:cs="Times New Roman"/>
          <w:color w:val="000000"/>
          <w:sz w:val="22"/>
          <w:lang w:val="pl-PL"/>
        </w:rPr>
        <w:t>z dnia ….............. r.</w:t>
      </w:r>
    </w:p>
    <w:p w:rsidR="008E1531" w:rsidRPr="00D02D9A" w:rsidRDefault="008E1531" w:rsidP="008E1531">
      <w:pPr>
        <w:pStyle w:val="Tytu"/>
        <w:jc w:val="center"/>
        <w:rPr>
          <w:rFonts w:ascii="Times New Roman" w:hAnsi="Times New Roman" w:cs="Times New Roman"/>
          <w:sz w:val="44"/>
          <w:lang w:val="pl-PL"/>
        </w:rPr>
      </w:pPr>
      <w:r w:rsidRPr="00D02D9A">
        <w:rPr>
          <w:rFonts w:ascii="Times New Roman" w:hAnsi="Times New Roman" w:cs="Times New Roman"/>
          <w:sz w:val="72"/>
          <w:lang w:val="pl-PL"/>
        </w:rPr>
        <w:t>GMINA CIECHANOWIEC</w:t>
      </w:r>
    </w:p>
    <w:p w:rsidR="008E1531" w:rsidRPr="00D02D9A" w:rsidRDefault="008E1531" w:rsidP="008E1531">
      <w:pPr>
        <w:rPr>
          <w:rFonts w:cs="Times New Roman"/>
          <w:b/>
          <w:sz w:val="36"/>
          <w:lang w:val="pl-PL"/>
        </w:rPr>
      </w:pPr>
    </w:p>
    <w:p w:rsidR="008E1531" w:rsidRPr="00D02D9A" w:rsidRDefault="008E1531" w:rsidP="008E1531">
      <w:pPr>
        <w:jc w:val="center"/>
        <w:rPr>
          <w:rFonts w:cs="Times New Roman"/>
          <w:b/>
          <w:bCs/>
          <w:lang w:val="pl-PL"/>
        </w:rPr>
      </w:pPr>
      <w:r w:rsidRPr="00D02D9A">
        <w:rPr>
          <w:rFonts w:cs="Times New Roman"/>
          <w:noProof/>
          <w:lang w:val="pl-PL" w:eastAsia="pl-PL" w:bidi="ar-SA"/>
        </w:rPr>
        <w:drawing>
          <wp:inline distT="0" distB="0" distL="0" distR="0">
            <wp:extent cx="1857375" cy="2205566"/>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59626" cy="2208239"/>
                    </a:xfrm>
                    <a:prstGeom prst="rect">
                      <a:avLst/>
                    </a:prstGeom>
                    <a:solidFill>
                      <a:srgbClr val="FFFFFF"/>
                    </a:solidFill>
                    <a:ln w="9525">
                      <a:noFill/>
                      <a:miter lim="800000"/>
                      <a:headEnd/>
                      <a:tailEnd/>
                    </a:ln>
                  </pic:spPr>
                </pic:pic>
              </a:graphicData>
            </a:graphic>
          </wp:inline>
        </w:drawing>
      </w:r>
    </w:p>
    <w:p w:rsidR="008E1531" w:rsidRPr="00D02D9A" w:rsidRDefault="008E1531" w:rsidP="008E1531">
      <w:pPr>
        <w:pStyle w:val="Tekstpodstawowy"/>
        <w:jc w:val="center"/>
        <w:rPr>
          <w:rFonts w:ascii="Times New Roman" w:hAnsi="Times New Roman" w:cs="Times New Roman"/>
          <w:b/>
          <w:bCs/>
          <w:lang w:val="pl-PL"/>
        </w:rPr>
      </w:pPr>
    </w:p>
    <w:p w:rsidR="008E1531" w:rsidRPr="00D02D9A" w:rsidRDefault="008E1531" w:rsidP="008E1531">
      <w:pPr>
        <w:pStyle w:val="Tytu"/>
        <w:jc w:val="center"/>
        <w:rPr>
          <w:rFonts w:ascii="Times New Roman" w:hAnsi="Times New Roman" w:cs="Times New Roman"/>
          <w:lang w:val="pl-PL"/>
        </w:rPr>
      </w:pPr>
      <w:bookmarkStart w:id="0" w:name="_Toc42107872"/>
      <w:r w:rsidRPr="00D02D9A">
        <w:rPr>
          <w:rFonts w:ascii="Times New Roman" w:hAnsi="Times New Roman" w:cs="Times New Roman"/>
          <w:lang w:val="pl-PL"/>
        </w:rPr>
        <w:t>STRATEGIA ROZWOJU</w:t>
      </w:r>
      <w:bookmarkEnd w:id="0"/>
    </w:p>
    <w:p w:rsidR="008E1531" w:rsidRPr="00D02D9A" w:rsidRDefault="008E1531" w:rsidP="008E1531">
      <w:pPr>
        <w:pStyle w:val="Tytu"/>
        <w:jc w:val="center"/>
        <w:rPr>
          <w:rFonts w:ascii="Times New Roman" w:hAnsi="Times New Roman" w:cs="Times New Roman"/>
          <w:lang w:val="pl-PL"/>
        </w:rPr>
      </w:pPr>
      <w:bookmarkStart w:id="1" w:name="_Toc42107873"/>
      <w:r w:rsidRPr="00D02D9A">
        <w:rPr>
          <w:rFonts w:ascii="Times New Roman" w:hAnsi="Times New Roman" w:cs="Times New Roman"/>
          <w:lang w:val="pl-PL"/>
        </w:rPr>
        <w:t>GMINY CIECHANOWIEC</w:t>
      </w:r>
      <w:bookmarkEnd w:id="1"/>
    </w:p>
    <w:p w:rsidR="008E1531" w:rsidRPr="00D02D9A" w:rsidRDefault="008E1531" w:rsidP="008E1531">
      <w:pPr>
        <w:pStyle w:val="Tytu"/>
        <w:jc w:val="center"/>
        <w:rPr>
          <w:rFonts w:ascii="Times New Roman" w:hAnsi="Times New Roman" w:cs="Times New Roman"/>
          <w:lang w:val="pl-PL"/>
        </w:rPr>
      </w:pPr>
      <w:bookmarkStart w:id="2" w:name="_Toc42107874"/>
      <w:r w:rsidRPr="00D02D9A">
        <w:rPr>
          <w:rFonts w:ascii="Times New Roman" w:hAnsi="Times New Roman" w:cs="Times New Roman"/>
          <w:lang w:val="pl-PL"/>
        </w:rPr>
        <w:t>NA LATA 2021 - 2030</w:t>
      </w:r>
      <w:bookmarkEnd w:id="2"/>
    </w:p>
    <w:p w:rsidR="008E1531" w:rsidRPr="00D02D9A" w:rsidRDefault="008E1531" w:rsidP="008E1531">
      <w:pPr>
        <w:pStyle w:val="Nagwek1"/>
        <w:numPr>
          <w:ilvl w:val="0"/>
          <w:numId w:val="0"/>
        </w:numPr>
        <w:rPr>
          <w:rFonts w:ascii="Times New Roman" w:hAnsi="Times New Roman" w:cs="Times New Roman"/>
          <w:lang w:val="pl-PL"/>
        </w:rPr>
      </w:pPr>
    </w:p>
    <w:p w:rsidR="008E1531" w:rsidRPr="00D02D9A" w:rsidRDefault="008E1531">
      <w:pPr>
        <w:spacing w:before="0" w:after="200" w:line="276" w:lineRule="auto"/>
        <w:jc w:val="left"/>
        <w:rPr>
          <w:rFonts w:eastAsiaTheme="majorEastAsia" w:cs="Times New Roman"/>
          <w:b/>
          <w:bCs/>
          <w:color w:val="365F91" w:themeColor="accent1" w:themeShade="BF"/>
          <w:sz w:val="28"/>
          <w:szCs w:val="28"/>
          <w:lang w:val="pl-PL"/>
        </w:rPr>
      </w:pPr>
      <w:bookmarkStart w:id="3" w:name="_Toc42107875"/>
      <w:r w:rsidRPr="00D02D9A">
        <w:rPr>
          <w:rFonts w:cs="Times New Roman"/>
          <w:lang w:val="pl-PL"/>
        </w:rPr>
        <w:br w:type="page"/>
      </w: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p>
    <w:p w:rsidR="00EA3D3A" w:rsidRPr="00D02D9A" w:rsidRDefault="00EA3D3A" w:rsidP="00EA3D3A">
      <w:pPr>
        <w:rPr>
          <w:rFonts w:cs="Times New Roman"/>
          <w:u w:val="single"/>
          <w:lang w:val="pl-PL" w:bidi="ar-SA"/>
        </w:rPr>
      </w:pPr>
      <w:r w:rsidRPr="00D02D9A">
        <w:rPr>
          <w:rFonts w:cs="Times New Roman"/>
          <w:u w:val="single"/>
          <w:lang w:val="pl-PL" w:bidi="ar-SA"/>
        </w:rPr>
        <w:t>Redakcja i opracowanie dokumentu:</w:t>
      </w:r>
    </w:p>
    <w:p w:rsidR="00EA3D3A" w:rsidRPr="00D02D9A" w:rsidRDefault="00EA3D3A" w:rsidP="00EA3D3A">
      <w:pPr>
        <w:spacing w:before="0" w:after="0"/>
        <w:rPr>
          <w:rFonts w:cs="Times New Roman"/>
          <w:color w:val="000000"/>
          <w:lang w:val="pl-PL" w:bidi="ar-SA"/>
        </w:rPr>
      </w:pPr>
      <w:r w:rsidRPr="00D02D9A">
        <w:rPr>
          <w:rFonts w:cs="Times New Roman"/>
          <w:color w:val="000000"/>
          <w:lang w:val="pl-PL" w:bidi="ar-SA"/>
        </w:rPr>
        <w:t>Urząd Miejski w Ciechanowcu</w:t>
      </w:r>
    </w:p>
    <w:p w:rsidR="00EA3D3A" w:rsidRPr="00D02D9A" w:rsidRDefault="00EA3D3A" w:rsidP="00EA3D3A">
      <w:pPr>
        <w:spacing w:before="0" w:after="0"/>
        <w:rPr>
          <w:rFonts w:cs="Times New Roman"/>
          <w:color w:val="000000"/>
          <w:lang w:val="pl-PL" w:bidi="ar-SA"/>
        </w:rPr>
      </w:pPr>
      <w:r w:rsidRPr="00D02D9A">
        <w:rPr>
          <w:rFonts w:cs="Times New Roman"/>
          <w:color w:val="000000"/>
          <w:lang w:val="pl-PL" w:bidi="ar-SA"/>
        </w:rPr>
        <w:t>ul. Mickiewicza 1</w:t>
      </w:r>
    </w:p>
    <w:p w:rsidR="00EA3D3A" w:rsidRPr="00D02D9A" w:rsidRDefault="00EA3D3A" w:rsidP="00EA3D3A">
      <w:pPr>
        <w:spacing w:before="0"/>
        <w:rPr>
          <w:rFonts w:cs="Times New Roman"/>
          <w:color w:val="000000"/>
          <w:lang w:val="pl-PL" w:bidi="ar-SA"/>
        </w:rPr>
      </w:pPr>
      <w:r w:rsidRPr="00D02D9A">
        <w:rPr>
          <w:rFonts w:cs="Times New Roman"/>
          <w:color w:val="000000"/>
          <w:lang w:val="pl-PL" w:bidi="ar-SA"/>
        </w:rPr>
        <w:t>18-230 Ciechanowiec</w:t>
      </w:r>
    </w:p>
    <w:p w:rsidR="00EA3D3A" w:rsidRPr="00D02D9A" w:rsidRDefault="00EA3D3A" w:rsidP="00EA3D3A">
      <w:pPr>
        <w:rPr>
          <w:rFonts w:cs="Times New Roman"/>
          <w:color w:val="000000"/>
          <w:lang w:val="pl-PL" w:bidi="ar-SA"/>
        </w:rPr>
      </w:pPr>
      <w:r w:rsidRPr="00D02D9A">
        <w:rPr>
          <w:rFonts w:cs="Times New Roman"/>
          <w:color w:val="000000"/>
          <w:lang w:val="pl-PL" w:bidi="ar-SA"/>
        </w:rPr>
        <w:t xml:space="preserve">we współpracy z pracownikami jednostek organizacyjnych oraz dzięki zaangażowaniu mieszkańców </w:t>
      </w:r>
    </w:p>
    <w:p w:rsidR="00EA3D3A" w:rsidRPr="00D02D9A" w:rsidRDefault="00EA3D3A" w:rsidP="00EA3D3A">
      <w:pPr>
        <w:rPr>
          <w:rFonts w:cs="Times New Roman"/>
          <w:color w:val="000000"/>
          <w:u w:val="single"/>
          <w:lang w:val="pl-PL" w:bidi="ar-SA"/>
        </w:rPr>
      </w:pPr>
    </w:p>
    <w:p w:rsidR="00EA3D3A" w:rsidRPr="00D02D9A" w:rsidRDefault="00EA3D3A" w:rsidP="00EA3D3A">
      <w:pPr>
        <w:rPr>
          <w:rFonts w:cs="Times New Roman"/>
          <w:color w:val="000000"/>
          <w:u w:val="single"/>
          <w:lang w:val="pl-PL" w:bidi="ar-SA"/>
        </w:rPr>
      </w:pPr>
      <w:r w:rsidRPr="00D02D9A">
        <w:rPr>
          <w:rFonts w:cs="Times New Roman"/>
          <w:color w:val="000000"/>
          <w:u w:val="single"/>
          <w:lang w:val="pl-PL" w:bidi="ar-SA"/>
        </w:rPr>
        <w:t>pod kierunkiem:</w:t>
      </w:r>
    </w:p>
    <w:p w:rsidR="00EA3D3A" w:rsidRPr="00D02D9A" w:rsidRDefault="00EA3D3A" w:rsidP="00EA3D3A">
      <w:pPr>
        <w:spacing w:before="0" w:after="0"/>
        <w:rPr>
          <w:rFonts w:cs="Times New Roman"/>
          <w:color w:val="000000"/>
          <w:lang w:val="pl-PL" w:bidi="ar-SA"/>
        </w:rPr>
      </w:pPr>
      <w:r w:rsidRPr="00D02D9A">
        <w:rPr>
          <w:rFonts w:cs="Times New Roman"/>
          <w:color w:val="000000"/>
          <w:lang w:val="pl-PL" w:bidi="ar-SA"/>
        </w:rPr>
        <w:t>Eugeniusza Święckiego – Burmistrza Ciechanowca</w:t>
      </w:r>
    </w:p>
    <w:p w:rsidR="00EA3D3A" w:rsidRPr="00D02D9A" w:rsidRDefault="00EA3D3A" w:rsidP="00EA3D3A">
      <w:pPr>
        <w:spacing w:before="0" w:after="0"/>
        <w:rPr>
          <w:rFonts w:cs="Times New Roman"/>
          <w:color w:val="000000"/>
          <w:lang w:val="pl-PL" w:bidi="ar-SA"/>
        </w:rPr>
      </w:pPr>
      <w:r w:rsidRPr="00D02D9A">
        <w:rPr>
          <w:rFonts w:cs="Times New Roman"/>
          <w:color w:val="000000"/>
          <w:lang w:val="pl-PL" w:bidi="ar-SA"/>
        </w:rPr>
        <w:t xml:space="preserve">Anny </w:t>
      </w:r>
      <w:proofErr w:type="spellStart"/>
      <w:r w:rsidRPr="00D02D9A">
        <w:rPr>
          <w:rFonts w:cs="Times New Roman"/>
          <w:color w:val="000000"/>
          <w:lang w:val="pl-PL" w:bidi="ar-SA"/>
        </w:rPr>
        <w:t>Czapkowskiej</w:t>
      </w:r>
      <w:proofErr w:type="spellEnd"/>
      <w:r w:rsidRPr="00D02D9A">
        <w:rPr>
          <w:rFonts w:cs="Times New Roman"/>
          <w:color w:val="000000"/>
          <w:lang w:val="pl-PL" w:bidi="ar-SA"/>
        </w:rPr>
        <w:t xml:space="preserve"> – Sekretarza Gminy</w:t>
      </w:r>
    </w:p>
    <w:p w:rsidR="00EA3D3A" w:rsidRPr="00D02D9A" w:rsidRDefault="00EA3D3A" w:rsidP="00EA3D3A">
      <w:pPr>
        <w:spacing w:before="0" w:after="200" w:line="276" w:lineRule="auto"/>
        <w:jc w:val="left"/>
        <w:rPr>
          <w:rFonts w:cs="Times New Roman"/>
          <w:color w:val="000000"/>
          <w:lang w:val="pl-PL" w:bidi="ar-SA"/>
        </w:rPr>
      </w:pPr>
      <w:r w:rsidRPr="00D02D9A">
        <w:rPr>
          <w:rFonts w:cs="Times New Roman"/>
          <w:color w:val="000000"/>
          <w:lang w:val="pl-PL" w:bidi="ar-SA"/>
        </w:rPr>
        <w:br w:type="page"/>
      </w:r>
    </w:p>
    <w:p w:rsidR="00EA3D3A" w:rsidRPr="00D02D9A" w:rsidRDefault="00EA3D3A" w:rsidP="00EA3D3A">
      <w:pPr>
        <w:pStyle w:val="Nagwek1"/>
        <w:numPr>
          <w:ilvl w:val="0"/>
          <w:numId w:val="0"/>
        </w:numPr>
        <w:spacing w:after="240"/>
        <w:jc w:val="right"/>
        <w:rPr>
          <w:rFonts w:ascii="Times New Roman" w:hAnsi="Times New Roman" w:cs="Times New Roman"/>
          <w:lang w:val="pl-PL" w:bidi="ar-SA"/>
        </w:rPr>
      </w:pPr>
      <w:bookmarkStart w:id="4" w:name="_Toc47686358"/>
      <w:bookmarkStart w:id="5" w:name="_Toc47692309"/>
      <w:bookmarkStart w:id="6" w:name="_Toc47709107"/>
      <w:bookmarkStart w:id="7" w:name="_Toc47941217"/>
      <w:r w:rsidRPr="00D02D9A">
        <w:rPr>
          <w:rFonts w:ascii="Times New Roman" w:hAnsi="Times New Roman" w:cs="Times New Roman"/>
          <w:lang w:val="pl-PL" w:bidi="ar-SA"/>
        </w:rPr>
        <w:lastRenderedPageBreak/>
        <w:t>Słowo wstępne</w:t>
      </w:r>
      <w:bookmarkEnd w:id="4"/>
      <w:bookmarkEnd w:id="5"/>
      <w:bookmarkEnd w:id="6"/>
      <w:bookmarkEnd w:id="7"/>
    </w:p>
    <w:p w:rsidR="00EA3D3A" w:rsidRPr="00D02D9A" w:rsidRDefault="00EA3D3A" w:rsidP="00EA3D3A">
      <w:pPr>
        <w:rPr>
          <w:rFonts w:cs="Times New Roman"/>
          <w:lang w:val="pl-PL" w:bidi="ar-SA"/>
        </w:rPr>
      </w:pPr>
    </w:p>
    <w:p w:rsidR="007717BC" w:rsidRPr="00D02D9A" w:rsidRDefault="007717BC" w:rsidP="007717BC">
      <w:pPr>
        <w:jc w:val="right"/>
        <w:rPr>
          <w:rFonts w:cs="Times New Roman"/>
          <w:i/>
          <w:lang w:val="pl-PL" w:bidi="ar-SA"/>
        </w:rPr>
      </w:pPr>
    </w:p>
    <w:p w:rsidR="007717BC" w:rsidRPr="00D02D9A" w:rsidRDefault="007717BC">
      <w:pPr>
        <w:spacing w:before="0" w:after="200" w:line="276" w:lineRule="auto"/>
        <w:jc w:val="left"/>
        <w:rPr>
          <w:rFonts w:cs="Times New Roman"/>
          <w:i/>
          <w:lang w:val="pl-PL" w:bidi="ar-SA"/>
        </w:rPr>
      </w:pPr>
      <w:r w:rsidRPr="00D02D9A">
        <w:rPr>
          <w:rFonts w:cs="Times New Roman"/>
          <w:i/>
          <w:lang w:val="pl-PL" w:bidi="ar-SA"/>
        </w:rPr>
        <w:br w:type="page"/>
      </w:r>
    </w:p>
    <w:p w:rsidR="008E1531" w:rsidRPr="00D02D9A" w:rsidRDefault="0073786E" w:rsidP="008E1531">
      <w:pPr>
        <w:pStyle w:val="Nagwek1"/>
        <w:numPr>
          <w:ilvl w:val="0"/>
          <w:numId w:val="0"/>
        </w:numPr>
        <w:jc w:val="center"/>
        <w:rPr>
          <w:rFonts w:ascii="Times New Roman" w:hAnsi="Times New Roman" w:cs="Times New Roman"/>
          <w:sz w:val="36"/>
          <w:lang w:val="pl-PL"/>
        </w:rPr>
      </w:pPr>
      <w:bookmarkStart w:id="8" w:name="_Toc47686359"/>
      <w:bookmarkStart w:id="9" w:name="_Toc47692310"/>
      <w:bookmarkStart w:id="10" w:name="_Toc47709108"/>
      <w:bookmarkStart w:id="11" w:name="_Toc47941218"/>
      <w:r w:rsidRPr="00D02D9A">
        <w:rPr>
          <w:rFonts w:ascii="Times New Roman" w:hAnsi="Times New Roman" w:cs="Times New Roman"/>
          <w:lang w:val="pl-PL"/>
        </w:rPr>
        <w:lastRenderedPageBreak/>
        <w:t>Spis treści</w:t>
      </w:r>
      <w:bookmarkEnd w:id="3"/>
      <w:bookmarkEnd w:id="8"/>
      <w:bookmarkEnd w:id="9"/>
      <w:bookmarkEnd w:id="10"/>
      <w:bookmarkEnd w:id="11"/>
    </w:p>
    <w:p w:rsidR="00705EC7" w:rsidRDefault="00923BD2" w:rsidP="00705EC7">
      <w:pPr>
        <w:pStyle w:val="Spistreci1"/>
        <w:rPr>
          <w:rFonts w:asciiTheme="minorHAnsi" w:eastAsiaTheme="minorEastAsia" w:hAnsiTheme="minorHAnsi" w:cstheme="minorBidi"/>
          <w:sz w:val="22"/>
          <w:szCs w:val="22"/>
          <w:lang w:eastAsia="pl-PL" w:bidi="ar-SA"/>
        </w:rPr>
      </w:pPr>
      <w:r w:rsidRPr="00923BD2">
        <w:fldChar w:fldCharType="begin"/>
      </w:r>
      <w:r w:rsidR="008E1531" w:rsidRPr="00D02D9A">
        <w:instrText xml:space="preserve"> TOC \o "1-3" \h \z \u </w:instrText>
      </w:r>
      <w:r w:rsidRPr="00923BD2">
        <w:fldChar w:fldCharType="separate"/>
      </w:r>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19" w:history="1">
        <w:r w:rsidR="00705EC7" w:rsidRPr="00FB02BA">
          <w:rPr>
            <w:rStyle w:val="Hipercze"/>
          </w:rPr>
          <w:t>1</w:t>
        </w:r>
        <w:r w:rsidR="00705EC7">
          <w:rPr>
            <w:rFonts w:asciiTheme="minorHAnsi" w:eastAsiaTheme="minorEastAsia" w:hAnsiTheme="minorHAnsi" w:cstheme="minorBidi"/>
            <w:sz w:val="22"/>
            <w:szCs w:val="22"/>
            <w:lang w:eastAsia="pl-PL" w:bidi="ar-SA"/>
          </w:rPr>
          <w:tab/>
        </w:r>
        <w:r w:rsidR="00705EC7" w:rsidRPr="00FB02BA">
          <w:rPr>
            <w:rStyle w:val="Hipercze"/>
          </w:rPr>
          <w:t>Informacje wstępne</w:t>
        </w:r>
        <w:r w:rsidR="00705EC7">
          <w:rPr>
            <w:webHidden/>
          </w:rPr>
          <w:tab/>
        </w:r>
        <w:r>
          <w:rPr>
            <w:webHidden/>
          </w:rPr>
          <w:fldChar w:fldCharType="begin"/>
        </w:r>
        <w:r w:rsidR="00705EC7">
          <w:rPr>
            <w:webHidden/>
          </w:rPr>
          <w:instrText xml:space="preserve"> PAGEREF _Toc47941219 \h </w:instrText>
        </w:r>
        <w:r>
          <w:rPr>
            <w:webHidden/>
          </w:rPr>
        </w:r>
        <w:r>
          <w:rPr>
            <w:webHidden/>
          </w:rPr>
          <w:fldChar w:fldCharType="separate"/>
        </w:r>
        <w:r w:rsidR="004B5D06">
          <w:rPr>
            <w:webHidden/>
          </w:rPr>
          <w:t>6</w:t>
        </w:r>
        <w:r>
          <w:rPr>
            <w:webHidden/>
          </w:rPr>
          <w:fldChar w:fldCharType="end"/>
        </w:r>
      </w:hyperlink>
    </w:p>
    <w:p w:rsidR="00705EC7" w:rsidRPr="00705EC7" w:rsidRDefault="00705EC7" w:rsidP="00705EC7">
      <w:pPr>
        <w:pStyle w:val="Spistreci1"/>
        <w:rPr>
          <w:rStyle w:val="Hipercze"/>
          <w:b/>
          <w:color w:val="auto"/>
        </w:rPr>
      </w:pPr>
      <w:r w:rsidRPr="00705EC7">
        <w:rPr>
          <w:rStyle w:val="Hipercze"/>
          <w:b/>
          <w:color w:val="auto"/>
        </w:rPr>
        <w:t>Rozdział I Diagnoza aktualnej sytuacji społeczno-gospodarczej gminy</w:t>
      </w:r>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20" w:history="1">
        <w:r w:rsidR="00705EC7" w:rsidRPr="00FB02BA">
          <w:rPr>
            <w:rStyle w:val="Hipercze"/>
          </w:rPr>
          <w:t>2</w:t>
        </w:r>
        <w:r w:rsidR="00705EC7">
          <w:rPr>
            <w:rFonts w:asciiTheme="minorHAnsi" w:eastAsiaTheme="minorEastAsia" w:hAnsiTheme="minorHAnsi" w:cstheme="minorBidi"/>
            <w:sz w:val="22"/>
            <w:szCs w:val="22"/>
            <w:lang w:eastAsia="pl-PL" w:bidi="ar-SA"/>
          </w:rPr>
          <w:tab/>
        </w:r>
        <w:r w:rsidR="00705EC7" w:rsidRPr="00FB02BA">
          <w:rPr>
            <w:rStyle w:val="Hipercze"/>
          </w:rPr>
          <w:t>Raport o stanie gminy</w:t>
        </w:r>
        <w:r w:rsidR="00705EC7">
          <w:rPr>
            <w:webHidden/>
          </w:rPr>
          <w:tab/>
        </w:r>
        <w:r>
          <w:rPr>
            <w:webHidden/>
          </w:rPr>
          <w:fldChar w:fldCharType="begin"/>
        </w:r>
        <w:r w:rsidR="00705EC7">
          <w:rPr>
            <w:webHidden/>
          </w:rPr>
          <w:instrText xml:space="preserve"> PAGEREF _Toc47941220 \h </w:instrText>
        </w:r>
        <w:r>
          <w:rPr>
            <w:webHidden/>
          </w:rPr>
        </w:r>
        <w:r>
          <w:rPr>
            <w:webHidden/>
          </w:rPr>
          <w:fldChar w:fldCharType="separate"/>
        </w:r>
        <w:r w:rsidR="004B5D06">
          <w:rPr>
            <w:webHidden/>
          </w:rPr>
          <w:t>7</w:t>
        </w:r>
        <w:r>
          <w:rPr>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21" w:history="1">
        <w:r w:rsidR="00705EC7" w:rsidRPr="00FB02BA">
          <w:rPr>
            <w:rStyle w:val="Hipercze"/>
            <w:noProof/>
            <w:lang w:val="pl-PL"/>
          </w:rPr>
          <w:t>2.1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Diagnoza aktualnej sytuacji społeczno-gospodarczej gminy</w:t>
        </w:r>
        <w:r w:rsidR="00705EC7">
          <w:rPr>
            <w:noProof/>
            <w:webHidden/>
          </w:rPr>
          <w:tab/>
        </w:r>
        <w:r>
          <w:rPr>
            <w:noProof/>
            <w:webHidden/>
          </w:rPr>
          <w:fldChar w:fldCharType="begin"/>
        </w:r>
        <w:r w:rsidR="00705EC7">
          <w:rPr>
            <w:noProof/>
            <w:webHidden/>
          </w:rPr>
          <w:instrText xml:space="preserve"> PAGEREF _Toc47941221 \h </w:instrText>
        </w:r>
        <w:r>
          <w:rPr>
            <w:noProof/>
            <w:webHidden/>
          </w:rPr>
        </w:r>
        <w:r>
          <w:rPr>
            <w:noProof/>
            <w:webHidden/>
          </w:rPr>
          <w:fldChar w:fldCharType="separate"/>
        </w:r>
        <w:r w:rsidR="004B5D06">
          <w:rPr>
            <w:noProof/>
            <w:webHidden/>
          </w:rPr>
          <w:t>7</w:t>
        </w:r>
        <w:r>
          <w:rPr>
            <w:noProof/>
            <w:webHidden/>
          </w:rPr>
          <w:fldChar w:fldCharType="end"/>
        </w:r>
      </w:hyperlink>
    </w:p>
    <w:p w:rsidR="00705EC7" w:rsidRPr="00705EC7" w:rsidRDefault="00705EC7" w:rsidP="00705EC7">
      <w:pPr>
        <w:pStyle w:val="Spistreci1"/>
        <w:rPr>
          <w:rStyle w:val="Hipercze"/>
          <w:b/>
          <w:color w:val="auto"/>
        </w:rPr>
      </w:pPr>
      <w:r w:rsidRPr="00705EC7">
        <w:rPr>
          <w:rStyle w:val="Hipercze"/>
          <w:b/>
          <w:color w:val="auto"/>
        </w:rPr>
        <w:t>Rozdział II Analiza uwarunkowań rozwojowych</w:t>
      </w:r>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22" w:history="1">
        <w:r w:rsidR="00705EC7" w:rsidRPr="00FB02BA">
          <w:rPr>
            <w:rStyle w:val="Hipercze"/>
          </w:rPr>
          <w:t>3</w:t>
        </w:r>
        <w:r w:rsidR="00705EC7">
          <w:rPr>
            <w:rFonts w:asciiTheme="minorHAnsi" w:eastAsiaTheme="minorEastAsia" w:hAnsiTheme="minorHAnsi" w:cstheme="minorBidi"/>
            <w:sz w:val="22"/>
            <w:szCs w:val="22"/>
            <w:lang w:eastAsia="pl-PL" w:bidi="ar-SA"/>
          </w:rPr>
          <w:tab/>
        </w:r>
        <w:r w:rsidR="00705EC7" w:rsidRPr="00FB02BA">
          <w:rPr>
            <w:rStyle w:val="Hipercze"/>
          </w:rPr>
          <w:t>Powiązania z dokumentami nakreślającymi kierunki rozwoju kraju i województwa</w:t>
        </w:r>
        <w:r w:rsidR="00705EC7">
          <w:rPr>
            <w:webHidden/>
          </w:rPr>
          <w:tab/>
        </w:r>
        <w:r>
          <w:rPr>
            <w:webHidden/>
          </w:rPr>
          <w:fldChar w:fldCharType="begin"/>
        </w:r>
        <w:r w:rsidR="00705EC7">
          <w:rPr>
            <w:webHidden/>
          </w:rPr>
          <w:instrText xml:space="preserve"> PAGEREF _Toc47941222 \h </w:instrText>
        </w:r>
        <w:r>
          <w:rPr>
            <w:webHidden/>
          </w:rPr>
        </w:r>
        <w:r>
          <w:rPr>
            <w:webHidden/>
          </w:rPr>
          <w:fldChar w:fldCharType="separate"/>
        </w:r>
        <w:r w:rsidR="004B5D06">
          <w:rPr>
            <w:webHidden/>
          </w:rPr>
          <w:t>11</w:t>
        </w:r>
        <w:r>
          <w:rPr>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23" w:history="1">
        <w:r w:rsidR="00705EC7" w:rsidRPr="00FB02BA">
          <w:rPr>
            <w:rStyle w:val="Hipercze"/>
            <w:noProof/>
            <w:lang w:val="pl-PL"/>
          </w:rPr>
          <w:t>3.1.1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Strategia na rzecz Odpowiedzialnego Rozwoju do roku 2020 (SOR)</w:t>
        </w:r>
        <w:r w:rsidR="00705EC7">
          <w:rPr>
            <w:noProof/>
            <w:webHidden/>
          </w:rPr>
          <w:tab/>
        </w:r>
        <w:r>
          <w:rPr>
            <w:noProof/>
            <w:webHidden/>
          </w:rPr>
          <w:fldChar w:fldCharType="begin"/>
        </w:r>
        <w:r w:rsidR="00705EC7">
          <w:rPr>
            <w:noProof/>
            <w:webHidden/>
          </w:rPr>
          <w:instrText xml:space="preserve"> PAGEREF _Toc47941223 \h </w:instrText>
        </w:r>
        <w:r>
          <w:rPr>
            <w:noProof/>
            <w:webHidden/>
          </w:rPr>
        </w:r>
        <w:r>
          <w:rPr>
            <w:noProof/>
            <w:webHidden/>
          </w:rPr>
          <w:fldChar w:fldCharType="separate"/>
        </w:r>
        <w:r w:rsidR="004B5D06">
          <w:rPr>
            <w:noProof/>
            <w:webHidden/>
          </w:rPr>
          <w:t>12</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24" w:history="1">
        <w:r w:rsidR="00705EC7" w:rsidRPr="00FB02BA">
          <w:rPr>
            <w:rStyle w:val="Hipercze"/>
            <w:noProof/>
            <w:lang w:val="pl-PL"/>
          </w:rPr>
          <w:t>3.1.2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Długookresowa Strategia Rozwoju Kraju Polska 2030. Trzecia Fala Nowoczesności</w:t>
        </w:r>
        <w:r w:rsidR="00705EC7">
          <w:rPr>
            <w:noProof/>
            <w:webHidden/>
          </w:rPr>
          <w:tab/>
        </w:r>
        <w:r>
          <w:rPr>
            <w:noProof/>
            <w:webHidden/>
          </w:rPr>
          <w:fldChar w:fldCharType="begin"/>
        </w:r>
        <w:r w:rsidR="00705EC7">
          <w:rPr>
            <w:noProof/>
            <w:webHidden/>
          </w:rPr>
          <w:instrText xml:space="preserve"> PAGEREF _Toc47941224 \h </w:instrText>
        </w:r>
        <w:r>
          <w:rPr>
            <w:noProof/>
            <w:webHidden/>
          </w:rPr>
        </w:r>
        <w:r>
          <w:rPr>
            <w:noProof/>
            <w:webHidden/>
          </w:rPr>
          <w:fldChar w:fldCharType="separate"/>
        </w:r>
        <w:r w:rsidR="004B5D06">
          <w:rPr>
            <w:noProof/>
            <w:webHidden/>
          </w:rPr>
          <w:t>13</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25" w:history="1">
        <w:r w:rsidR="00705EC7" w:rsidRPr="00FB02BA">
          <w:rPr>
            <w:rStyle w:val="Hipercze"/>
            <w:noProof/>
            <w:lang w:val="pl-PL"/>
          </w:rPr>
          <w:t>3.1.3</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Koncepcja Przestrzennego Zagospodarowania Kraju (KPZK) do roku 2030</w:t>
        </w:r>
        <w:r w:rsidR="00705EC7">
          <w:rPr>
            <w:noProof/>
            <w:webHidden/>
          </w:rPr>
          <w:tab/>
        </w:r>
        <w:r>
          <w:rPr>
            <w:noProof/>
            <w:webHidden/>
          </w:rPr>
          <w:fldChar w:fldCharType="begin"/>
        </w:r>
        <w:r w:rsidR="00705EC7">
          <w:rPr>
            <w:noProof/>
            <w:webHidden/>
          </w:rPr>
          <w:instrText xml:space="preserve"> PAGEREF _Toc47941225 \h </w:instrText>
        </w:r>
        <w:r>
          <w:rPr>
            <w:noProof/>
            <w:webHidden/>
          </w:rPr>
        </w:r>
        <w:r>
          <w:rPr>
            <w:noProof/>
            <w:webHidden/>
          </w:rPr>
          <w:fldChar w:fldCharType="separate"/>
        </w:r>
        <w:r w:rsidR="004B5D06">
          <w:rPr>
            <w:noProof/>
            <w:webHidden/>
          </w:rPr>
          <w:t>15</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26" w:history="1">
        <w:r w:rsidR="00705EC7" w:rsidRPr="00FB02BA">
          <w:rPr>
            <w:rStyle w:val="Hipercze"/>
            <w:noProof/>
            <w:lang w:val="pl-PL"/>
          </w:rPr>
          <w:t>3.1.4</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Strategia Rozwoju Województwa Podlaskiego 2030</w:t>
        </w:r>
        <w:r w:rsidR="00705EC7">
          <w:rPr>
            <w:noProof/>
            <w:webHidden/>
          </w:rPr>
          <w:tab/>
        </w:r>
        <w:r>
          <w:rPr>
            <w:noProof/>
            <w:webHidden/>
          </w:rPr>
          <w:fldChar w:fldCharType="begin"/>
        </w:r>
        <w:r w:rsidR="00705EC7">
          <w:rPr>
            <w:noProof/>
            <w:webHidden/>
          </w:rPr>
          <w:instrText xml:space="preserve"> PAGEREF _Toc47941226 \h </w:instrText>
        </w:r>
        <w:r>
          <w:rPr>
            <w:noProof/>
            <w:webHidden/>
          </w:rPr>
        </w:r>
        <w:r>
          <w:rPr>
            <w:noProof/>
            <w:webHidden/>
          </w:rPr>
          <w:fldChar w:fldCharType="separate"/>
        </w:r>
        <w:r w:rsidR="004B5D06">
          <w:rPr>
            <w:noProof/>
            <w:webHidden/>
          </w:rPr>
          <w:t>15</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27" w:history="1">
        <w:r w:rsidR="00705EC7" w:rsidRPr="00FB02BA">
          <w:rPr>
            <w:rStyle w:val="Hipercze"/>
          </w:rPr>
          <w:t>4</w:t>
        </w:r>
        <w:r w:rsidR="00705EC7">
          <w:rPr>
            <w:rFonts w:asciiTheme="minorHAnsi" w:eastAsiaTheme="minorEastAsia" w:hAnsiTheme="minorHAnsi" w:cstheme="minorBidi"/>
            <w:sz w:val="22"/>
            <w:szCs w:val="22"/>
            <w:lang w:eastAsia="pl-PL" w:bidi="ar-SA"/>
          </w:rPr>
          <w:tab/>
        </w:r>
        <w:r w:rsidR="00705EC7" w:rsidRPr="00FB02BA">
          <w:rPr>
            <w:rStyle w:val="Hipercze"/>
          </w:rPr>
          <w:t>Analiza SWOT Gminy Ciechanowiec</w:t>
        </w:r>
        <w:r w:rsidR="00705EC7">
          <w:rPr>
            <w:webHidden/>
          </w:rPr>
          <w:tab/>
        </w:r>
        <w:r>
          <w:rPr>
            <w:webHidden/>
          </w:rPr>
          <w:fldChar w:fldCharType="begin"/>
        </w:r>
        <w:r w:rsidR="00705EC7">
          <w:rPr>
            <w:webHidden/>
          </w:rPr>
          <w:instrText xml:space="preserve"> PAGEREF _Toc47941227 \h </w:instrText>
        </w:r>
        <w:r>
          <w:rPr>
            <w:webHidden/>
          </w:rPr>
        </w:r>
        <w:r>
          <w:rPr>
            <w:webHidden/>
          </w:rPr>
          <w:fldChar w:fldCharType="separate"/>
        </w:r>
        <w:r w:rsidR="004B5D06">
          <w:rPr>
            <w:webHidden/>
          </w:rPr>
          <w:t>17</w:t>
        </w:r>
        <w:r>
          <w:rPr>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28" w:history="1">
        <w:r w:rsidR="00705EC7" w:rsidRPr="00FB02BA">
          <w:rPr>
            <w:rStyle w:val="Hipercze"/>
          </w:rPr>
          <w:t>5</w:t>
        </w:r>
        <w:r w:rsidR="00705EC7">
          <w:rPr>
            <w:rFonts w:asciiTheme="minorHAnsi" w:eastAsiaTheme="minorEastAsia" w:hAnsiTheme="minorHAnsi" w:cstheme="minorBidi"/>
            <w:sz w:val="22"/>
            <w:szCs w:val="22"/>
            <w:lang w:eastAsia="pl-PL" w:bidi="ar-SA"/>
          </w:rPr>
          <w:tab/>
        </w:r>
        <w:r w:rsidR="00705EC7" w:rsidRPr="00FB02BA">
          <w:rPr>
            <w:rStyle w:val="Hipercze"/>
          </w:rPr>
          <w:t>Analiza budżetu gminy na przestrzeni lat 2015-2019</w:t>
        </w:r>
        <w:r w:rsidR="00705EC7">
          <w:rPr>
            <w:webHidden/>
          </w:rPr>
          <w:tab/>
        </w:r>
        <w:r>
          <w:rPr>
            <w:webHidden/>
          </w:rPr>
          <w:fldChar w:fldCharType="begin"/>
        </w:r>
        <w:r w:rsidR="00705EC7">
          <w:rPr>
            <w:webHidden/>
          </w:rPr>
          <w:instrText xml:space="preserve"> PAGEREF _Toc47941228 \h </w:instrText>
        </w:r>
        <w:r>
          <w:rPr>
            <w:webHidden/>
          </w:rPr>
        </w:r>
        <w:r>
          <w:rPr>
            <w:webHidden/>
          </w:rPr>
          <w:fldChar w:fldCharType="separate"/>
        </w:r>
        <w:r w:rsidR="004B5D06">
          <w:rPr>
            <w:webHidden/>
          </w:rPr>
          <w:t>25</w:t>
        </w:r>
        <w:r>
          <w:rPr>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29" w:history="1">
        <w:r w:rsidR="00705EC7" w:rsidRPr="00FB02BA">
          <w:rPr>
            <w:rStyle w:val="Hipercze"/>
            <w:noProof/>
            <w:snapToGrid w:val="0"/>
            <w:lang w:val="pl-PL"/>
          </w:rPr>
          <w:t>5.1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snapToGrid w:val="0"/>
            <w:lang w:val="pl-PL"/>
          </w:rPr>
          <w:t>Wstęp</w:t>
        </w:r>
        <w:r w:rsidR="00705EC7">
          <w:rPr>
            <w:noProof/>
            <w:webHidden/>
          </w:rPr>
          <w:tab/>
        </w:r>
        <w:r>
          <w:rPr>
            <w:noProof/>
            <w:webHidden/>
          </w:rPr>
          <w:fldChar w:fldCharType="begin"/>
        </w:r>
        <w:r w:rsidR="00705EC7">
          <w:rPr>
            <w:noProof/>
            <w:webHidden/>
          </w:rPr>
          <w:instrText xml:space="preserve"> PAGEREF _Toc47941229 \h </w:instrText>
        </w:r>
        <w:r>
          <w:rPr>
            <w:noProof/>
            <w:webHidden/>
          </w:rPr>
        </w:r>
        <w:r>
          <w:rPr>
            <w:noProof/>
            <w:webHidden/>
          </w:rPr>
          <w:fldChar w:fldCharType="separate"/>
        </w:r>
        <w:r w:rsidR="004B5D06">
          <w:rPr>
            <w:noProof/>
            <w:webHidden/>
          </w:rPr>
          <w:t>25</w:t>
        </w:r>
        <w:r>
          <w:rPr>
            <w:noProof/>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30" w:history="1">
        <w:r w:rsidR="00705EC7" w:rsidRPr="00FB02BA">
          <w:rPr>
            <w:rStyle w:val="Hipercze"/>
            <w:noProof/>
            <w:lang w:val="pl-PL"/>
          </w:rPr>
          <w:t>5.2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Dochody budżetowe na przestrzeni lat 2015 - 2019</w:t>
        </w:r>
        <w:r w:rsidR="00705EC7">
          <w:rPr>
            <w:noProof/>
            <w:webHidden/>
          </w:rPr>
          <w:tab/>
        </w:r>
        <w:r>
          <w:rPr>
            <w:noProof/>
            <w:webHidden/>
          </w:rPr>
          <w:fldChar w:fldCharType="begin"/>
        </w:r>
        <w:r w:rsidR="00705EC7">
          <w:rPr>
            <w:noProof/>
            <w:webHidden/>
          </w:rPr>
          <w:instrText xml:space="preserve"> PAGEREF _Toc47941230 \h </w:instrText>
        </w:r>
        <w:r>
          <w:rPr>
            <w:noProof/>
            <w:webHidden/>
          </w:rPr>
        </w:r>
        <w:r>
          <w:rPr>
            <w:noProof/>
            <w:webHidden/>
          </w:rPr>
          <w:fldChar w:fldCharType="separate"/>
        </w:r>
        <w:r w:rsidR="004B5D06">
          <w:rPr>
            <w:noProof/>
            <w:webHidden/>
          </w:rPr>
          <w:t>25</w:t>
        </w:r>
        <w:r>
          <w:rPr>
            <w:noProof/>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31" w:history="1">
        <w:r w:rsidR="00705EC7" w:rsidRPr="00FB02BA">
          <w:rPr>
            <w:rStyle w:val="Hipercze"/>
            <w:noProof/>
            <w:lang w:val="pl-PL"/>
          </w:rPr>
          <w:t>5.3</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Wydatki budżetowe na przestrzeni lat 2015 - 2019</w:t>
        </w:r>
        <w:r w:rsidR="00705EC7">
          <w:rPr>
            <w:noProof/>
            <w:webHidden/>
          </w:rPr>
          <w:tab/>
        </w:r>
        <w:r>
          <w:rPr>
            <w:noProof/>
            <w:webHidden/>
          </w:rPr>
          <w:fldChar w:fldCharType="begin"/>
        </w:r>
        <w:r w:rsidR="00705EC7">
          <w:rPr>
            <w:noProof/>
            <w:webHidden/>
          </w:rPr>
          <w:instrText xml:space="preserve"> PAGEREF _Toc47941231 \h </w:instrText>
        </w:r>
        <w:r>
          <w:rPr>
            <w:noProof/>
            <w:webHidden/>
          </w:rPr>
        </w:r>
        <w:r>
          <w:rPr>
            <w:noProof/>
            <w:webHidden/>
          </w:rPr>
          <w:fldChar w:fldCharType="separate"/>
        </w:r>
        <w:r w:rsidR="004B5D06">
          <w:rPr>
            <w:noProof/>
            <w:webHidden/>
          </w:rPr>
          <w:t>26</w:t>
        </w:r>
        <w:r>
          <w:rPr>
            <w:noProof/>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32" w:history="1">
        <w:r w:rsidR="00705EC7" w:rsidRPr="00FB02BA">
          <w:rPr>
            <w:rStyle w:val="Hipercze"/>
            <w:noProof/>
            <w:lang w:val="pl-PL"/>
          </w:rPr>
          <w:t>5.4</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Zadłużenie gminy z tytułu zaciągniętych w ubiegłych latach Kredytów długoterminowych - na przestrzeni lat 2015 - 2019</w:t>
        </w:r>
        <w:r w:rsidR="00705EC7">
          <w:rPr>
            <w:noProof/>
            <w:webHidden/>
          </w:rPr>
          <w:tab/>
        </w:r>
        <w:r>
          <w:rPr>
            <w:noProof/>
            <w:webHidden/>
          </w:rPr>
          <w:fldChar w:fldCharType="begin"/>
        </w:r>
        <w:r w:rsidR="00705EC7">
          <w:rPr>
            <w:noProof/>
            <w:webHidden/>
          </w:rPr>
          <w:instrText xml:space="preserve"> PAGEREF _Toc47941232 \h </w:instrText>
        </w:r>
        <w:r>
          <w:rPr>
            <w:noProof/>
            <w:webHidden/>
          </w:rPr>
        </w:r>
        <w:r>
          <w:rPr>
            <w:noProof/>
            <w:webHidden/>
          </w:rPr>
          <w:fldChar w:fldCharType="separate"/>
        </w:r>
        <w:r w:rsidR="004B5D06">
          <w:rPr>
            <w:noProof/>
            <w:webHidden/>
          </w:rPr>
          <w:t>26</w:t>
        </w:r>
        <w:r>
          <w:rPr>
            <w:noProof/>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33" w:history="1">
        <w:r w:rsidR="00705EC7" w:rsidRPr="00FB02BA">
          <w:rPr>
            <w:rStyle w:val="Hipercze"/>
            <w:noProof/>
            <w:lang w:val="pl-PL"/>
          </w:rPr>
          <w:t>5.5</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Analiza danych i prognoza dochodów i wydatków budżetowych na lata przyszłe</w:t>
        </w:r>
        <w:r w:rsidR="00705EC7">
          <w:rPr>
            <w:noProof/>
            <w:webHidden/>
          </w:rPr>
          <w:tab/>
        </w:r>
        <w:r>
          <w:rPr>
            <w:noProof/>
            <w:webHidden/>
          </w:rPr>
          <w:fldChar w:fldCharType="begin"/>
        </w:r>
        <w:r w:rsidR="00705EC7">
          <w:rPr>
            <w:noProof/>
            <w:webHidden/>
          </w:rPr>
          <w:instrText xml:space="preserve"> PAGEREF _Toc47941233 \h </w:instrText>
        </w:r>
        <w:r>
          <w:rPr>
            <w:noProof/>
            <w:webHidden/>
          </w:rPr>
        </w:r>
        <w:r>
          <w:rPr>
            <w:noProof/>
            <w:webHidden/>
          </w:rPr>
          <w:fldChar w:fldCharType="separate"/>
        </w:r>
        <w:r w:rsidR="004B5D06">
          <w:rPr>
            <w:noProof/>
            <w:webHidden/>
          </w:rPr>
          <w:t>27</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34" w:history="1">
        <w:r w:rsidR="00705EC7" w:rsidRPr="00FB02BA">
          <w:rPr>
            <w:rStyle w:val="Hipercze"/>
          </w:rPr>
          <w:t>6</w:t>
        </w:r>
        <w:r w:rsidR="00705EC7">
          <w:rPr>
            <w:rFonts w:asciiTheme="minorHAnsi" w:eastAsiaTheme="minorEastAsia" w:hAnsiTheme="minorHAnsi" w:cstheme="minorBidi"/>
            <w:sz w:val="22"/>
            <w:szCs w:val="22"/>
            <w:lang w:eastAsia="pl-PL" w:bidi="ar-SA"/>
          </w:rPr>
          <w:tab/>
        </w:r>
        <w:r w:rsidR="00705EC7" w:rsidRPr="00FB02BA">
          <w:rPr>
            <w:rStyle w:val="Hipercze"/>
          </w:rPr>
          <w:t>Środowiskowe uwarunkowania realizacji inwestycji przewidzianych w „Strategii Rozwoju Gminy Ciechanowiec na lata 2021-2030"</w:t>
        </w:r>
        <w:r w:rsidR="00705EC7">
          <w:rPr>
            <w:webHidden/>
          </w:rPr>
          <w:tab/>
        </w:r>
        <w:r>
          <w:rPr>
            <w:webHidden/>
          </w:rPr>
          <w:fldChar w:fldCharType="begin"/>
        </w:r>
        <w:r w:rsidR="00705EC7">
          <w:rPr>
            <w:webHidden/>
          </w:rPr>
          <w:instrText xml:space="preserve"> PAGEREF _Toc47941234 \h </w:instrText>
        </w:r>
        <w:r>
          <w:rPr>
            <w:webHidden/>
          </w:rPr>
        </w:r>
        <w:r>
          <w:rPr>
            <w:webHidden/>
          </w:rPr>
          <w:fldChar w:fldCharType="separate"/>
        </w:r>
        <w:r w:rsidR="004B5D06">
          <w:rPr>
            <w:webHidden/>
          </w:rPr>
          <w:t>31</w:t>
        </w:r>
        <w:r>
          <w:rPr>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35" w:history="1">
        <w:r w:rsidR="00705EC7" w:rsidRPr="00FB02BA">
          <w:rPr>
            <w:rStyle w:val="Hipercze"/>
          </w:rPr>
          <w:t>7</w:t>
        </w:r>
        <w:r w:rsidR="00705EC7">
          <w:rPr>
            <w:rFonts w:asciiTheme="minorHAnsi" w:eastAsiaTheme="minorEastAsia" w:hAnsiTheme="minorHAnsi" w:cstheme="minorBidi"/>
            <w:sz w:val="22"/>
            <w:szCs w:val="22"/>
            <w:lang w:eastAsia="pl-PL" w:bidi="ar-SA"/>
          </w:rPr>
          <w:tab/>
        </w:r>
        <w:r w:rsidR="00705EC7" w:rsidRPr="00FB02BA">
          <w:rPr>
            <w:rStyle w:val="Hipercze"/>
          </w:rPr>
          <w:t>Finansowanie strategii</w:t>
        </w:r>
        <w:r w:rsidR="00705EC7">
          <w:rPr>
            <w:webHidden/>
          </w:rPr>
          <w:tab/>
        </w:r>
        <w:r>
          <w:rPr>
            <w:webHidden/>
          </w:rPr>
          <w:fldChar w:fldCharType="begin"/>
        </w:r>
        <w:r w:rsidR="00705EC7">
          <w:rPr>
            <w:webHidden/>
          </w:rPr>
          <w:instrText xml:space="preserve"> PAGEREF _Toc47941235 \h </w:instrText>
        </w:r>
        <w:r>
          <w:rPr>
            <w:webHidden/>
          </w:rPr>
        </w:r>
        <w:r>
          <w:rPr>
            <w:webHidden/>
          </w:rPr>
          <w:fldChar w:fldCharType="separate"/>
        </w:r>
        <w:r w:rsidR="004B5D06">
          <w:rPr>
            <w:webHidden/>
          </w:rPr>
          <w:t>33</w:t>
        </w:r>
        <w:r>
          <w:rPr>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36" w:history="1">
        <w:r w:rsidR="00705EC7" w:rsidRPr="00FB02BA">
          <w:rPr>
            <w:rStyle w:val="Hipercze"/>
          </w:rPr>
          <w:t>8</w:t>
        </w:r>
        <w:r w:rsidR="00705EC7">
          <w:rPr>
            <w:rFonts w:asciiTheme="minorHAnsi" w:eastAsiaTheme="minorEastAsia" w:hAnsiTheme="minorHAnsi" w:cstheme="minorBidi"/>
            <w:sz w:val="22"/>
            <w:szCs w:val="22"/>
            <w:lang w:eastAsia="pl-PL" w:bidi="ar-SA"/>
          </w:rPr>
          <w:tab/>
        </w:r>
        <w:r w:rsidR="00705EC7" w:rsidRPr="00FB02BA">
          <w:rPr>
            <w:rStyle w:val="Hipercze"/>
          </w:rPr>
          <w:t>Wyniki badania opinii mieszkańców</w:t>
        </w:r>
        <w:r w:rsidR="00705EC7">
          <w:rPr>
            <w:webHidden/>
          </w:rPr>
          <w:tab/>
        </w:r>
        <w:r>
          <w:rPr>
            <w:webHidden/>
          </w:rPr>
          <w:fldChar w:fldCharType="begin"/>
        </w:r>
        <w:r w:rsidR="00705EC7">
          <w:rPr>
            <w:webHidden/>
          </w:rPr>
          <w:instrText xml:space="preserve"> PAGEREF _Toc47941236 \h </w:instrText>
        </w:r>
        <w:r>
          <w:rPr>
            <w:webHidden/>
          </w:rPr>
        </w:r>
        <w:r>
          <w:rPr>
            <w:webHidden/>
          </w:rPr>
          <w:fldChar w:fldCharType="separate"/>
        </w:r>
        <w:r w:rsidR="004B5D06">
          <w:rPr>
            <w:webHidden/>
          </w:rPr>
          <w:t>35</w:t>
        </w:r>
        <w:r>
          <w:rPr>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38" w:history="1">
        <w:r w:rsidR="00705EC7" w:rsidRPr="00FB02BA">
          <w:rPr>
            <w:rStyle w:val="Hipercze"/>
          </w:rPr>
          <w:t>9</w:t>
        </w:r>
        <w:r w:rsidR="00705EC7">
          <w:rPr>
            <w:rFonts w:asciiTheme="minorHAnsi" w:eastAsiaTheme="minorEastAsia" w:hAnsiTheme="minorHAnsi" w:cstheme="minorBidi"/>
            <w:sz w:val="22"/>
            <w:szCs w:val="22"/>
            <w:lang w:eastAsia="pl-PL" w:bidi="ar-SA"/>
          </w:rPr>
          <w:tab/>
        </w:r>
        <w:r w:rsidR="00705EC7" w:rsidRPr="00FB02BA">
          <w:rPr>
            <w:rStyle w:val="Hipercze"/>
          </w:rPr>
          <w:t>Okres i horyzont czasowy Strategii Rozwoju Gminy Ciechanowiec na lata 2021-2030 (SRGC 2030)</w:t>
        </w:r>
        <w:r w:rsidR="00705EC7">
          <w:rPr>
            <w:webHidden/>
          </w:rPr>
          <w:tab/>
        </w:r>
        <w:r>
          <w:rPr>
            <w:webHidden/>
          </w:rPr>
          <w:fldChar w:fldCharType="begin"/>
        </w:r>
        <w:r w:rsidR="00705EC7">
          <w:rPr>
            <w:webHidden/>
          </w:rPr>
          <w:instrText xml:space="preserve"> PAGEREF _Toc47941238 \h </w:instrText>
        </w:r>
        <w:r>
          <w:rPr>
            <w:webHidden/>
          </w:rPr>
        </w:r>
        <w:r>
          <w:rPr>
            <w:webHidden/>
          </w:rPr>
          <w:fldChar w:fldCharType="separate"/>
        </w:r>
        <w:r w:rsidR="004B5D06">
          <w:rPr>
            <w:webHidden/>
          </w:rPr>
          <w:t>38</w:t>
        </w:r>
        <w:r>
          <w:rPr>
            <w:webHidden/>
          </w:rPr>
          <w:fldChar w:fldCharType="end"/>
        </w:r>
      </w:hyperlink>
    </w:p>
    <w:p w:rsidR="00705EC7" w:rsidRDefault="00923BD2">
      <w:pPr>
        <w:pStyle w:val="Spistreci2"/>
        <w:tabs>
          <w:tab w:val="left" w:pos="880"/>
          <w:tab w:val="right" w:leader="dot" w:pos="9062"/>
        </w:tabs>
        <w:rPr>
          <w:rFonts w:asciiTheme="minorHAnsi" w:eastAsiaTheme="minorEastAsia" w:hAnsiTheme="minorHAnsi" w:cstheme="minorBidi"/>
          <w:noProof/>
          <w:sz w:val="22"/>
          <w:szCs w:val="22"/>
          <w:lang w:val="pl-PL" w:eastAsia="pl-PL" w:bidi="ar-SA"/>
        </w:rPr>
      </w:pPr>
      <w:hyperlink w:anchor="_Toc47941239" w:history="1">
        <w:r w:rsidR="00705EC7" w:rsidRPr="00FB02BA">
          <w:rPr>
            <w:rStyle w:val="Hipercze"/>
            <w:noProof/>
            <w:lang w:val="pl-PL"/>
          </w:rPr>
          <w:t>9.1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Przedmiot, podmioty, okres i horyzont SRGC 2030</w:t>
        </w:r>
        <w:r w:rsidR="00705EC7">
          <w:rPr>
            <w:noProof/>
            <w:webHidden/>
          </w:rPr>
          <w:tab/>
        </w:r>
        <w:r>
          <w:rPr>
            <w:noProof/>
            <w:webHidden/>
          </w:rPr>
          <w:fldChar w:fldCharType="begin"/>
        </w:r>
        <w:r w:rsidR="00705EC7">
          <w:rPr>
            <w:noProof/>
            <w:webHidden/>
          </w:rPr>
          <w:instrText xml:space="preserve"> PAGEREF _Toc47941239 \h </w:instrText>
        </w:r>
        <w:r>
          <w:rPr>
            <w:noProof/>
            <w:webHidden/>
          </w:rPr>
        </w:r>
        <w:r>
          <w:rPr>
            <w:noProof/>
            <w:webHidden/>
          </w:rPr>
          <w:fldChar w:fldCharType="separate"/>
        </w:r>
        <w:r w:rsidR="004B5D06">
          <w:rPr>
            <w:noProof/>
            <w:webHidden/>
          </w:rPr>
          <w:t>38</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40" w:history="1">
        <w:r w:rsidR="00705EC7" w:rsidRPr="00FB02BA">
          <w:rPr>
            <w:rStyle w:val="Hipercze"/>
          </w:rPr>
          <w:t>10</w:t>
        </w:r>
        <w:r w:rsidR="00705EC7">
          <w:rPr>
            <w:rFonts w:asciiTheme="minorHAnsi" w:eastAsiaTheme="minorEastAsia" w:hAnsiTheme="minorHAnsi" w:cstheme="minorBidi"/>
            <w:sz w:val="22"/>
            <w:szCs w:val="22"/>
            <w:lang w:eastAsia="pl-PL" w:bidi="ar-SA"/>
          </w:rPr>
          <w:tab/>
        </w:r>
        <w:r w:rsidR="00705EC7" w:rsidRPr="00FB02BA">
          <w:rPr>
            <w:rStyle w:val="Hipercze"/>
          </w:rPr>
          <w:t>Misja rozwojowa Gminy i jej beneficjenci</w:t>
        </w:r>
        <w:r w:rsidR="00705EC7">
          <w:rPr>
            <w:webHidden/>
          </w:rPr>
          <w:tab/>
        </w:r>
        <w:r>
          <w:rPr>
            <w:webHidden/>
          </w:rPr>
          <w:fldChar w:fldCharType="begin"/>
        </w:r>
        <w:r w:rsidR="00705EC7">
          <w:rPr>
            <w:webHidden/>
          </w:rPr>
          <w:instrText xml:space="preserve"> PAGEREF _Toc47941240 \h </w:instrText>
        </w:r>
        <w:r>
          <w:rPr>
            <w:webHidden/>
          </w:rPr>
        </w:r>
        <w:r>
          <w:rPr>
            <w:webHidden/>
          </w:rPr>
          <w:fldChar w:fldCharType="separate"/>
        </w:r>
        <w:r w:rsidR="004B5D06">
          <w:rPr>
            <w:webHidden/>
          </w:rPr>
          <w:t>40</w:t>
        </w:r>
        <w:r>
          <w:rPr>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1" w:history="1">
        <w:r w:rsidR="00705EC7" w:rsidRPr="00FB02BA">
          <w:rPr>
            <w:rStyle w:val="Hipercze"/>
            <w:noProof/>
            <w:lang w:val="pl-PL"/>
          </w:rPr>
          <w:t>10.1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Misja</w:t>
        </w:r>
        <w:r w:rsidR="00705EC7">
          <w:rPr>
            <w:noProof/>
            <w:webHidden/>
          </w:rPr>
          <w:tab/>
        </w:r>
        <w:r>
          <w:rPr>
            <w:noProof/>
            <w:webHidden/>
          </w:rPr>
          <w:fldChar w:fldCharType="begin"/>
        </w:r>
        <w:r w:rsidR="00705EC7">
          <w:rPr>
            <w:noProof/>
            <w:webHidden/>
          </w:rPr>
          <w:instrText xml:space="preserve"> PAGEREF _Toc47941241 \h </w:instrText>
        </w:r>
        <w:r>
          <w:rPr>
            <w:noProof/>
            <w:webHidden/>
          </w:rPr>
        </w:r>
        <w:r>
          <w:rPr>
            <w:noProof/>
            <w:webHidden/>
          </w:rPr>
          <w:fldChar w:fldCharType="separate"/>
        </w:r>
        <w:r w:rsidR="004B5D06">
          <w:rPr>
            <w:noProof/>
            <w:webHidden/>
          </w:rPr>
          <w:t>40</w:t>
        </w:r>
        <w:r>
          <w:rPr>
            <w:noProof/>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2" w:history="1">
        <w:r w:rsidR="00705EC7" w:rsidRPr="00FB02BA">
          <w:rPr>
            <w:rStyle w:val="Hipercze"/>
            <w:noProof/>
            <w:lang w:val="pl-PL"/>
          </w:rPr>
          <w:t>10.2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Beneficjenci</w:t>
        </w:r>
        <w:r w:rsidR="00705EC7">
          <w:rPr>
            <w:noProof/>
            <w:webHidden/>
          </w:rPr>
          <w:tab/>
        </w:r>
        <w:r>
          <w:rPr>
            <w:noProof/>
            <w:webHidden/>
          </w:rPr>
          <w:fldChar w:fldCharType="begin"/>
        </w:r>
        <w:r w:rsidR="00705EC7">
          <w:rPr>
            <w:noProof/>
            <w:webHidden/>
          </w:rPr>
          <w:instrText xml:space="preserve"> PAGEREF _Toc47941242 \h </w:instrText>
        </w:r>
        <w:r>
          <w:rPr>
            <w:noProof/>
            <w:webHidden/>
          </w:rPr>
        </w:r>
        <w:r>
          <w:rPr>
            <w:noProof/>
            <w:webHidden/>
          </w:rPr>
          <w:fldChar w:fldCharType="separate"/>
        </w:r>
        <w:r w:rsidR="004B5D06">
          <w:rPr>
            <w:noProof/>
            <w:webHidden/>
          </w:rPr>
          <w:t>40</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43" w:history="1">
        <w:r w:rsidR="00705EC7" w:rsidRPr="00FB02BA">
          <w:rPr>
            <w:rStyle w:val="Hipercze"/>
          </w:rPr>
          <w:t>11</w:t>
        </w:r>
        <w:r w:rsidR="00705EC7">
          <w:rPr>
            <w:rFonts w:asciiTheme="minorHAnsi" w:eastAsiaTheme="minorEastAsia" w:hAnsiTheme="minorHAnsi" w:cstheme="minorBidi"/>
            <w:sz w:val="22"/>
            <w:szCs w:val="22"/>
            <w:lang w:eastAsia="pl-PL" w:bidi="ar-SA"/>
          </w:rPr>
          <w:tab/>
        </w:r>
        <w:r w:rsidR="00705EC7" w:rsidRPr="00FB02BA">
          <w:rPr>
            <w:rStyle w:val="Hipercze"/>
          </w:rPr>
          <w:t>Wizja rozwoju</w:t>
        </w:r>
        <w:r w:rsidR="00705EC7">
          <w:rPr>
            <w:webHidden/>
          </w:rPr>
          <w:tab/>
        </w:r>
        <w:r>
          <w:rPr>
            <w:webHidden/>
          </w:rPr>
          <w:fldChar w:fldCharType="begin"/>
        </w:r>
        <w:r w:rsidR="00705EC7">
          <w:rPr>
            <w:webHidden/>
          </w:rPr>
          <w:instrText xml:space="preserve"> PAGEREF _Toc47941243 \h </w:instrText>
        </w:r>
        <w:r>
          <w:rPr>
            <w:webHidden/>
          </w:rPr>
        </w:r>
        <w:r>
          <w:rPr>
            <w:webHidden/>
          </w:rPr>
          <w:fldChar w:fldCharType="separate"/>
        </w:r>
        <w:r w:rsidR="004B5D06">
          <w:rPr>
            <w:webHidden/>
          </w:rPr>
          <w:t>41</w:t>
        </w:r>
        <w:r>
          <w:rPr>
            <w:webHidden/>
          </w:rPr>
          <w:fldChar w:fldCharType="end"/>
        </w:r>
      </w:hyperlink>
    </w:p>
    <w:p w:rsidR="00705EC7" w:rsidRPr="00705EC7" w:rsidRDefault="00705EC7" w:rsidP="00705EC7">
      <w:pPr>
        <w:pStyle w:val="Spistreci1"/>
        <w:rPr>
          <w:rStyle w:val="Hipercze"/>
          <w:b/>
          <w:color w:val="auto"/>
        </w:rPr>
      </w:pPr>
      <w:r w:rsidRPr="00705EC7">
        <w:rPr>
          <w:rStyle w:val="Hipercze"/>
          <w:b/>
          <w:color w:val="auto"/>
        </w:rPr>
        <w:t>Rozdział III Cele strategiczne i programy gospodarcze</w:t>
      </w:r>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44" w:history="1">
        <w:r w:rsidR="00705EC7" w:rsidRPr="00FB02BA">
          <w:rPr>
            <w:rStyle w:val="Hipercze"/>
          </w:rPr>
          <w:t>12</w:t>
        </w:r>
        <w:r w:rsidR="00705EC7">
          <w:rPr>
            <w:rFonts w:asciiTheme="minorHAnsi" w:eastAsiaTheme="minorEastAsia" w:hAnsiTheme="minorHAnsi" w:cstheme="minorBidi"/>
            <w:sz w:val="22"/>
            <w:szCs w:val="22"/>
            <w:lang w:eastAsia="pl-PL" w:bidi="ar-SA"/>
          </w:rPr>
          <w:tab/>
        </w:r>
        <w:r w:rsidR="00705EC7" w:rsidRPr="00FB02BA">
          <w:rPr>
            <w:rStyle w:val="Hipercze"/>
          </w:rPr>
          <w:t>Cele strategiczne</w:t>
        </w:r>
        <w:r w:rsidR="00705EC7">
          <w:rPr>
            <w:webHidden/>
          </w:rPr>
          <w:tab/>
        </w:r>
        <w:r>
          <w:rPr>
            <w:webHidden/>
          </w:rPr>
          <w:fldChar w:fldCharType="begin"/>
        </w:r>
        <w:r w:rsidR="00705EC7">
          <w:rPr>
            <w:webHidden/>
          </w:rPr>
          <w:instrText xml:space="preserve"> PAGEREF _Toc47941244 \h </w:instrText>
        </w:r>
        <w:r>
          <w:rPr>
            <w:webHidden/>
          </w:rPr>
        </w:r>
        <w:r>
          <w:rPr>
            <w:webHidden/>
          </w:rPr>
          <w:fldChar w:fldCharType="separate"/>
        </w:r>
        <w:r w:rsidR="004B5D06">
          <w:rPr>
            <w:webHidden/>
          </w:rPr>
          <w:t>43</w:t>
        </w:r>
        <w:r>
          <w:rPr>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5" w:history="1">
        <w:r w:rsidR="00705EC7" w:rsidRPr="00FB02BA">
          <w:rPr>
            <w:rStyle w:val="Hipercze"/>
            <w:noProof/>
            <w:lang w:val="pl-PL"/>
          </w:rPr>
          <w:t>12.1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Cel 1. Stwarzanie warunków do rozwoju gospodarczego</w:t>
        </w:r>
        <w:r w:rsidR="00705EC7">
          <w:rPr>
            <w:noProof/>
            <w:webHidden/>
          </w:rPr>
          <w:tab/>
        </w:r>
        <w:r>
          <w:rPr>
            <w:noProof/>
            <w:webHidden/>
          </w:rPr>
          <w:fldChar w:fldCharType="begin"/>
        </w:r>
        <w:r w:rsidR="00705EC7">
          <w:rPr>
            <w:noProof/>
            <w:webHidden/>
          </w:rPr>
          <w:instrText xml:space="preserve"> PAGEREF _Toc47941245 \h </w:instrText>
        </w:r>
        <w:r>
          <w:rPr>
            <w:noProof/>
            <w:webHidden/>
          </w:rPr>
        </w:r>
        <w:r>
          <w:rPr>
            <w:noProof/>
            <w:webHidden/>
          </w:rPr>
          <w:fldChar w:fldCharType="separate"/>
        </w:r>
        <w:r w:rsidR="004B5D06">
          <w:rPr>
            <w:noProof/>
            <w:webHidden/>
          </w:rPr>
          <w:t>44</w:t>
        </w:r>
        <w:r>
          <w:rPr>
            <w:noProof/>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6" w:history="1">
        <w:r w:rsidR="00705EC7" w:rsidRPr="00FB02BA">
          <w:rPr>
            <w:rStyle w:val="Hipercze"/>
            <w:noProof/>
            <w:lang w:val="pl-PL"/>
          </w:rPr>
          <w:t>12.2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Cel 2. Podnoszenie jakości życia mieszkańców</w:t>
        </w:r>
        <w:r w:rsidR="00705EC7">
          <w:rPr>
            <w:noProof/>
            <w:webHidden/>
          </w:rPr>
          <w:tab/>
        </w:r>
        <w:r>
          <w:rPr>
            <w:noProof/>
            <w:webHidden/>
          </w:rPr>
          <w:fldChar w:fldCharType="begin"/>
        </w:r>
        <w:r w:rsidR="00705EC7">
          <w:rPr>
            <w:noProof/>
            <w:webHidden/>
          </w:rPr>
          <w:instrText xml:space="preserve"> PAGEREF _Toc47941246 \h </w:instrText>
        </w:r>
        <w:r>
          <w:rPr>
            <w:noProof/>
            <w:webHidden/>
          </w:rPr>
        </w:r>
        <w:r>
          <w:rPr>
            <w:noProof/>
            <w:webHidden/>
          </w:rPr>
          <w:fldChar w:fldCharType="separate"/>
        </w:r>
        <w:r w:rsidR="004B5D06">
          <w:rPr>
            <w:noProof/>
            <w:webHidden/>
          </w:rPr>
          <w:t>44</w:t>
        </w:r>
        <w:r>
          <w:rPr>
            <w:noProof/>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7" w:history="1">
        <w:r w:rsidR="00705EC7" w:rsidRPr="00FB02BA">
          <w:rPr>
            <w:rStyle w:val="Hipercze"/>
            <w:noProof/>
            <w:lang w:val="pl-PL"/>
          </w:rPr>
          <w:t>12.3</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Cel 3. Zachowanie i kształtowanie walorów środowiska naturalnego i kulturowego</w:t>
        </w:r>
        <w:r w:rsidR="00705EC7">
          <w:rPr>
            <w:noProof/>
            <w:webHidden/>
          </w:rPr>
          <w:tab/>
        </w:r>
        <w:r>
          <w:rPr>
            <w:noProof/>
            <w:webHidden/>
          </w:rPr>
          <w:fldChar w:fldCharType="begin"/>
        </w:r>
        <w:r w:rsidR="00705EC7">
          <w:rPr>
            <w:noProof/>
            <w:webHidden/>
          </w:rPr>
          <w:instrText xml:space="preserve"> PAGEREF _Toc47941247 \h </w:instrText>
        </w:r>
        <w:r>
          <w:rPr>
            <w:noProof/>
            <w:webHidden/>
          </w:rPr>
        </w:r>
        <w:r>
          <w:rPr>
            <w:noProof/>
            <w:webHidden/>
          </w:rPr>
          <w:fldChar w:fldCharType="separate"/>
        </w:r>
        <w:r w:rsidR="004B5D06">
          <w:rPr>
            <w:noProof/>
            <w:webHidden/>
          </w:rPr>
          <w:t>44</w:t>
        </w:r>
        <w:r>
          <w:rPr>
            <w:noProof/>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48" w:history="1">
        <w:r w:rsidR="00705EC7" w:rsidRPr="00FB02BA">
          <w:rPr>
            <w:rStyle w:val="Hipercze"/>
            <w:noProof/>
            <w:lang w:val="pl-PL"/>
          </w:rPr>
          <w:t>12.4</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Cel 4. Wspieranie zintegrowanego rozwoju gminy</w:t>
        </w:r>
        <w:r w:rsidR="00705EC7">
          <w:rPr>
            <w:noProof/>
            <w:webHidden/>
          </w:rPr>
          <w:tab/>
        </w:r>
        <w:r>
          <w:rPr>
            <w:noProof/>
            <w:webHidden/>
          </w:rPr>
          <w:fldChar w:fldCharType="begin"/>
        </w:r>
        <w:r w:rsidR="00705EC7">
          <w:rPr>
            <w:noProof/>
            <w:webHidden/>
          </w:rPr>
          <w:instrText xml:space="preserve"> PAGEREF _Toc47941248 \h </w:instrText>
        </w:r>
        <w:r>
          <w:rPr>
            <w:noProof/>
            <w:webHidden/>
          </w:rPr>
        </w:r>
        <w:r>
          <w:rPr>
            <w:noProof/>
            <w:webHidden/>
          </w:rPr>
          <w:fldChar w:fldCharType="separate"/>
        </w:r>
        <w:r w:rsidR="004B5D06">
          <w:rPr>
            <w:noProof/>
            <w:webHidden/>
          </w:rPr>
          <w:t>44</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49" w:history="1">
        <w:r w:rsidR="00705EC7" w:rsidRPr="00FB02BA">
          <w:rPr>
            <w:rStyle w:val="Hipercze"/>
          </w:rPr>
          <w:t>13</w:t>
        </w:r>
        <w:r w:rsidR="00705EC7">
          <w:rPr>
            <w:rFonts w:asciiTheme="minorHAnsi" w:eastAsiaTheme="minorEastAsia" w:hAnsiTheme="minorHAnsi" w:cstheme="minorBidi"/>
            <w:sz w:val="22"/>
            <w:szCs w:val="22"/>
            <w:lang w:eastAsia="pl-PL" w:bidi="ar-SA"/>
          </w:rPr>
          <w:tab/>
        </w:r>
        <w:r w:rsidR="00705EC7" w:rsidRPr="00FB02BA">
          <w:rPr>
            <w:rStyle w:val="Hipercze"/>
          </w:rPr>
          <w:t>Strategiczne programy gospodarcze</w:t>
        </w:r>
        <w:r w:rsidR="00705EC7">
          <w:rPr>
            <w:webHidden/>
          </w:rPr>
          <w:tab/>
        </w:r>
        <w:r>
          <w:rPr>
            <w:webHidden/>
          </w:rPr>
          <w:fldChar w:fldCharType="begin"/>
        </w:r>
        <w:r w:rsidR="00705EC7">
          <w:rPr>
            <w:webHidden/>
          </w:rPr>
          <w:instrText xml:space="preserve"> PAGEREF _Toc47941249 \h </w:instrText>
        </w:r>
        <w:r>
          <w:rPr>
            <w:webHidden/>
          </w:rPr>
        </w:r>
        <w:r>
          <w:rPr>
            <w:webHidden/>
          </w:rPr>
          <w:fldChar w:fldCharType="separate"/>
        </w:r>
        <w:r w:rsidR="004B5D06">
          <w:rPr>
            <w:webHidden/>
          </w:rPr>
          <w:t>45</w:t>
        </w:r>
        <w:r>
          <w:rPr>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50" w:history="1">
        <w:r w:rsidR="00705EC7" w:rsidRPr="00FB02BA">
          <w:rPr>
            <w:rStyle w:val="Hipercze"/>
          </w:rPr>
          <w:t>14</w:t>
        </w:r>
        <w:r w:rsidR="00705EC7">
          <w:rPr>
            <w:rFonts w:asciiTheme="minorHAnsi" w:eastAsiaTheme="minorEastAsia" w:hAnsiTheme="minorHAnsi" w:cstheme="minorBidi"/>
            <w:sz w:val="22"/>
            <w:szCs w:val="22"/>
            <w:lang w:eastAsia="pl-PL" w:bidi="ar-SA"/>
          </w:rPr>
          <w:tab/>
        </w:r>
        <w:r w:rsidR="00705EC7" w:rsidRPr="00FB02BA">
          <w:rPr>
            <w:rStyle w:val="Hipercze"/>
          </w:rPr>
          <w:t>Kierunki działań</w:t>
        </w:r>
        <w:r w:rsidR="00705EC7">
          <w:rPr>
            <w:webHidden/>
          </w:rPr>
          <w:tab/>
        </w:r>
        <w:r>
          <w:rPr>
            <w:webHidden/>
          </w:rPr>
          <w:fldChar w:fldCharType="begin"/>
        </w:r>
        <w:r w:rsidR="00705EC7">
          <w:rPr>
            <w:webHidden/>
          </w:rPr>
          <w:instrText xml:space="preserve"> PAGEREF _Toc47941250 \h </w:instrText>
        </w:r>
        <w:r>
          <w:rPr>
            <w:webHidden/>
          </w:rPr>
        </w:r>
        <w:r>
          <w:rPr>
            <w:webHidden/>
          </w:rPr>
          <w:fldChar w:fldCharType="separate"/>
        </w:r>
        <w:r w:rsidR="004B5D06">
          <w:rPr>
            <w:webHidden/>
          </w:rPr>
          <w:t>117</w:t>
        </w:r>
        <w:r>
          <w:rPr>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51" w:history="1">
        <w:r w:rsidR="00705EC7" w:rsidRPr="00FB02BA">
          <w:rPr>
            <w:rStyle w:val="Hipercze"/>
            <w:noProof/>
            <w:lang w:val="pl-PL"/>
          </w:rPr>
          <w:t>14.1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Wykaz planowanych projektów i inwestycji do realizacji w gminie ciechanowiec  na lata 2020-2030</w:t>
        </w:r>
        <w:r w:rsidR="00705EC7">
          <w:rPr>
            <w:noProof/>
            <w:webHidden/>
          </w:rPr>
          <w:tab/>
        </w:r>
        <w:r>
          <w:rPr>
            <w:noProof/>
            <w:webHidden/>
          </w:rPr>
          <w:fldChar w:fldCharType="begin"/>
        </w:r>
        <w:r w:rsidR="00705EC7">
          <w:rPr>
            <w:noProof/>
            <w:webHidden/>
          </w:rPr>
          <w:instrText xml:space="preserve"> PAGEREF _Toc47941251 \h </w:instrText>
        </w:r>
        <w:r>
          <w:rPr>
            <w:noProof/>
            <w:webHidden/>
          </w:rPr>
        </w:r>
        <w:r>
          <w:rPr>
            <w:noProof/>
            <w:webHidden/>
          </w:rPr>
          <w:fldChar w:fldCharType="separate"/>
        </w:r>
        <w:r w:rsidR="004B5D06">
          <w:rPr>
            <w:noProof/>
            <w:webHidden/>
          </w:rPr>
          <w:t>117</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52" w:history="1">
        <w:r w:rsidR="00705EC7" w:rsidRPr="00FB02BA">
          <w:rPr>
            <w:rStyle w:val="Hipercze"/>
            <w:noProof/>
            <w:lang w:val="pl-PL"/>
          </w:rPr>
          <w:t>14.1.1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Projekty realizowane w gminie ciechanowiec</w:t>
        </w:r>
        <w:r w:rsidR="00705EC7">
          <w:rPr>
            <w:noProof/>
            <w:webHidden/>
          </w:rPr>
          <w:tab/>
        </w:r>
        <w:r>
          <w:rPr>
            <w:noProof/>
            <w:webHidden/>
          </w:rPr>
          <w:fldChar w:fldCharType="begin"/>
        </w:r>
        <w:r w:rsidR="00705EC7">
          <w:rPr>
            <w:noProof/>
            <w:webHidden/>
          </w:rPr>
          <w:instrText xml:space="preserve"> PAGEREF _Toc47941252 \h </w:instrText>
        </w:r>
        <w:r>
          <w:rPr>
            <w:noProof/>
            <w:webHidden/>
          </w:rPr>
        </w:r>
        <w:r>
          <w:rPr>
            <w:noProof/>
            <w:webHidden/>
          </w:rPr>
          <w:fldChar w:fldCharType="separate"/>
        </w:r>
        <w:r w:rsidR="004B5D06">
          <w:rPr>
            <w:noProof/>
            <w:webHidden/>
          </w:rPr>
          <w:t>117</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53" w:history="1">
        <w:r w:rsidR="00705EC7" w:rsidRPr="00FB02BA">
          <w:rPr>
            <w:rStyle w:val="Hipercze"/>
            <w:noProof/>
            <w:lang w:val="pl-PL"/>
          </w:rPr>
          <w:t>14.1.2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Złożone wnioski na realizację projektów w Gminie Ciechanowiec  oczekujące na rozstrzygnięcie</w:t>
        </w:r>
        <w:r w:rsidR="00705EC7">
          <w:rPr>
            <w:noProof/>
            <w:webHidden/>
          </w:rPr>
          <w:tab/>
        </w:r>
        <w:r>
          <w:rPr>
            <w:noProof/>
            <w:webHidden/>
          </w:rPr>
          <w:fldChar w:fldCharType="begin"/>
        </w:r>
        <w:r w:rsidR="00705EC7">
          <w:rPr>
            <w:noProof/>
            <w:webHidden/>
          </w:rPr>
          <w:instrText xml:space="preserve"> PAGEREF _Toc47941253 \h </w:instrText>
        </w:r>
        <w:r>
          <w:rPr>
            <w:noProof/>
            <w:webHidden/>
          </w:rPr>
        </w:r>
        <w:r>
          <w:rPr>
            <w:noProof/>
            <w:webHidden/>
          </w:rPr>
          <w:fldChar w:fldCharType="separate"/>
        </w:r>
        <w:r w:rsidR="004B5D06">
          <w:rPr>
            <w:noProof/>
            <w:webHidden/>
          </w:rPr>
          <w:t>123</w:t>
        </w:r>
        <w:r>
          <w:rPr>
            <w:noProof/>
            <w:webHidden/>
          </w:rPr>
          <w:fldChar w:fldCharType="end"/>
        </w:r>
      </w:hyperlink>
    </w:p>
    <w:p w:rsidR="00705EC7" w:rsidRDefault="00923BD2">
      <w:pPr>
        <w:pStyle w:val="Spistreci3"/>
        <w:tabs>
          <w:tab w:val="left" w:pos="1320"/>
          <w:tab w:val="right" w:leader="dot" w:pos="9062"/>
        </w:tabs>
        <w:rPr>
          <w:rFonts w:asciiTheme="minorHAnsi" w:eastAsiaTheme="minorEastAsia" w:hAnsiTheme="minorHAnsi" w:cstheme="minorBidi"/>
          <w:noProof/>
          <w:sz w:val="22"/>
          <w:szCs w:val="22"/>
          <w:lang w:val="pl-PL" w:eastAsia="pl-PL" w:bidi="ar-SA"/>
        </w:rPr>
      </w:pPr>
      <w:hyperlink w:anchor="_Toc47941254" w:history="1">
        <w:r w:rsidR="00705EC7" w:rsidRPr="00FB02BA">
          <w:rPr>
            <w:rStyle w:val="Hipercze"/>
            <w:noProof/>
            <w:lang w:val="pl-PL"/>
          </w:rPr>
          <w:t>14.1.3</w:t>
        </w:r>
        <w:r w:rsidR="00705EC7">
          <w:rPr>
            <w:rFonts w:asciiTheme="minorHAnsi" w:eastAsiaTheme="minorEastAsia" w:hAnsiTheme="minorHAnsi" w:cstheme="minorBidi"/>
            <w:noProof/>
            <w:sz w:val="22"/>
            <w:szCs w:val="22"/>
            <w:lang w:val="pl-PL" w:eastAsia="pl-PL" w:bidi="ar-SA"/>
          </w:rPr>
          <w:tab/>
        </w:r>
        <w:r w:rsidR="00F06124">
          <w:rPr>
            <w:rFonts w:asciiTheme="minorHAnsi" w:eastAsiaTheme="minorEastAsia" w:hAnsiTheme="minorHAnsi" w:cstheme="minorBidi"/>
            <w:noProof/>
            <w:sz w:val="22"/>
            <w:szCs w:val="22"/>
            <w:lang w:val="pl-PL" w:eastAsia="pl-PL" w:bidi="ar-SA"/>
          </w:rPr>
          <w:t>P</w:t>
        </w:r>
        <w:r w:rsidR="00F06124">
          <w:rPr>
            <w:rStyle w:val="Hipercze"/>
            <w:noProof/>
            <w:lang w:val="pl-PL"/>
          </w:rPr>
          <w:t>lanowane do realizacji</w:t>
        </w:r>
        <w:r w:rsidR="00F06124" w:rsidRPr="00FB02BA">
          <w:rPr>
            <w:rStyle w:val="Hipercze"/>
            <w:noProof/>
            <w:lang w:val="pl-PL"/>
          </w:rPr>
          <w:t xml:space="preserve"> </w:t>
        </w:r>
        <w:r w:rsidR="00F06124">
          <w:rPr>
            <w:rStyle w:val="Hipercze"/>
            <w:noProof/>
            <w:lang w:val="pl-PL"/>
          </w:rPr>
          <w:t>projekty w Gminie C</w:t>
        </w:r>
        <w:r w:rsidR="00F06124" w:rsidRPr="00FB02BA">
          <w:rPr>
            <w:rStyle w:val="Hipercze"/>
            <w:noProof/>
            <w:lang w:val="pl-PL"/>
          </w:rPr>
          <w:t>iechanowiec</w:t>
        </w:r>
        <w:r w:rsidR="00705EC7">
          <w:rPr>
            <w:noProof/>
            <w:webHidden/>
          </w:rPr>
          <w:tab/>
        </w:r>
        <w:r>
          <w:rPr>
            <w:noProof/>
            <w:webHidden/>
          </w:rPr>
          <w:fldChar w:fldCharType="begin"/>
        </w:r>
        <w:r w:rsidR="00705EC7">
          <w:rPr>
            <w:noProof/>
            <w:webHidden/>
          </w:rPr>
          <w:instrText xml:space="preserve"> PAGEREF _Toc47941254 \h </w:instrText>
        </w:r>
        <w:r>
          <w:rPr>
            <w:noProof/>
            <w:webHidden/>
          </w:rPr>
        </w:r>
        <w:r>
          <w:rPr>
            <w:noProof/>
            <w:webHidden/>
          </w:rPr>
          <w:fldChar w:fldCharType="separate"/>
        </w:r>
        <w:r w:rsidR="004B5D06">
          <w:rPr>
            <w:noProof/>
            <w:webHidden/>
          </w:rPr>
          <w:t>125</w:t>
        </w:r>
        <w:r>
          <w:rPr>
            <w:noProof/>
            <w:webHidden/>
          </w:rPr>
          <w:fldChar w:fldCharType="end"/>
        </w:r>
      </w:hyperlink>
    </w:p>
    <w:p w:rsidR="00705EC7" w:rsidRDefault="00923BD2" w:rsidP="00705EC7">
      <w:pPr>
        <w:pStyle w:val="Spistreci1"/>
        <w:rPr>
          <w:rFonts w:asciiTheme="minorHAnsi" w:eastAsiaTheme="minorEastAsia" w:hAnsiTheme="minorHAnsi" w:cstheme="minorBidi"/>
          <w:sz w:val="22"/>
          <w:szCs w:val="22"/>
          <w:lang w:eastAsia="pl-PL" w:bidi="ar-SA"/>
        </w:rPr>
      </w:pPr>
      <w:hyperlink w:anchor="_Toc47941255" w:history="1">
        <w:r w:rsidR="00705EC7" w:rsidRPr="00FB02BA">
          <w:rPr>
            <w:rStyle w:val="Hipercze"/>
          </w:rPr>
          <w:t>15</w:t>
        </w:r>
        <w:r w:rsidR="00705EC7">
          <w:rPr>
            <w:rFonts w:asciiTheme="minorHAnsi" w:eastAsiaTheme="minorEastAsia" w:hAnsiTheme="minorHAnsi" w:cstheme="minorBidi"/>
            <w:sz w:val="22"/>
            <w:szCs w:val="22"/>
            <w:lang w:eastAsia="pl-PL" w:bidi="ar-SA"/>
          </w:rPr>
          <w:tab/>
        </w:r>
        <w:r w:rsidR="00705EC7" w:rsidRPr="00FB02BA">
          <w:rPr>
            <w:rStyle w:val="Hipercze"/>
          </w:rPr>
          <w:t>System zarządzania strategią</w:t>
        </w:r>
        <w:r w:rsidR="00705EC7">
          <w:rPr>
            <w:webHidden/>
          </w:rPr>
          <w:tab/>
        </w:r>
        <w:r>
          <w:rPr>
            <w:webHidden/>
          </w:rPr>
          <w:fldChar w:fldCharType="begin"/>
        </w:r>
        <w:r w:rsidR="00705EC7">
          <w:rPr>
            <w:webHidden/>
          </w:rPr>
          <w:instrText xml:space="preserve"> PAGEREF _Toc47941255 \h </w:instrText>
        </w:r>
        <w:r>
          <w:rPr>
            <w:webHidden/>
          </w:rPr>
        </w:r>
        <w:r>
          <w:rPr>
            <w:webHidden/>
          </w:rPr>
          <w:fldChar w:fldCharType="separate"/>
        </w:r>
        <w:r w:rsidR="004B5D06">
          <w:rPr>
            <w:webHidden/>
          </w:rPr>
          <w:t>136</w:t>
        </w:r>
        <w:r>
          <w:rPr>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56" w:history="1">
        <w:r w:rsidR="00705EC7" w:rsidRPr="00FB02BA">
          <w:rPr>
            <w:rStyle w:val="Hipercze"/>
            <w:noProof/>
            <w:lang w:val="pl-PL"/>
          </w:rPr>
          <w:t>15.1</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Podstawowe założenia dotyczące wdrażania SRGC 2030</w:t>
        </w:r>
        <w:r w:rsidR="00705EC7">
          <w:rPr>
            <w:noProof/>
            <w:webHidden/>
          </w:rPr>
          <w:tab/>
        </w:r>
        <w:r>
          <w:rPr>
            <w:noProof/>
            <w:webHidden/>
          </w:rPr>
          <w:fldChar w:fldCharType="begin"/>
        </w:r>
        <w:r w:rsidR="00705EC7">
          <w:rPr>
            <w:noProof/>
            <w:webHidden/>
          </w:rPr>
          <w:instrText xml:space="preserve"> PAGEREF _Toc47941256 \h </w:instrText>
        </w:r>
        <w:r>
          <w:rPr>
            <w:noProof/>
            <w:webHidden/>
          </w:rPr>
        </w:r>
        <w:r>
          <w:rPr>
            <w:noProof/>
            <w:webHidden/>
          </w:rPr>
          <w:fldChar w:fldCharType="separate"/>
        </w:r>
        <w:r w:rsidR="004B5D06">
          <w:rPr>
            <w:noProof/>
            <w:webHidden/>
          </w:rPr>
          <w:t>136</w:t>
        </w:r>
        <w:r>
          <w:rPr>
            <w:noProof/>
            <w:webHidden/>
          </w:rPr>
          <w:fldChar w:fldCharType="end"/>
        </w:r>
      </w:hyperlink>
    </w:p>
    <w:p w:rsidR="00705EC7" w:rsidRDefault="00923BD2">
      <w:pPr>
        <w:pStyle w:val="Spistreci2"/>
        <w:tabs>
          <w:tab w:val="left" w:pos="1100"/>
          <w:tab w:val="right" w:leader="dot" w:pos="9062"/>
        </w:tabs>
        <w:rPr>
          <w:rFonts w:asciiTheme="minorHAnsi" w:eastAsiaTheme="minorEastAsia" w:hAnsiTheme="minorHAnsi" w:cstheme="minorBidi"/>
          <w:noProof/>
          <w:sz w:val="22"/>
          <w:szCs w:val="22"/>
          <w:lang w:val="pl-PL" w:eastAsia="pl-PL" w:bidi="ar-SA"/>
        </w:rPr>
      </w:pPr>
      <w:hyperlink w:anchor="_Toc47941257" w:history="1">
        <w:r w:rsidR="00705EC7" w:rsidRPr="00FB02BA">
          <w:rPr>
            <w:rStyle w:val="Hipercze"/>
            <w:noProof/>
            <w:lang w:val="pl-PL"/>
          </w:rPr>
          <w:t>15.2</w:t>
        </w:r>
        <w:r w:rsidR="00705EC7">
          <w:rPr>
            <w:rFonts w:asciiTheme="minorHAnsi" w:eastAsiaTheme="minorEastAsia" w:hAnsiTheme="minorHAnsi" w:cstheme="minorBidi"/>
            <w:noProof/>
            <w:sz w:val="22"/>
            <w:szCs w:val="22"/>
            <w:lang w:val="pl-PL" w:eastAsia="pl-PL" w:bidi="ar-SA"/>
          </w:rPr>
          <w:tab/>
        </w:r>
        <w:r w:rsidR="00705EC7" w:rsidRPr="00FB02BA">
          <w:rPr>
            <w:rStyle w:val="Hipercze"/>
            <w:noProof/>
            <w:lang w:val="pl-PL"/>
          </w:rPr>
          <w:t>Monitoring i ewaluacja Strategii</w:t>
        </w:r>
        <w:r w:rsidR="00705EC7">
          <w:rPr>
            <w:noProof/>
            <w:webHidden/>
          </w:rPr>
          <w:tab/>
        </w:r>
        <w:r>
          <w:rPr>
            <w:noProof/>
            <w:webHidden/>
          </w:rPr>
          <w:fldChar w:fldCharType="begin"/>
        </w:r>
        <w:r w:rsidR="00705EC7">
          <w:rPr>
            <w:noProof/>
            <w:webHidden/>
          </w:rPr>
          <w:instrText xml:space="preserve"> PAGEREF _Toc47941257 \h </w:instrText>
        </w:r>
        <w:r>
          <w:rPr>
            <w:noProof/>
            <w:webHidden/>
          </w:rPr>
        </w:r>
        <w:r>
          <w:rPr>
            <w:noProof/>
            <w:webHidden/>
          </w:rPr>
          <w:fldChar w:fldCharType="separate"/>
        </w:r>
        <w:r w:rsidR="004B5D06">
          <w:rPr>
            <w:noProof/>
            <w:webHidden/>
          </w:rPr>
          <w:t>137</w:t>
        </w:r>
        <w:r>
          <w:rPr>
            <w:noProof/>
            <w:webHidden/>
          </w:rPr>
          <w:fldChar w:fldCharType="end"/>
        </w:r>
      </w:hyperlink>
    </w:p>
    <w:p w:rsidR="008E1531" w:rsidRPr="00D02D9A" w:rsidRDefault="00923BD2" w:rsidP="000930BC">
      <w:pPr>
        <w:spacing w:before="0" w:after="0"/>
        <w:rPr>
          <w:rFonts w:cs="Times New Roman"/>
          <w:lang w:val="pl-PL"/>
        </w:rPr>
      </w:pPr>
      <w:r w:rsidRPr="00D02D9A">
        <w:rPr>
          <w:rFonts w:cs="Times New Roman"/>
          <w:lang w:val="pl-PL"/>
        </w:rPr>
        <w:fldChar w:fldCharType="end"/>
      </w:r>
    </w:p>
    <w:p w:rsidR="008E1531" w:rsidRPr="00D02D9A" w:rsidRDefault="008E1531" w:rsidP="008E1531">
      <w:pPr>
        <w:rPr>
          <w:rFonts w:cs="Times New Roman"/>
          <w:lang w:val="pl-PL"/>
        </w:rPr>
      </w:pPr>
      <w:r w:rsidRPr="00D02D9A">
        <w:rPr>
          <w:rFonts w:cs="Times New Roman"/>
          <w:lang w:val="pl-PL"/>
        </w:rPr>
        <w:br w:type="page"/>
      </w:r>
    </w:p>
    <w:p w:rsidR="008E1531" w:rsidRPr="00D02D9A" w:rsidRDefault="0073786E" w:rsidP="0073786E">
      <w:pPr>
        <w:pStyle w:val="Nagwek1"/>
        <w:rPr>
          <w:rFonts w:ascii="Times New Roman" w:hAnsi="Times New Roman" w:cs="Times New Roman"/>
          <w:szCs w:val="24"/>
          <w:lang w:val="pl-PL"/>
        </w:rPr>
      </w:pPr>
      <w:bookmarkStart w:id="12" w:name="_Toc47941219"/>
      <w:r w:rsidRPr="00D02D9A">
        <w:rPr>
          <w:rFonts w:ascii="Times New Roman" w:hAnsi="Times New Roman" w:cs="Times New Roman"/>
          <w:lang w:val="pl-PL"/>
        </w:rPr>
        <w:lastRenderedPageBreak/>
        <w:t>Informacje wstępne</w:t>
      </w:r>
      <w:bookmarkEnd w:id="12"/>
    </w:p>
    <w:p w:rsidR="00F8455F" w:rsidRPr="005E761E" w:rsidRDefault="00F25725" w:rsidP="00F8455F">
      <w:pPr>
        <w:spacing w:before="0" w:after="0"/>
        <w:rPr>
          <w:rFonts w:cs="Times New Roman"/>
          <w:lang w:val="pl-PL"/>
        </w:rPr>
      </w:pPr>
      <w:r w:rsidRPr="005E761E">
        <w:rPr>
          <w:rFonts w:cs="Times New Roman"/>
          <w:lang w:val="pl-PL"/>
        </w:rPr>
        <w:tab/>
      </w:r>
      <w:r w:rsidR="006A3428" w:rsidRPr="005E761E">
        <w:rPr>
          <w:rFonts w:cs="Times New Roman"/>
          <w:lang w:val="pl-PL"/>
        </w:rPr>
        <w:t>Proces prac nad Strategią Rozwoju</w:t>
      </w:r>
      <w:r w:rsidR="006A3428" w:rsidRPr="005E761E">
        <w:rPr>
          <w:rFonts w:cs="Times New Roman"/>
          <w:lang w:val="pl-PL"/>
        </w:rPr>
        <w:tab/>
        <w:t>Gminy Ciechanowiec na lata 2021 - 2030</w:t>
      </w:r>
      <w:r w:rsidR="005E761E" w:rsidRPr="005E761E">
        <w:rPr>
          <w:rFonts w:cs="Times New Roman"/>
          <w:lang w:val="pl-PL"/>
        </w:rPr>
        <w:t xml:space="preserve"> (SRGC </w:t>
      </w:r>
      <w:r w:rsidR="00603099" w:rsidRPr="005E761E">
        <w:rPr>
          <w:rFonts w:cs="Times New Roman"/>
          <w:lang w:val="pl-PL"/>
        </w:rPr>
        <w:t>2030)</w:t>
      </w:r>
      <w:r w:rsidR="006A3428" w:rsidRPr="005E761E">
        <w:rPr>
          <w:rFonts w:cs="Times New Roman"/>
          <w:lang w:val="pl-PL"/>
        </w:rPr>
        <w:t xml:space="preserve">, rozpoczęła Uchwała Nr 118/XVIII/20 Rady Miejskiej w Ciechanowcu z dnia 27 lutego 2020 r. w sprawie przystąpienia do opracowania projektu Strategii Rozwoju Gminy Ciechanowiec na lata 2021 – 2030. </w:t>
      </w:r>
      <w:r w:rsidR="00F8455F" w:rsidRPr="005E761E">
        <w:rPr>
          <w:rFonts w:cs="Times New Roman"/>
          <w:lang w:val="pl-PL"/>
        </w:rPr>
        <w:t xml:space="preserve">Następnie Burmistrz Ciechanowca </w:t>
      </w:r>
      <w:r w:rsidR="001C21AF" w:rsidRPr="005E761E">
        <w:rPr>
          <w:rFonts w:cs="Times New Roman"/>
          <w:lang w:val="pl-PL"/>
        </w:rPr>
        <w:t>Zarządzeniem nr</w:t>
      </w:r>
      <w:r w:rsidR="00F8455F" w:rsidRPr="005E761E">
        <w:rPr>
          <w:rFonts w:cs="Times New Roman"/>
          <w:lang w:val="pl-PL"/>
        </w:rPr>
        <w:t xml:space="preserve"> 15/20 Burmistrza Ciechanowca z dnia 2 marca 2020 r. w sprawie </w:t>
      </w:r>
      <w:r w:rsidR="005E761E" w:rsidRPr="005E761E">
        <w:rPr>
          <w:rFonts w:cs="Times New Roman"/>
          <w:lang w:val="pl-PL"/>
        </w:rPr>
        <w:t>powołania Zespołu roboczego ds. </w:t>
      </w:r>
      <w:r w:rsidR="00F8455F" w:rsidRPr="005E761E">
        <w:rPr>
          <w:rFonts w:cs="Times New Roman"/>
          <w:lang w:val="pl-PL"/>
        </w:rPr>
        <w:t xml:space="preserve">opracowania projektu Strategii Rozwoju Gminy Ciechanowiec </w:t>
      </w:r>
      <w:r w:rsidR="00D8154D" w:rsidRPr="005E761E">
        <w:rPr>
          <w:rFonts w:cs="Times New Roman"/>
          <w:lang w:val="pl-PL"/>
        </w:rPr>
        <w:t>na lata 2021 – 2030 powołał zespó</w:t>
      </w:r>
      <w:r w:rsidR="00F8455F" w:rsidRPr="005E761E">
        <w:rPr>
          <w:rFonts w:cs="Times New Roman"/>
          <w:lang w:val="pl-PL"/>
        </w:rPr>
        <w:t xml:space="preserve">ł roboczy, który na podstawie danych i materiałów informacyjnych otrzymanych od </w:t>
      </w:r>
      <w:r w:rsidR="00F8455F" w:rsidRPr="005E761E">
        <w:rPr>
          <w:rFonts w:cs="Times New Roman"/>
          <w:szCs w:val="24"/>
          <w:lang w:val="pl-PL"/>
        </w:rPr>
        <w:t>pracowników Urzędu oraz kierowników samorządowych jednostek organizacyjnych</w:t>
      </w:r>
      <w:r w:rsidR="00F8455F" w:rsidRPr="005E761E">
        <w:rPr>
          <w:rFonts w:cs="Times New Roman"/>
          <w:lang w:val="pl-PL"/>
        </w:rPr>
        <w:t xml:space="preserve"> przygotował projekt Strategii Rozwoju Gminy Ciechanowiec na lata </w:t>
      </w:r>
      <w:r w:rsidR="005E761E" w:rsidRPr="005E761E">
        <w:rPr>
          <w:rFonts w:cs="Times New Roman"/>
          <w:lang w:val="pl-PL"/>
        </w:rPr>
        <w:br/>
      </w:r>
      <w:r w:rsidR="00F8455F" w:rsidRPr="005E761E">
        <w:rPr>
          <w:rFonts w:cs="Times New Roman"/>
          <w:lang w:val="pl-PL"/>
        </w:rPr>
        <w:t xml:space="preserve">2021 – 2030. </w:t>
      </w:r>
    </w:p>
    <w:p w:rsidR="006A3428" w:rsidRPr="00E901F4" w:rsidRDefault="00E901F4" w:rsidP="00E901F4">
      <w:pPr>
        <w:spacing w:before="0" w:after="0"/>
        <w:rPr>
          <w:rFonts w:cs="Times New Roman"/>
          <w:lang w:val="pl-PL"/>
        </w:rPr>
      </w:pPr>
      <w:r w:rsidRPr="005E761E">
        <w:rPr>
          <w:rFonts w:cs="Times New Roman"/>
          <w:lang w:val="pl-PL"/>
        </w:rPr>
        <w:tab/>
      </w:r>
      <w:r w:rsidR="006A3428" w:rsidRPr="00E901F4">
        <w:rPr>
          <w:rFonts w:cs="Times New Roman"/>
          <w:lang w:val="pl-PL"/>
        </w:rPr>
        <w:t xml:space="preserve">Prace nad dokumentem strategii opierały </w:t>
      </w:r>
      <w:r w:rsidR="00D23A39" w:rsidRPr="00E901F4">
        <w:rPr>
          <w:rFonts w:cs="Times New Roman"/>
          <w:lang w:val="pl-PL"/>
        </w:rPr>
        <w:t>się o </w:t>
      </w:r>
      <w:r w:rsidR="006A3428" w:rsidRPr="00E901F4">
        <w:rPr>
          <w:rFonts w:cs="Times New Roman"/>
          <w:lang w:val="pl-PL"/>
        </w:rPr>
        <w:t>wzajemnie uzupełniające się metody, prac analitycznych, eksperckich i partycypacyjnych,</w:t>
      </w:r>
      <w:r w:rsidR="00631947" w:rsidRPr="00E901F4">
        <w:rPr>
          <w:rFonts w:cs="Times New Roman"/>
          <w:lang w:val="pl-PL"/>
        </w:rPr>
        <w:t xml:space="preserve"> </w:t>
      </w:r>
      <w:r w:rsidR="006A3428" w:rsidRPr="00E901F4">
        <w:rPr>
          <w:rFonts w:cs="Times New Roman"/>
          <w:lang w:val="pl-PL"/>
        </w:rPr>
        <w:t>spośród których wymienić należy:</w:t>
      </w:r>
    </w:p>
    <w:p w:rsidR="006A3428" w:rsidRPr="00E901F4" w:rsidRDefault="006A3428" w:rsidP="00995B74">
      <w:pPr>
        <w:pStyle w:val="Akapitzlist"/>
        <w:numPr>
          <w:ilvl w:val="0"/>
          <w:numId w:val="35"/>
        </w:numPr>
        <w:spacing w:before="0" w:after="0"/>
        <w:rPr>
          <w:rFonts w:cs="Times New Roman"/>
          <w:lang w:val="pl-PL"/>
        </w:rPr>
      </w:pPr>
      <w:r w:rsidRPr="00E901F4">
        <w:rPr>
          <w:rFonts w:cs="Times New Roman"/>
          <w:lang w:val="pl-PL"/>
        </w:rPr>
        <w:t>analizę danych zastanych (</w:t>
      </w:r>
      <w:proofErr w:type="spellStart"/>
      <w:r w:rsidRPr="00E901F4">
        <w:rPr>
          <w:rFonts w:cs="Times New Roman"/>
          <w:lang w:val="pl-PL"/>
        </w:rPr>
        <w:t>desk</w:t>
      </w:r>
      <w:proofErr w:type="spellEnd"/>
      <w:r w:rsidRPr="00E901F4">
        <w:rPr>
          <w:rFonts w:cs="Times New Roman"/>
          <w:lang w:val="pl-PL"/>
        </w:rPr>
        <w:t xml:space="preserve"> </w:t>
      </w:r>
      <w:proofErr w:type="spellStart"/>
      <w:r w:rsidRPr="00E901F4">
        <w:rPr>
          <w:rFonts w:cs="Times New Roman"/>
          <w:lang w:val="pl-PL"/>
        </w:rPr>
        <w:t>reswarch</w:t>
      </w:r>
      <w:proofErr w:type="spellEnd"/>
      <w:r w:rsidRPr="00E901F4">
        <w:rPr>
          <w:rFonts w:cs="Times New Roman"/>
          <w:lang w:val="pl-PL"/>
        </w:rPr>
        <w:t>),</w:t>
      </w:r>
    </w:p>
    <w:p w:rsidR="006A3428" w:rsidRPr="00E901F4" w:rsidRDefault="006A3428" w:rsidP="00995B74">
      <w:pPr>
        <w:pStyle w:val="Akapitzlist"/>
        <w:numPr>
          <w:ilvl w:val="0"/>
          <w:numId w:val="35"/>
        </w:numPr>
        <w:spacing w:before="0" w:after="0"/>
        <w:rPr>
          <w:rFonts w:cs="Times New Roman"/>
          <w:lang w:val="pl-PL"/>
        </w:rPr>
      </w:pPr>
      <w:r w:rsidRPr="00E901F4">
        <w:rPr>
          <w:rFonts w:cs="Times New Roman"/>
          <w:lang w:val="pl-PL"/>
        </w:rPr>
        <w:t>badania jakościowe i ilościowe,</w:t>
      </w:r>
    </w:p>
    <w:p w:rsidR="006A3428" w:rsidRPr="00E901F4" w:rsidRDefault="006A3428" w:rsidP="00995B74">
      <w:pPr>
        <w:pStyle w:val="Akapitzlist"/>
        <w:numPr>
          <w:ilvl w:val="0"/>
          <w:numId w:val="35"/>
        </w:numPr>
        <w:spacing w:before="0" w:after="0"/>
        <w:rPr>
          <w:rFonts w:cs="Times New Roman"/>
          <w:lang w:val="pl-PL"/>
        </w:rPr>
      </w:pPr>
      <w:r w:rsidRPr="00E901F4">
        <w:rPr>
          <w:rFonts w:cs="Times New Roman"/>
          <w:lang w:val="pl-PL"/>
        </w:rPr>
        <w:t xml:space="preserve">analizy strategiczne (analiza SWOT, </w:t>
      </w:r>
      <w:r w:rsidR="004261AB" w:rsidRPr="00E901F4">
        <w:rPr>
          <w:rFonts w:cs="Times New Roman"/>
          <w:lang w:val="pl-PL"/>
        </w:rPr>
        <w:t>analiza</w:t>
      </w:r>
      <w:r w:rsidRPr="00E901F4">
        <w:rPr>
          <w:rFonts w:cs="Times New Roman"/>
          <w:lang w:val="pl-PL"/>
        </w:rPr>
        <w:t xml:space="preserve"> budżetu</w:t>
      </w:r>
      <w:r w:rsidR="004261AB" w:rsidRPr="00E901F4">
        <w:rPr>
          <w:rFonts w:cs="Times New Roman"/>
          <w:lang w:val="pl-PL"/>
        </w:rPr>
        <w:t xml:space="preserve"> gminy</w:t>
      </w:r>
      <w:r w:rsidRPr="00E901F4">
        <w:rPr>
          <w:rFonts w:cs="Times New Roman"/>
          <w:lang w:val="pl-PL"/>
        </w:rPr>
        <w:t>),</w:t>
      </w:r>
    </w:p>
    <w:p w:rsidR="00E901F4" w:rsidRDefault="006A3428" w:rsidP="00F8455F">
      <w:pPr>
        <w:pStyle w:val="Akapitzlist"/>
        <w:numPr>
          <w:ilvl w:val="0"/>
          <w:numId w:val="35"/>
        </w:numPr>
        <w:spacing w:before="0" w:after="0"/>
        <w:rPr>
          <w:rFonts w:cs="Times New Roman"/>
          <w:lang w:val="pl-PL"/>
        </w:rPr>
      </w:pPr>
      <w:r w:rsidRPr="00E901F4">
        <w:rPr>
          <w:rFonts w:cs="Times New Roman"/>
          <w:lang w:val="pl-PL"/>
        </w:rPr>
        <w:t xml:space="preserve">konsultacje </w:t>
      </w:r>
      <w:proofErr w:type="spellStart"/>
      <w:r w:rsidRPr="00E901F4">
        <w:rPr>
          <w:rFonts w:cs="Times New Roman"/>
          <w:lang w:val="pl-PL"/>
        </w:rPr>
        <w:t>on-line</w:t>
      </w:r>
      <w:proofErr w:type="spellEnd"/>
      <w:r w:rsidRPr="00E901F4">
        <w:rPr>
          <w:rFonts w:cs="Times New Roman"/>
          <w:lang w:val="pl-PL"/>
        </w:rPr>
        <w:t>.</w:t>
      </w:r>
    </w:p>
    <w:p w:rsidR="006A3428" w:rsidRPr="00E901F4" w:rsidRDefault="006A3428" w:rsidP="00E901F4">
      <w:pPr>
        <w:spacing w:after="0"/>
        <w:rPr>
          <w:rFonts w:cs="Times New Roman"/>
          <w:lang w:val="pl-PL"/>
        </w:rPr>
      </w:pPr>
      <w:r w:rsidRPr="00E901F4">
        <w:rPr>
          <w:rFonts w:cs="Times New Roman"/>
          <w:lang w:val="pl-PL"/>
        </w:rPr>
        <w:t>Proces konstruowania strategii obejmował kilka zasadniczych etapów takich jak:</w:t>
      </w:r>
    </w:p>
    <w:p w:rsidR="006A3428" w:rsidRPr="00E901F4" w:rsidRDefault="006A3428" w:rsidP="00995B74">
      <w:pPr>
        <w:pStyle w:val="Akapitzlist"/>
        <w:numPr>
          <w:ilvl w:val="0"/>
          <w:numId w:val="36"/>
        </w:numPr>
        <w:spacing w:before="0" w:after="0"/>
        <w:rPr>
          <w:rFonts w:cs="Times New Roman"/>
          <w:lang w:val="pl-PL"/>
        </w:rPr>
      </w:pPr>
      <w:r w:rsidRPr="00E901F4">
        <w:rPr>
          <w:rFonts w:cs="Times New Roman"/>
          <w:lang w:val="pl-PL"/>
        </w:rPr>
        <w:t xml:space="preserve">badania i diagnoza </w:t>
      </w:r>
      <w:proofErr w:type="spellStart"/>
      <w:r w:rsidRPr="00E901F4">
        <w:rPr>
          <w:rFonts w:cs="Times New Roman"/>
          <w:lang w:val="pl-PL"/>
        </w:rPr>
        <w:t>społeczno–gospodarcza</w:t>
      </w:r>
      <w:proofErr w:type="spellEnd"/>
      <w:r w:rsidRPr="00E901F4">
        <w:rPr>
          <w:rFonts w:cs="Times New Roman"/>
          <w:lang w:val="pl-PL"/>
        </w:rPr>
        <w:t xml:space="preserve"> gminy</w:t>
      </w:r>
      <w:r w:rsidR="00D23A39" w:rsidRPr="00E901F4">
        <w:rPr>
          <w:rFonts w:cs="Times New Roman"/>
          <w:lang w:val="pl-PL"/>
        </w:rPr>
        <w:t xml:space="preserve"> (Raport o stanie gminy</w:t>
      </w:r>
      <w:r w:rsidR="00B75834" w:rsidRPr="00E901F4">
        <w:rPr>
          <w:rFonts w:cs="Times New Roman"/>
          <w:lang w:val="pl-PL"/>
        </w:rPr>
        <w:t>, konsultacje społeczne</w:t>
      </w:r>
      <w:r w:rsidR="00D23A39" w:rsidRPr="00E901F4">
        <w:rPr>
          <w:rFonts w:cs="Times New Roman"/>
          <w:lang w:val="pl-PL"/>
        </w:rPr>
        <w:t>)</w:t>
      </w:r>
      <w:r w:rsidRPr="00E901F4">
        <w:rPr>
          <w:rFonts w:cs="Times New Roman"/>
          <w:lang w:val="pl-PL"/>
        </w:rPr>
        <w:t>,</w:t>
      </w:r>
    </w:p>
    <w:p w:rsidR="006A3428" w:rsidRPr="00E901F4" w:rsidRDefault="006A3428" w:rsidP="00995B74">
      <w:pPr>
        <w:pStyle w:val="Akapitzlist"/>
        <w:numPr>
          <w:ilvl w:val="0"/>
          <w:numId w:val="36"/>
        </w:numPr>
        <w:spacing w:before="0" w:after="0"/>
        <w:rPr>
          <w:rFonts w:cs="Times New Roman"/>
          <w:lang w:val="pl-PL"/>
        </w:rPr>
      </w:pPr>
      <w:r w:rsidRPr="00E901F4">
        <w:rPr>
          <w:rFonts w:cs="Times New Roman"/>
          <w:lang w:val="pl-PL"/>
        </w:rPr>
        <w:t>zdefiniowanie wizji i misji rozwoju gminy Ciechanowiec,</w:t>
      </w:r>
    </w:p>
    <w:p w:rsidR="006A3428" w:rsidRPr="00E901F4" w:rsidRDefault="006A3428" w:rsidP="00995B74">
      <w:pPr>
        <w:pStyle w:val="Akapitzlist"/>
        <w:numPr>
          <w:ilvl w:val="0"/>
          <w:numId w:val="36"/>
        </w:numPr>
        <w:spacing w:before="0" w:after="0"/>
        <w:rPr>
          <w:rFonts w:cs="Times New Roman"/>
          <w:lang w:val="pl-PL"/>
        </w:rPr>
      </w:pPr>
      <w:r w:rsidRPr="00E901F4">
        <w:rPr>
          <w:rFonts w:cs="Times New Roman"/>
          <w:lang w:val="pl-PL"/>
        </w:rPr>
        <w:t>o</w:t>
      </w:r>
      <w:r w:rsidR="00B46899">
        <w:rPr>
          <w:rFonts w:cs="Times New Roman"/>
          <w:lang w:val="pl-PL"/>
        </w:rPr>
        <w:t>kreślenie celów strategicznych i strategicznych programów gospodarczych</w:t>
      </w:r>
      <w:r w:rsidRPr="00E901F4">
        <w:rPr>
          <w:rFonts w:cs="Times New Roman"/>
          <w:lang w:val="pl-PL"/>
        </w:rPr>
        <w:t>,</w:t>
      </w:r>
    </w:p>
    <w:p w:rsidR="006A3428" w:rsidRPr="00E901F4" w:rsidRDefault="006A3428" w:rsidP="00995B74">
      <w:pPr>
        <w:pStyle w:val="Akapitzlist"/>
        <w:numPr>
          <w:ilvl w:val="0"/>
          <w:numId w:val="36"/>
        </w:numPr>
        <w:rPr>
          <w:rFonts w:cs="Times New Roman"/>
          <w:lang w:val="pl-PL"/>
        </w:rPr>
      </w:pPr>
      <w:r w:rsidRPr="00E901F4">
        <w:rPr>
          <w:rFonts w:cs="Times New Roman"/>
          <w:lang w:val="pl-PL"/>
        </w:rPr>
        <w:t xml:space="preserve">określenie </w:t>
      </w:r>
      <w:r w:rsidR="00B46899">
        <w:rPr>
          <w:rFonts w:cs="Times New Roman"/>
          <w:lang w:val="pl-PL"/>
        </w:rPr>
        <w:t>zadań</w:t>
      </w:r>
      <w:r w:rsidRPr="00E901F4">
        <w:rPr>
          <w:rFonts w:cs="Times New Roman"/>
          <w:lang w:val="pl-PL"/>
        </w:rPr>
        <w:t xml:space="preserve"> do wdrażania i monitorowania zamierzeń strategicznych.</w:t>
      </w:r>
    </w:p>
    <w:p w:rsidR="00D23A39" w:rsidRPr="00D02D9A" w:rsidRDefault="00F25725" w:rsidP="00F8455F">
      <w:pPr>
        <w:rPr>
          <w:rFonts w:eastAsiaTheme="majorEastAsia" w:cs="Times New Roman"/>
          <w:b/>
          <w:bCs/>
          <w:color w:val="365F91" w:themeColor="accent1" w:themeShade="BF"/>
          <w:sz w:val="28"/>
          <w:szCs w:val="28"/>
          <w:lang w:val="pl-PL"/>
        </w:rPr>
      </w:pPr>
      <w:r w:rsidRPr="00D02D9A">
        <w:rPr>
          <w:rFonts w:cs="Times New Roman"/>
          <w:color w:val="00B050"/>
          <w:lang w:val="pl-PL"/>
        </w:rPr>
        <w:tab/>
      </w:r>
      <w:r w:rsidR="00D23A39" w:rsidRPr="00D02D9A">
        <w:rPr>
          <w:rFonts w:cs="Times New Roman"/>
          <w:lang w:val="pl-PL"/>
        </w:rPr>
        <w:br w:type="page"/>
      </w:r>
    </w:p>
    <w:p w:rsidR="00584DFD" w:rsidRPr="00584DFD" w:rsidRDefault="00F86504" w:rsidP="00584DFD">
      <w:pPr>
        <w:pStyle w:val="Tytu"/>
        <w:spacing w:line="360" w:lineRule="auto"/>
        <w:jc w:val="center"/>
        <w:rPr>
          <w:lang w:val="pl-PL"/>
        </w:rPr>
      </w:pPr>
      <w:r>
        <w:rPr>
          <w:lang w:val="pl-PL"/>
        </w:rPr>
        <w:lastRenderedPageBreak/>
        <w:t>Rozdział I</w:t>
      </w:r>
      <w:r w:rsidR="00584DFD">
        <w:rPr>
          <w:lang w:val="pl-PL"/>
        </w:rPr>
        <w:br/>
      </w:r>
      <w:r w:rsidR="00584DFD" w:rsidRPr="00584DFD">
        <w:rPr>
          <w:lang w:val="pl-PL"/>
        </w:rPr>
        <w:t>DIAGNOZA AKTUALNEJ SYTUACJI SPOŁECZNO-GOSPODARCZEJ GMINY</w:t>
      </w:r>
    </w:p>
    <w:p w:rsidR="00594773" w:rsidRPr="000269CA" w:rsidRDefault="00424E37" w:rsidP="00594773">
      <w:pPr>
        <w:pStyle w:val="Nagwek1"/>
        <w:rPr>
          <w:lang w:val="pl-PL"/>
        </w:rPr>
      </w:pPr>
      <w:bookmarkStart w:id="13" w:name="_Toc47941220"/>
      <w:r w:rsidRPr="000269CA">
        <w:rPr>
          <w:lang w:val="pl-PL"/>
        </w:rPr>
        <w:t>Raport o stanie gminy</w:t>
      </w:r>
      <w:bookmarkEnd w:id="13"/>
    </w:p>
    <w:p w:rsidR="008E1531" w:rsidRDefault="00F25725" w:rsidP="00DB1565">
      <w:pPr>
        <w:rPr>
          <w:rFonts w:cs="Times New Roman"/>
          <w:lang w:val="pl-PL"/>
        </w:rPr>
      </w:pPr>
      <w:r w:rsidRPr="00D02D9A">
        <w:rPr>
          <w:rFonts w:cs="Times New Roman"/>
          <w:lang w:val="pl-PL"/>
        </w:rPr>
        <w:tab/>
      </w:r>
      <w:r w:rsidR="00B46899">
        <w:rPr>
          <w:rFonts w:cs="Times New Roman"/>
          <w:lang w:val="pl-PL"/>
        </w:rPr>
        <w:t>P</w:t>
      </w:r>
      <w:r w:rsidR="00B46899" w:rsidRPr="00D02D9A">
        <w:rPr>
          <w:rFonts w:cs="Times New Roman"/>
          <w:lang w:val="pl-PL"/>
        </w:rPr>
        <w:t>ierwszy</w:t>
      </w:r>
      <w:r w:rsidR="00B46899">
        <w:rPr>
          <w:rFonts w:cs="Times New Roman"/>
          <w:lang w:val="pl-PL"/>
        </w:rPr>
        <w:t>m</w:t>
      </w:r>
      <w:r w:rsidR="00B46899" w:rsidRPr="00D02D9A">
        <w:rPr>
          <w:rFonts w:cs="Times New Roman"/>
          <w:lang w:val="pl-PL"/>
        </w:rPr>
        <w:t xml:space="preserve"> etap</w:t>
      </w:r>
      <w:r w:rsidR="00B46899">
        <w:rPr>
          <w:rFonts w:cs="Times New Roman"/>
          <w:lang w:val="pl-PL"/>
        </w:rPr>
        <w:t>em</w:t>
      </w:r>
      <w:r w:rsidR="00B46899" w:rsidRPr="00D02D9A">
        <w:rPr>
          <w:rFonts w:cs="Times New Roman"/>
          <w:lang w:val="pl-PL"/>
        </w:rPr>
        <w:t xml:space="preserve"> prac nad Strategią Rozwoju Gminy Ciechanowiec</w:t>
      </w:r>
      <w:r w:rsidR="00B46899">
        <w:rPr>
          <w:rFonts w:cs="Times New Roman"/>
          <w:lang w:val="pl-PL"/>
        </w:rPr>
        <w:t xml:space="preserve"> było opracowanie </w:t>
      </w:r>
      <w:r w:rsidR="008E1531" w:rsidRPr="00D02D9A">
        <w:rPr>
          <w:rFonts w:cs="Times New Roman"/>
          <w:lang w:val="pl-PL"/>
        </w:rPr>
        <w:t>„Raport</w:t>
      </w:r>
      <w:r w:rsidR="00B46899">
        <w:rPr>
          <w:rFonts w:cs="Times New Roman"/>
          <w:lang w:val="pl-PL"/>
        </w:rPr>
        <w:t>u</w:t>
      </w:r>
      <w:r w:rsidR="008E1531" w:rsidRPr="00D02D9A">
        <w:rPr>
          <w:rFonts w:cs="Times New Roman"/>
          <w:lang w:val="pl-PL"/>
        </w:rPr>
        <w:t xml:space="preserve"> o Stanie Gminy”, stanowiąc</w:t>
      </w:r>
      <w:r w:rsidR="00B46899">
        <w:rPr>
          <w:rFonts w:cs="Times New Roman"/>
          <w:lang w:val="pl-PL"/>
        </w:rPr>
        <w:t>ego</w:t>
      </w:r>
      <w:r w:rsidR="008E1531" w:rsidRPr="00D02D9A">
        <w:rPr>
          <w:rFonts w:cs="Times New Roman"/>
          <w:lang w:val="pl-PL"/>
        </w:rPr>
        <w:t xml:space="preserve"> jej integralną część</w:t>
      </w:r>
      <w:r w:rsidR="00B46899">
        <w:rPr>
          <w:rFonts w:cs="Times New Roman"/>
          <w:lang w:val="pl-PL"/>
        </w:rPr>
        <w:t xml:space="preserve"> – załącznik nr 1 do niniejszego dokumentu</w:t>
      </w:r>
      <w:r w:rsidR="008E1531" w:rsidRPr="00D02D9A">
        <w:rPr>
          <w:rFonts w:cs="Times New Roman"/>
          <w:lang w:val="pl-PL"/>
        </w:rPr>
        <w:t>. Dane zawarte</w:t>
      </w:r>
      <w:r w:rsidR="00B46899">
        <w:rPr>
          <w:rFonts w:cs="Times New Roman"/>
          <w:lang w:val="pl-PL"/>
        </w:rPr>
        <w:t xml:space="preserve"> w raporcie</w:t>
      </w:r>
      <w:r w:rsidR="008E1531" w:rsidRPr="00D02D9A">
        <w:rPr>
          <w:rFonts w:cs="Times New Roman"/>
          <w:lang w:val="pl-PL"/>
        </w:rPr>
        <w:t xml:space="preserve"> tworzą m</w:t>
      </w:r>
      <w:r w:rsidR="00B46899">
        <w:rPr>
          <w:rFonts w:cs="Times New Roman"/>
          <w:lang w:val="pl-PL"/>
        </w:rPr>
        <w:t>ateriał informacyjny, który posłużył do </w:t>
      </w:r>
      <w:r w:rsidR="008E1531" w:rsidRPr="00D02D9A">
        <w:rPr>
          <w:rFonts w:cs="Times New Roman"/>
          <w:lang w:val="pl-PL"/>
        </w:rPr>
        <w:t>przeprowadzenia analizy uwarunkowań rozwojowych Gminy Ciechanowiec.</w:t>
      </w:r>
      <w:r w:rsidR="00DB1565">
        <w:rPr>
          <w:rFonts w:cs="Times New Roman"/>
          <w:lang w:val="pl-PL"/>
        </w:rPr>
        <w:t xml:space="preserve"> W </w:t>
      </w:r>
      <w:r w:rsidR="008E1531" w:rsidRPr="00D02D9A">
        <w:rPr>
          <w:rFonts w:cs="Times New Roman"/>
          <w:lang w:val="pl-PL"/>
        </w:rPr>
        <w:t>pracach nad Raportem zastosowano metodę analityczno</w:t>
      </w:r>
      <w:r w:rsidR="001C21AF" w:rsidRPr="00D02D9A">
        <w:rPr>
          <w:rFonts w:cs="Times New Roman"/>
          <w:lang w:val="pl-PL"/>
        </w:rPr>
        <w:t>-</w:t>
      </w:r>
      <w:r w:rsidR="008E1531" w:rsidRPr="00D02D9A">
        <w:rPr>
          <w:rFonts w:cs="Times New Roman"/>
          <w:lang w:val="pl-PL"/>
        </w:rPr>
        <w:t>opisową,</w:t>
      </w:r>
      <w:r w:rsidR="00B46899">
        <w:rPr>
          <w:rFonts w:cs="Times New Roman"/>
          <w:lang w:val="pl-PL"/>
        </w:rPr>
        <w:t xml:space="preserve"> </w:t>
      </w:r>
      <w:r w:rsidR="00DB1565">
        <w:rPr>
          <w:rFonts w:cs="Times New Roman"/>
          <w:lang w:val="pl-PL"/>
        </w:rPr>
        <w:t>z zastosowaniem tabel i </w:t>
      </w:r>
      <w:r w:rsidR="008E1531" w:rsidRPr="00D02D9A">
        <w:rPr>
          <w:rFonts w:cs="Times New Roman"/>
          <w:lang w:val="pl-PL"/>
        </w:rPr>
        <w:t>wykresów obrazujących zmiany trendów w czasie.</w:t>
      </w:r>
      <w:r w:rsidR="00DB1565">
        <w:rPr>
          <w:rFonts w:cs="Times New Roman"/>
          <w:lang w:val="pl-PL"/>
        </w:rPr>
        <w:t xml:space="preserve"> P</w:t>
      </w:r>
      <w:r w:rsidR="00DB1565" w:rsidRPr="00DB1565">
        <w:rPr>
          <w:rFonts w:cs="Times New Roman"/>
          <w:lang w:val="pl-PL"/>
        </w:rPr>
        <w:t>rzeprowadzenie wieloaspektowej diagnozy aktualnej sytuacji społeczno-gospodarczej</w:t>
      </w:r>
      <w:r w:rsidR="00DB1565">
        <w:rPr>
          <w:rFonts w:cs="Times New Roman"/>
          <w:lang w:val="pl-PL"/>
        </w:rPr>
        <w:t xml:space="preserve">, </w:t>
      </w:r>
      <w:r w:rsidR="00DB1565" w:rsidRPr="00DB1565">
        <w:rPr>
          <w:rFonts w:cs="Times New Roman"/>
          <w:lang w:val="pl-PL"/>
        </w:rPr>
        <w:t>uwzględniającej najważniejsze dziedziny mające wpływ na jakość życia społeczności</w:t>
      </w:r>
      <w:r w:rsidR="00DB1565">
        <w:rPr>
          <w:rFonts w:cs="Times New Roman"/>
          <w:lang w:val="pl-PL"/>
        </w:rPr>
        <w:t xml:space="preserve"> gminnej, umożliwiło </w:t>
      </w:r>
      <w:r w:rsidR="00F50413" w:rsidRPr="00E901F4">
        <w:rPr>
          <w:rFonts w:cs="Times New Roman"/>
          <w:lang w:val="pl-PL"/>
        </w:rPr>
        <w:t>o</w:t>
      </w:r>
      <w:r w:rsidR="00F50413">
        <w:rPr>
          <w:rFonts w:cs="Times New Roman"/>
          <w:lang w:val="pl-PL"/>
        </w:rPr>
        <w:t>kreślenie przyszłych celów strategicznych.</w:t>
      </w:r>
    </w:p>
    <w:p w:rsidR="00594773" w:rsidRDefault="00F50413" w:rsidP="00DB1565">
      <w:pPr>
        <w:pStyle w:val="Nagwek2"/>
        <w:rPr>
          <w:lang w:val="pl-PL"/>
        </w:rPr>
      </w:pPr>
      <w:bookmarkStart w:id="14" w:name="_Toc47941221"/>
      <w:r>
        <w:rPr>
          <w:rFonts w:cs="Times New Roman"/>
          <w:lang w:val="pl-PL"/>
        </w:rPr>
        <w:t>Diagnoza</w:t>
      </w:r>
      <w:r w:rsidRPr="00DB1565">
        <w:rPr>
          <w:rFonts w:cs="Times New Roman"/>
          <w:lang w:val="pl-PL"/>
        </w:rPr>
        <w:t xml:space="preserve"> aktualnej sytuacji społeczno-gospodarczej</w:t>
      </w:r>
      <w:r>
        <w:rPr>
          <w:rFonts w:cs="Times New Roman"/>
          <w:lang w:val="pl-PL"/>
        </w:rPr>
        <w:t xml:space="preserve"> gminy</w:t>
      </w:r>
      <w:bookmarkEnd w:id="14"/>
    </w:p>
    <w:p w:rsidR="007B5C2C" w:rsidRPr="00F50413" w:rsidRDefault="00364289" w:rsidP="00364289">
      <w:pPr>
        <w:rPr>
          <w:rFonts w:cs="Times New Roman"/>
          <w:lang w:val="pl-PL" w:eastAsia="ar-SA" w:bidi="ar-SA"/>
        </w:rPr>
      </w:pPr>
      <w:r w:rsidRPr="00D02D9A">
        <w:rPr>
          <w:rFonts w:cs="Times New Roman"/>
          <w:color w:val="00B050"/>
          <w:lang w:val="pl-PL" w:eastAsia="ar-SA" w:bidi="ar-SA"/>
        </w:rPr>
        <w:tab/>
      </w:r>
      <w:r w:rsidR="00631947" w:rsidRPr="00F50413">
        <w:rPr>
          <w:rFonts w:cs="Times New Roman"/>
          <w:lang w:val="pl-PL" w:eastAsia="ar-SA" w:bidi="ar-SA"/>
        </w:rPr>
        <w:t>Postępujące procesy starzenia się społeczeństwa stanowią trend demograficzny mogący negatywnie wpływać na procesy rozwoju gospodarczego gminy. Z analizowanych danych</w:t>
      </w:r>
      <w:r w:rsidR="007B5C2C" w:rsidRPr="00F50413">
        <w:rPr>
          <w:rFonts w:cs="Times New Roman"/>
          <w:lang w:val="pl-PL" w:eastAsia="ar-SA" w:bidi="ar-SA"/>
        </w:rPr>
        <w:t>,</w:t>
      </w:r>
      <w:r w:rsidR="00631947" w:rsidRPr="00F50413">
        <w:rPr>
          <w:rFonts w:cs="Times New Roman"/>
          <w:lang w:val="pl-PL" w:eastAsia="ar-SA" w:bidi="ar-SA"/>
        </w:rPr>
        <w:t xml:space="preserve"> </w:t>
      </w:r>
      <w:r w:rsidR="007B5C2C" w:rsidRPr="00F50413">
        <w:rPr>
          <w:rFonts w:cs="Times New Roman"/>
          <w:lang w:val="pl-PL" w:eastAsia="ar-SA" w:bidi="ar-SA"/>
        </w:rPr>
        <w:t>przy świadomości ograniczonego wpływu na ograniczenie negatywnych skutków, wnioskować można: zmniejszanie</w:t>
      </w:r>
      <w:r w:rsidR="00631947" w:rsidRPr="00F50413">
        <w:rPr>
          <w:rFonts w:cs="Times New Roman"/>
          <w:lang w:val="pl-PL" w:eastAsia="ar-SA" w:bidi="ar-SA"/>
        </w:rPr>
        <w:t xml:space="preserve"> </w:t>
      </w:r>
      <w:r w:rsidR="007B5C2C" w:rsidRPr="00F50413">
        <w:rPr>
          <w:rFonts w:cs="Times New Roman"/>
          <w:lang w:val="pl-PL" w:eastAsia="ar-SA" w:bidi="ar-SA"/>
        </w:rPr>
        <w:t>się</w:t>
      </w:r>
      <w:r w:rsidR="00631947" w:rsidRPr="00F50413">
        <w:rPr>
          <w:rFonts w:cs="Times New Roman"/>
          <w:lang w:val="pl-PL" w:eastAsia="ar-SA" w:bidi="ar-SA"/>
        </w:rPr>
        <w:t xml:space="preserve"> </w:t>
      </w:r>
      <w:r w:rsidR="007B5C2C" w:rsidRPr="00F50413">
        <w:rPr>
          <w:rFonts w:cs="Times New Roman"/>
          <w:lang w:val="pl-PL" w:eastAsia="ar-SA" w:bidi="ar-SA"/>
        </w:rPr>
        <w:t>liczby mieszkańców</w:t>
      </w:r>
      <w:r w:rsidR="00631947" w:rsidRPr="00F50413">
        <w:rPr>
          <w:rFonts w:cs="Times New Roman"/>
          <w:lang w:val="pl-PL" w:eastAsia="ar-SA" w:bidi="ar-SA"/>
        </w:rPr>
        <w:t xml:space="preserve"> </w:t>
      </w:r>
      <w:r w:rsidR="007B5C2C" w:rsidRPr="00F50413">
        <w:rPr>
          <w:rFonts w:cs="Times New Roman"/>
          <w:lang w:val="pl-PL" w:eastAsia="ar-SA" w:bidi="ar-SA"/>
        </w:rPr>
        <w:t>gminy</w:t>
      </w:r>
      <w:r w:rsidR="00631947" w:rsidRPr="00F50413">
        <w:rPr>
          <w:rFonts w:cs="Times New Roman"/>
          <w:lang w:val="pl-PL" w:eastAsia="ar-SA" w:bidi="ar-SA"/>
        </w:rPr>
        <w:t xml:space="preserve"> </w:t>
      </w:r>
      <w:r w:rsidR="007B5C2C" w:rsidRPr="00F50413">
        <w:rPr>
          <w:rFonts w:cs="Times New Roman"/>
          <w:lang w:val="pl-PL" w:eastAsia="ar-SA" w:bidi="ar-SA"/>
        </w:rPr>
        <w:t>przy</w:t>
      </w:r>
      <w:r w:rsidR="00631947" w:rsidRPr="00F50413">
        <w:rPr>
          <w:rFonts w:cs="Times New Roman"/>
          <w:lang w:val="pl-PL" w:eastAsia="ar-SA" w:bidi="ar-SA"/>
        </w:rPr>
        <w:t xml:space="preserve"> </w:t>
      </w:r>
      <w:r w:rsidR="007B5C2C" w:rsidRPr="00F50413">
        <w:rPr>
          <w:rFonts w:cs="Times New Roman"/>
          <w:lang w:val="pl-PL" w:eastAsia="ar-SA" w:bidi="ar-SA"/>
        </w:rPr>
        <w:t>równoczesnym</w:t>
      </w:r>
      <w:r w:rsidR="00631947" w:rsidRPr="00F50413">
        <w:rPr>
          <w:rFonts w:cs="Times New Roman"/>
          <w:lang w:val="pl-PL" w:eastAsia="ar-SA" w:bidi="ar-SA"/>
        </w:rPr>
        <w:t xml:space="preserve"> </w:t>
      </w:r>
      <w:r w:rsidR="007B5C2C" w:rsidRPr="00F50413">
        <w:rPr>
          <w:rFonts w:cs="Times New Roman"/>
          <w:lang w:val="pl-PL" w:eastAsia="ar-SA" w:bidi="ar-SA"/>
        </w:rPr>
        <w:t>postępowaniu</w:t>
      </w:r>
      <w:r w:rsidR="00631947" w:rsidRPr="00F50413">
        <w:rPr>
          <w:rFonts w:cs="Times New Roman"/>
          <w:lang w:val="pl-PL" w:eastAsia="ar-SA" w:bidi="ar-SA"/>
        </w:rPr>
        <w:t xml:space="preserve"> </w:t>
      </w:r>
      <w:r w:rsidR="007B5C2C" w:rsidRPr="00F50413">
        <w:rPr>
          <w:rFonts w:cs="Times New Roman"/>
          <w:lang w:val="pl-PL" w:eastAsia="ar-SA" w:bidi="ar-SA"/>
        </w:rPr>
        <w:t>procesu</w:t>
      </w:r>
      <w:r w:rsidR="00631947" w:rsidRPr="00F50413">
        <w:rPr>
          <w:rFonts w:cs="Times New Roman"/>
          <w:lang w:val="pl-PL" w:eastAsia="ar-SA" w:bidi="ar-SA"/>
        </w:rPr>
        <w:t xml:space="preserve"> </w:t>
      </w:r>
      <w:r w:rsidR="007B5C2C" w:rsidRPr="00F50413">
        <w:rPr>
          <w:rFonts w:cs="Times New Roman"/>
          <w:lang w:val="pl-PL" w:eastAsia="ar-SA" w:bidi="ar-SA"/>
        </w:rPr>
        <w:t>starzenia</w:t>
      </w:r>
      <w:r w:rsidR="00631947" w:rsidRPr="00F50413">
        <w:rPr>
          <w:rFonts w:cs="Times New Roman"/>
          <w:lang w:val="pl-PL" w:eastAsia="ar-SA" w:bidi="ar-SA"/>
        </w:rPr>
        <w:t xml:space="preserve"> </w:t>
      </w:r>
      <w:r w:rsidR="007B5C2C" w:rsidRPr="00F50413">
        <w:rPr>
          <w:rFonts w:cs="Times New Roman"/>
          <w:lang w:val="pl-PL" w:eastAsia="ar-SA" w:bidi="ar-SA"/>
        </w:rPr>
        <w:t>się</w:t>
      </w:r>
      <w:r w:rsidR="00631947" w:rsidRPr="00F50413">
        <w:rPr>
          <w:rFonts w:cs="Times New Roman"/>
          <w:lang w:val="pl-PL" w:eastAsia="ar-SA" w:bidi="ar-SA"/>
        </w:rPr>
        <w:t xml:space="preserve"> </w:t>
      </w:r>
      <w:r w:rsidR="007B5C2C" w:rsidRPr="00F50413">
        <w:rPr>
          <w:rFonts w:cs="Times New Roman"/>
          <w:lang w:val="pl-PL" w:eastAsia="ar-SA" w:bidi="ar-SA"/>
        </w:rPr>
        <w:t>populacji</w:t>
      </w:r>
      <w:r w:rsidR="00631947" w:rsidRPr="00F50413">
        <w:rPr>
          <w:rFonts w:cs="Times New Roman"/>
          <w:lang w:val="pl-PL" w:eastAsia="ar-SA" w:bidi="ar-SA"/>
        </w:rPr>
        <w:t xml:space="preserve"> </w:t>
      </w:r>
      <w:r w:rsidR="007B5C2C" w:rsidRPr="00F50413">
        <w:rPr>
          <w:rFonts w:cs="Times New Roman"/>
          <w:lang w:val="pl-PL" w:eastAsia="ar-SA" w:bidi="ar-SA"/>
        </w:rPr>
        <w:t>gminy. Oznacza to niebezpieczne dla</w:t>
      </w:r>
      <w:r w:rsidR="00631947" w:rsidRPr="00F50413">
        <w:rPr>
          <w:rFonts w:cs="Times New Roman"/>
          <w:lang w:val="pl-PL" w:eastAsia="ar-SA" w:bidi="ar-SA"/>
        </w:rPr>
        <w:t xml:space="preserve"> </w:t>
      </w:r>
      <w:r w:rsidR="007B5C2C" w:rsidRPr="00F50413">
        <w:rPr>
          <w:rFonts w:cs="Times New Roman"/>
          <w:lang w:val="pl-PL" w:eastAsia="ar-SA" w:bidi="ar-SA"/>
        </w:rPr>
        <w:t>rozwoju</w:t>
      </w:r>
      <w:r w:rsidR="00631947" w:rsidRPr="00F50413">
        <w:rPr>
          <w:rFonts w:cs="Times New Roman"/>
          <w:lang w:val="pl-PL" w:eastAsia="ar-SA" w:bidi="ar-SA"/>
        </w:rPr>
        <w:t xml:space="preserve"> </w:t>
      </w:r>
      <w:r w:rsidR="007B5C2C" w:rsidRPr="00F50413">
        <w:rPr>
          <w:rFonts w:cs="Times New Roman"/>
          <w:lang w:val="pl-PL" w:eastAsia="ar-SA" w:bidi="ar-SA"/>
        </w:rPr>
        <w:t>gospodarczego</w:t>
      </w:r>
      <w:r w:rsidR="00631947" w:rsidRPr="00F50413">
        <w:rPr>
          <w:rFonts w:cs="Times New Roman"/>
          <w:lang w:val="pl-PL" w:eastAsia="ar-SA" w:bidi="ar-SA"/>
        </w:rPr>
        <w:t xml:space="preserve"> </w:t>
      </w:r>
      <w:r w:rsidR="007B5C2C" w:rsidRPr="00F50413">
        <w:rPr>
          <w:rFonts w:cs="Times New Roman"/>
          <w:lang w:val="pl-PL" w:eastAsia="ar-SA" w:bidi="ar-SA"/>
        </w:rPr>
        <w:t>wyczerpywanie</w:t>
      </w:r>
      <w:r w:rsidR="00631947" w:rsidRPr="00F50413">
        <w:rPr>
          <w:rFonts w:cs="Times New Roman"/>
          <w:lang w:val="pl-PL" w:eastAsia="ar-SA" w:bidi="ar-SA"/>
        </w:rPr>
        <w:t xml:space="preserve"> </w:t>
      </w:r>
      <w:r w:rsidR="007B5C2C" w:rsidRPr="00F50413">
        <w:rPr>
          <w:rFonts w:cs="Times New Roman"/>
          <w:lang w:val="pl-PL" w:eastAsia="ar-SA" w:bidi="ar-SA"/>
        </w:rPr>
        <w:t>się</w:t>
      </w:r>
      <w:r w:rsidR="00631947" w:rsidRPr="00F50413">
        <w:rPr>
          <w:rFonts w:cs="Times New Roman"/>
          <w:lang w:val="pl-PL" w:eastAsia="ar-SA" w:bidi="ar-SA"/>
        </w:rPr>
        <w:t xml:space="preserve"> </w:t>
      </w:r>
      <w:r w:rsidR="007B5C2C" w:rsidRPr="00F50413">
        <w:rPr>
          <w:rFonts w:cs="Times New Roman"/>
          <w:lang w:val="pl-PL" w:eastAsia="ar-SA" w:bidi="ar-SA"/>
        </w:rPr>
        <w:t>zasobu pracowniczego</w:t>
      </w:r>
      <w:r w:rsidR="00631947" w:rsidRPr="00F50413">
        <w:rPr>
          <w:rFonts w:cs="Times New Roman"/>
          <w:lang w:val="pl-PL" w:eastAsia="ar-SA" w:bidi="ar-SA"/>
        </w:rPr>
        <w:t xml:space="preserve"> </w:t>
      </w:r>
      <w:r w:rsidR="007B5C2C" w:rsidRPr="00F50413">
        <w:rPr>
          <w:rFonts w:cs="Times New Roman"/>
          <w:lang w:val="pl-PL" w:eastAsia="ar-SA" w:bidi="ar-SA"/>
        </w:rPr>
        <w:t>w</w:t>
      </w:r>
      <w:r w:rsidR="00631947" w:rsidRPr="00F50413">
        <w:rPr>
          <w:rFonts w:cs="Times New Roman"/>
          <w:lang w:val="pl-PL" w:eastAsia="ar-SA" w:bidi="ar-SA"/>
        </w:rPr>
        <w:t xml:space="preserve"> </w:t>
      </w:r>
      <w:r w:rsidR="007B5C2C" w:rsidRPr="00F50413">
        <w:rPr>
          <w:rFonts w:cs="Times New Roman"/>
          <w:lang w:val="pl-PL" w:eastAsia="ar-SA" w:bidi="ar-SA"/>
        </w:rPr>
        <w:t>wieku produkcyjnym mobilnym. Obecnie</w:t>
      </w:r>
      <w:r w:rsidR="00631947" w:rsidRPr="00F50413">
        <w:rPr>
          <w:rFonts w:cs="Times New Roman"/>
          <w:lang w:val="pl-PL" w:eastAsia="ar-SA" w:bidi="ar-SA"/>
        </w:rPr>
        <w:t xml:space="preserve"> </w:t>
      </w:r>
      <w:r w:rsidR="007B5C2C" w:rsidRPr="00F50413">
        <w:rPr>
          <w:rFonts w:cs="Times New Roman"/>
          <w:lang w:val="pl-PL" w:eastAsia="ar-SA" w:bidi="ar-SA"/>
        </w:rPr>
        <w:t>Ciechanowiec</w:t>
      </w:r>
      <w:r w:rsidR="00631947" w:rsidRPr="00F50413">
        <w:rPr>
          <w:rFonts w:cs="Times New Roman"/>
          <w:lang w:val="pl-PL" w:eastAsia="ar-SA" w:bidi="ar-SA"/>
        </w:rPr>
        <w:t xml:space="preserve"> </w:t>
      </w:r>
      <w:r w:rsidR="007B5C2C" w:rsidRPr="00F50413">
        <w:rPr>
          <w:rFonts w:cs="Times New Roman"/>
          <w:lang w:val="pl-PL" w:eastAsia="ar-SA" w:bidi="ar-SA"/>
        </w:rPr>
        <w:t>odczuwa</w:t>
      </w:r>
      <w:r w:rsidR="00631947" w:rsidRPr="00F50413">
        <w:rPr>
          <w:rFonts w:cs="Times New Roman"/>
          <w:lang w:val="pl-PL" w:eastAsia="ar-SA" w:bidi="ar-SA"/>
        </w:rPr>
        <w:t xml:space="preserve"> </w:t>
      </w:r>
      <w:r w:rsidR="007B5C2C" w:rsidRPr="00F50413">
        <w:rPr>
          <w:rFonts w:cs="Times New Roman"/>
          <w:lang w:val="pl-PL" w:eastAsia="ar-SA" w:bidi="ar-SA"/>
        </w:rPr>
        <w:t>korzyści</w:t>
      </w:r>
      <w:r w:rsidR="00631947" w:rsidRPr="00F50413">
        <w:rPr>
          <w:rFonts w:cs="Times New Roman"/>
          <w:lang w:val="pl-PL" w:eastAsia="ar-SA" w:bidi="ar-SA"/>
        </w:rPr>
        <w:t xml:space="preserve"> </w:t>
      </w:r>
      <w:r w:rsidR="007B5C2C" w:rsidRPr="00F50413">
        <w:rPr>
          <w:rFonts w:cs="Times New Roman"/>
          <w:lang w:val="pl-PL" w:eastAsia="ar-SA" w:bidi="ar-SA"/>
        </w:rPr>
        <w:t>z</w:t>
      </w:r>
      <w:r w:rsidR="00631947" w:rsidRPr="00F50413">
        <w:rPr>
          <w:rFonts w:cs="Times New Roman"/>
          <w:lang w:val="pl-PL" w:eastAsia="ar-SA" w:bidi="ar-SA"/>
        </w:rPr>
        <w:t xml:space="preserve"> </w:t>
      </w:r>
      <w:r w:rsidR="007B5C2C" w:rsidRPr="00F50413">
        <w:rPr>
          <w:rFonts w:cs="Times New Roman"/>
          <w:lang w:val="pl-PL" w:eastAsia="ar-SA" w:bidi="ar-SA"/>
        </w:rPr>
        <w:t>migracji</w:t>
      </w:r>
      <w:r w:rsidR="00631947" w:rsidRPr="00F50413">
        <w:rPr>
          <w:rFonts w:cs="Times New Roman"/>
          <w:lang w:val="pl-PL" w:eastAsia="ar-SA" w:bidi="ar-SA"/>
        </w:rPr>
        <w:t xml:space="preserve"> </w:t>
      </w:r>
      <w:r w:rsidR="007B5C2C" w:rsidRPr="00F50413">
        <w:rPr>
          <w:rFonts w:cs="Times New Roman"/>
          <w:lang w:val="pl-PL" w:eastAsia="ar-SA" w:bidi="ar-SA"/>
        </w:rPr>
        <w:t>sezonowej - transfery</w:t>
      </w:r>
      <w:r w:rsidR="00120438" w:rsidRPr="00F50413">
        <w:rPr>
          <w:rFonts w:cs="Times New Roman"/>
          <w:lang w:val="pl-PL" w:eastAsia="ar-SA" w:bidi="ar-SA"/>
        </w:rPr>
        <w:t xml:space="preserve"> </w:t>
      </w:r>
      <w:r w:rsidR="007B5C2C" w:rsidRPr="00F50413">
        <w:rPr>
          <w:rFonts w:cs="Times New Roman"/>
          <w:lang w:val="pl-PL" w:eastAsia="ar-SA" w:bidi="ar-SA"/>
        </w:rPr>
        <w:t>zarobionych</w:t>
      </w:r>
      <w:r w:rsidR="00120438" w:rsidRPr="00F50413">
        <w:rPr>
          <w:rFonts w:cs="Times New Roman"/>
          <w:lang w:val="pl-PL" w:eastAsia="ar-SA" w:bidi="ar-SA"/>
        </w:rPr>
        <w:t xml:space="preserve"> </w:t>
      </w:r>
      <w:r w:rsidR="007B5C2C" w:rsidRPr="00F50413">
        <w:rPr>
          <w:rFonts w:cs="Times New Roman"/>
          <w:lang w:val="pl-PL" w:eastAsia="ar-SA" w:bidi="ar-SA"/>
        </w:rPr>
        <w:t>przez</w:t>
      </w:r>
      <w:r w:rsidR="00120438" w:rsidRPr="00F50413">
        <w:rPr>
          <w:rFonts w:cs="Times New Roman"/>
          <w:lang w:val="pl-PL" w:eastAsia="ar-SA" w:bidi="ar-SA"/>
        </w:rPr>
        <w:t xml:space="preserve"> </w:t>
      </w:r>
      <w:r w:rsidR="007B5C2C" w:rsidRPr="00F50413">
        <w:rPr>
          <w:rFonts w:cs="Times New Roman"/>
          <w:lang w:val="pl-PL" w:eastAsia="ar-SA" w:bidi="ar-SA"/>
        </w:rPr>
        <w:t>migrantów</w:t>
      </w:r>
      <w:r w:rsidR="00120438" w:rsidRPr="00F50413">
        <w:rPr>
          <w:rFonts w:cs="Times New Roman"/>
          <w:lang w:val="pl-PL" w:eastAsia="ar-SA" w:bidi="ar-SA"/>
        </w:rPr>
        <w:t xml:space="preserve"> </w:t>
      </w:r>
      <w:r w:rsidR="007B5C2C" w:rsidRPr="00F50413">
        <w:rPr>
          <w:rFonts w:cs="Times New Roman"/>
          <w:lang w:val="pl-PL" w:eastAsia="ar-SA" w:bidi="ar-SA"/>
        </w:rPr>
        <w:t>pieniędzy</w:t>
      </w:r>
      <w:r w:rsidR="00120438" w:rsidRPr="00F50413">
        <w:rPr>
          <w:rFonts w:cs="Times New Roman"/>
          <w:lang w:val="pl-PL" w:eastAsia="ar-SA" w:bidi="ar-SA"/>
        </w:rPr>
        <w:t xml:space="preserve"> </w:t>
      </w:r>
      <w:r w:rsidR="007B5C2C" w:rsidRPr="00F50413">
        <w:rPr>
          <w:rFonts w:cs="Times New Roman"/>
          <w:lang w:val="pl-PL" w:eastAsia="ar-SA" w:bidi="ar-SA"/>
        </w:rPr>
        <w:t>poprawiają koniunkturę</w:t>
      </w:r>
      <w:r w:rsidR="00631947" w:rsidRPr="00F50413">
        <w:rPr>
          <w:rFonts w:cs="Times New Roman"/>
          <w:lang w:val="pl-PL" w:eastAsia="ar-SA" w:bidi="ar-SA"/>
        </w:rPr>
        <w:t xml:space="preserve"> </w:t>
      </w:r>
      <w:r w:rsidR="007B5C2C" w:rsidRPr="00F50413">
        <w:rPr>
          <w:rFonts w:cs="Times New Roman"/>
          <w:lang w:val="pl-PL" w:eastAsia="ar-SA" w:bidi="ar-SA"/>
        </w:rPr>
        <w:t>na</w:t>
      </w:r>
      <w:r w:rsidR="00631947" w:rsidRPr="00F50413">
        <w:rPr>
          <w:rFonts w:cs="Times New Roman"/>
          <w:lang w:val="pl-PL" w:eastAsia="ar-SA" w:bidi="ar-SA"/>
        </w:rPr>
        <w:t xml:space="preserve"> </w:t>
      </w:r>
      <w:r w:rsidR="007B5C2C" w:rsidRPr="00F50413">
        <w:rPr>
          <w:rFonts w:cs="Times New Roman"/>
          <w:lang w:val="pl-PL" w:eastAsia="ar-SA" w:bidi="ar-SA"/>
        </w:rPr>
        <w:t>rynku.</w:t>
      </w:r>
      <w:r w:rsidR="00631947" w:rsidRPr="00F50413">
        <w:rPr>
          <w:rFonts w:cs="Times New Roman"/>
          <w:lang w:val="pl-PL" w:eastAsia="ar-SA" w:bidi="ar-SA"/>
        </w:rPr>
        <w:t xml:space="preserve"> </w:t>
      </w:r>
      <w:r w:rsidR="007B5C2C" w:rsidRPr="00F50413">
        <w:rPr>
          <w:rFonts w:cs="Times New Roman"/>
          <w:lang w:val="pl-PL" w:eastAsia="ar-SA" w:bidi="ar-SA"/>
        </w:rPr>
        <w:t>W</w:t>
      </w:r>
      <w:r w:rsidR="00631947" w:rsidRPr="00F50413">
        <w:rPr>
          <w:rFonts w:cs="Times New Roman"/>
          <w:lang w:val="pl-PL" w:eastAsia="ar-SA" w:bidi="ar-SA"/>
        </w:rPr>
        <w:t> </w:t>
      </w:r>
      <w:r w:rsidR="007B5C2C" w:rsidRPr="00F50413">
        <w:rPr>
          <w:rFonts w:cs="Times New Roman"/>
          <w:lang w:val="pl-PL" w:eastAsia="ar-SA" w:bidi="ar-SA"/>
        </w:rPr>
        <w:t>dłuższej</w:t>
      </w:r>
      <w:r w:rsidR="00631947" w:rsidRPr="00F50413">
        <w:rPr>
          <w:rFonts w:cs="Times New Roman"/>
          <w:lang w:val="pl-PL" w:eastAsia="ar-SA" w:bidi="ar-SA"/>
        </w:rPr>
        <w:t xml:space="preserve"> </w:t>
      </w:r>
      <w:r w:rsidR="007B5C2C" w:rsidRPr="00F50413">
        <w:rPr>
          <w:rFonts w:cs="Times New Roman"/>
          <w:lang w:val="pl-PL" w:eastAsia="ar-SA" w:bidi="ar-SA"/>
        </w:rPr>
        <w:t>perspektywie</w:t>
      </w:r>
      <w:r w:rsidR="00631947" w:rsidRPr="00F50413">
        <w:rPr>
          <w:rFonts w:cs="Times New Roman"/>
          <w:lang w:val="pl-PL" w:eastAsia="ar-SA" w:bidi="ar-SA"/>
        </w:rPr>
        <w:t xml:space="preserve"> </w:t>
      </w:r>
      <w:r w:rsidR="007B5C2C" w:rsidRPr="00F50413">
        <w:rPr>
          <w:rFonts w:cs="Times New Roman"/>
          <w:lang w:val="pl-PL" w:eastAsia="ar-SA" w:bidi="ar-SA"/>
        </w:rPr>
        <w:t>migracja</w:t>
      </w:r>
      <w:r w:rsidR="00631947" w:rsidRPr="00F50413">
        <w:rPr>
          <w:rFonts w:cs="Times New Roman"/>
          <w:lang w:val="pl-PL" w:eastAsia="ar-SA" w:bidi="ar-SA"/>
        </w:rPr>
        <w:t xml:space="preserve"> </w:t>
      </w:r>
      <w:r w:rsidR="007B5C2C" w:rsidRPr="00F50413">
        <w:rPr>
          <w:rFonts w:cs="Times New Roman"/>
          <w:lang w:val="pl-PL" w:eastAsia="ar-SA" w:bidi="ar-SA"/>
        </w:rPr>
        <w:t>sezonowa</w:t>
      </w:r>
      <w:r w:rsidR="00631947" w:rsidRPr="00F50413">
        <w:rPr>
          <w:rFonts w:cs="Times New Roman"/>
          <w:lang w:val="pl-PL" w:eastAsia="ar-SA" w:bidi="ar-SA"/>
        </w:rPr>
        <w:t xml:space="preserve"> </w:t>
      </w:r>
      <w:r w:rsidR="007B5C2C" w:rsidRPr="00F50413">
        <w:rPr>
          <w:rFonts w:cs="Times New Roman"/>
          <w:lang w:val="pl-PL" w:eastAsia="ar-SA" w:bidi="ar-SA"/>
        </w:rPr>
        <w:t>może</w:t>
      </w:r>
      <w:r w:rsidR="00631947" w:rsidRPr="00F50413">
        <w:rPr>
          <w:rFonts w:cs="Times New Roman"/>
          <w:lang w:val="pl-PL" w:eastAsia="ar-SA" w:bidi="ar-SA"/>
        </w:rPr>
        <w:t xml:space="preserve"> </w:t>
      </w:r>
      <w:r w:rsidR="007B5C2C" w:rsidRPr="00F50413">
        <w:rPr>
          <w:rFonts w:cs="Times New Roman"/>
          <w:lang w:val="pl-PL" w:eastAsia="ar-SA" w:bidi="ar-SA"/>
        </w:rPr>
        <w:t>jednak zmienić się w trwałe</w:t>
      </w:r>
      <w:r w:rsidR="00631947" w:rsidRPr="00F50413">
        <w:rPr>
          <w:rFonts w:cs="Times New Roman"/>
          <w:lang w:val="pl-PL" w:eastAsia="ar-SA" w:bidi="ar-SA"/>
        </w:rPr>
        <w:t xml:space="preserve"> </w:t>
      </w:r>
      <w:r w:rsidR="007B5C2C" w:rsidRPr="00F50413">
        <w:rPr>
          <w:rFonts w:cs="Times New Roman"/>
          <w:lang w:val="pl-PL" w:eastAsia="ar-SA" w:bidi="ar-SA"/>
        </w:rPr>
        <w:t>opuszczanie gminy, a więc zuboży gmi</w:t>
      </w:r>
      <w:r w:rsidR="002E43E1" w:rsidRPr="00F50413">
        <w:rPr>
          <w:rFonts w:cs="Times New Roman"/>
          <w:lang w:val="pl-PL" w:eastAsia="ar-SA" w:bidi="ar-SA"/>
        </w:rPr>
        <w:t>nę o </w:t>
      </w:r>
      <w:r w:rsidR="007B5C2C" w:rsidRPr="00F50413">
        <w:rPr>
          <w:rFonts w:cs="Times New Roman"/>
          <w:lang w:val="pl-PL" w:eastAsia="ar-SA" w:bidi="ar-SA"/>
        </w:rPr>
        <w:t>cenne zasoby przedsiębiorczych i dobrze wykształconych ludzi w mobilnym wieku produkcyjnym.</w:t>
      </w:r>
    </w:p>
    <w:p w:rsidR="007B5C2C" w:rsidRPr="00F50413" w:rsidRDefault="007B5C2C" w:rsidP="00364289">
      <w:pPr>
        <w:rPr>
          <w:rFonts w:cs="Times New Roman"/>
          <w:lang w:val="pl-PL" w:eastAsia="ar-SA" w:bidi="ar-SA"/>
        </w:rPr>
      </w:pPr>
      <w:r w:rsidRPr="00F50413">
        <w:rPr>
          <w:rFonts w:cs="Times New Roman"/>
          <w:lang w:val="pl-PL" w:eastAsia="ar-SA" w:bidi="ar-SA"/>
        </w:rPr>
        <w:tab/>
        <w:t xml:space="preserve">Jednocześnie </w:t>
      </w:r>
      <w:r w:rsidR="004810C1" w:rsidRPr="00F50413">
        <w:rPr>
          <w:rFonts w:cs="Times New Roman"/>
          <w:lang w:val="pl-PL" w:eastAsia="ar-SA" w:bidi="ar-SA"/>
        </w:rPr>
        <w:t>w</w:t>
      </w:r>
      <w:r w:rsidRPr="00F50413">
        <w:rPr>
          <w:rFonts w:cs="Times New Roman"/>
          <w:lang w:val="pl-PL" w:eastAsia="ar-SA" w:bidi="ar-SA"/>
        </w:rPr>
        <w:t>zrasta</w:t>
      </w:r>
      <w:r w:rsidR="00631947" w:rsidRPr="00F50413">
        <w:rPr>
          <w:rFonts w:cs="Times New Roman"/>
          <w:lang w:val="pl-PL" w:eastAsia="ar-SA" w:bidi="ar-SA"/>
        </w:rPr>
        <w:t xml:space="preserve"> </w:t>
      </w:r>
      <w:r w:rsidRPr="00F50413">
        <w:rPr>
          <w:rFonts w:cs="Times New Roman"/>
          <w:lang w:val="pl-PL" w:eastAsia="ar-SA" w:bidi="ar-SA"/>
        </w:rPr>
        <w:t>liczba</w:t>
      </w:r>
      <w:r w:rsidR="00631947" w:rsidRPr="00F50413">
        <w:rPr>
          <w:rFonts w:cs="Times New Roman"/>
          <w:lang w:val="pl-PL" w:eastAsia="ar-SA" w:bidi="ar-SA"/>
        </w:rPr>
        <w:t xml:space="preserve"> </w:t>
      </w:r>
      <w:r w:rsidRPr="00F50413">
        <w:rPr>
          <w:rFonts w:cs="Times New Roman"/>
          <w:lang w:val="pl-PL" w:eastAsia="ar-SA" w:bidi="ar-SA"/>
        </w:rPr>
        <w:t>emerytów</w:t>
      </w:r>
      <w:r w:rsidR="00631947" w:rsidRPr="00F50413">
        <w:rPr>
          <w:rFonts w:cs="Times New Roman"/>
          <w:lang w:val="pl-PL" w:eastAsia="ar-SA" w:bidi="ar-SA"/>
        </w:rPr>
        <w:t xml:space="preserve"> </w:t>
      </w:r>
      <w:r w:rsidRPr="00F50413">
        <w:rPr>
          <w:rFonts w:cs="Times New Roman"/>
          <w:lang w:val="pl-PL" w:eastAsia="ar-SA" w:bidi="ar-SA"/>
        </w:rPr>
        <w:t>korzystających</w:t>
      </w:r>
      <w:r w:rsidR="00631947" w:rsidRPr="00F50413">
        <w:rPr>
          <w:rFonts w:cs="Times New Roman"/>
          <w:lang w:val="pl-PL" w:eastAsia="ar-SA" w:bidi="ar-SA"/>
        </w:rPr>
        <w:t xml:space="preserve"> </w:t>
      </w:r>
      <w:r w:rsidRPr="00F50413">
        <w:rPr>
          <w:rFonts w:cs="Times New Roman"/>
          <w:lang w:val="pl-PL" w:eastAsia="ar-SA" w:bidi="ar-SA"/>
        </w:rPr>
        <w:t>z</w:t>
      </w:r>
      <w:r w:rsidR="00631947" w:rsidRPr="00F50413">
        <w:rPr>
          <w:rFonts w:cs="Times New Roman"/>
          <w:lang w:val="pl-PL" w:eastAsia="ar-SA" w:bidi="ar-SA"/>
        </w:rPr>
        <w:t xml:space="preserve"> </w:t>
      </w:r>
      <w:r w:rsidRPr="00F50413">
        <w:rPr>
          <w:rFonts w:cs="Times New Roman"/>
          <w:lang w:val="pl-PL" w:eastAsia="ar-SA" w:bidi="ar-SA"/>
        </w:rPr>
        <w:t>usług</w:t>
      </w:r>
      <w:r w:rsidR="00631947" w:rsidRPr="00F50413">
        <w:rPr>
          <w:rFonts w:cs="Times New Roman"/>
          <w:lang w:val="pl-PL" w:eastAsia="ar-SA" w:bidi="ar-SA"/>
        </w:rPr>
        <w:t xml:space="preserve"> </w:t>
      </w:r>
      <w:r w:rsidRPr="00F50413">
        <w:rPr>
          <w:rFonts w:cs="Times New Roman"/>
          <w:lang w:val="pl-PL" w:eastAsia="ar-SA" w:bidi="ar-SA"/>
        </w:rPr>
        <w:t>pomocy</w:t>
      </w:r>
      <w:r w:rsidR="00631947" w:rsidRPr="00F50413">
        <w:rPr>
          <w:rFonts w:cs="Times New Roman"/>
          <w:lang w:val="pl-PL" w:eastAsia="ar-SA" w:bidi="ar-SA"/>
        </w:rPr>
        <w:t xml:space="preserve"> </w:t>
      </w:r>
      <w:r w:rsidRPr="00F50413">
        <w:rPr>
          <w:rFonts w:cs="Times New Roman"/>
          <w:lang w:val="pl-PL" w:eastAsia="ar-SA" w:bidi="ar-SA"/>
        </w:rPr>
        <w:t>społecznej</w:t>
      </w:r>
      <w:r w:rsidR="00631947" w:rsidRPr="00F50413">
        <w:rPr>
          <w:rFonts w:cs="Times New Roman"/>
          <w:lang w:val="pl-PL" w:eastAsia="ar-SA" w:bidi="ar-SA"/>
        </w:rPr>
        <w:t xml:space="preserve"> </w:t>
      </w:r>
      <w:r w:rsidRPr="00F50413">
        <w:rPr>
          <w:rFonts w:cs="Times New Roman"/>
          <w:lang w:val="pl-PL" w:eastAsia="ar-SA" w:bidi="ar-SA"/>
        </w:rPr>
        <w:t>(niskie</w:t>
      </w:r>
      <w:r w:rsidR="00631947" w:rsidRPr="00F50413">
        <w:rPr>
          <w:rFonts w:cs="Times New Roman"/>
          <w:lang w:val="pl-PL" w:eastAsia="ar-SA" w:bidi="ar-SA"/>
        </w:rPr>
        <w:t xml:space="preserve"> </w:t>
      </w:r>
      <w:r w:rsidRPr="00F50413">
        <w:rPr>
          <w:rFonts w:cs="Times New Roman"/>
          <w:lang w:val="pl-PL" w:eastAsia="ar-SA" w:bidi="ar-SA"/>
        </w:rPr>
        <w:t>emerytury). Pogłębiające</w:t>
      </w:r>
      <w:r w:rsidR="00631947" w:rsidRPr="00F50413">
        <w:rPr>
          <w:rFonts w:cs="Times New Roman"/>
          <w:lang w:val="pl-PL" w:eastAsia="ar-SA" w:bidi="ar-SA"/>
        </w:rPr>
        <w:t xml:space="preserve"> </w:t>
      </w:r>
      <w:r w:rsidRPr="00F50413">
        <w:rPr>
          <w:rFonts w:cs="Times New Roman"/>
          <w:lang w:val="pl-PL" w:eastAsia="ar-SA" w:bidi="ar-SA"/>
        </w:rPr>
        <w:t>się</w:t>
      </w:r>
      <w:r w:rsidR="00631947" w:rsidRPr="00F50413">
        <w:rPr>
          <w:rFonts w:cs="Times New Roman"/>
          <w:lang w:val="pl-PL" w:eastAsia="ar-SA" w:bidi="ar-SA"/>
        </w:rPr>
        <w:t xml:space="preserve"> </w:t>
      </w:r>
      <w:r w:rsidRPr="00F50413">
        <w:rPr>
          <w:rFonts w:cs="Times New Roman"/>
          <w:lang w:val="pl-PL" w:eastAsia="ar-SA" w:bidi="ar-SA"/>
        </w:rPr>
        <w:t>negatywne</w:t>
      </w:r>
      <w:r w:rsidR="00631947" w:rsidRPr="00F50413">
        <w:rPr>
          <w:rFonts w:cs="Times New Roman"/>
          <w:lang w:val="pl-PL" w:eastAsia="ar-SA" w:bidi="ar-SA"/>
        </w:rPr>
        <w:t xml:space="preserve"> </w:t>
      </w:r>
      <w:r w:rsidRPr="00F50413">
        <w:rPr>
          <w:rFonts w:cs="Times New Roman"/>
          <w:lang w:val="pl-PL" w:eastAsia="ar-SA" w:bidi="ar-SA"/>
        </w:rPr>
        <w:t>tendencje</w:t>
      </w:r>
      <w:r w:rsidR="00631947" w:rsidRPr="00F50413">
        <w:rPr>
          <w:rFonts w:cs="Times New Roman"/>
          <w:lang w:val="pl-PL" w:eastAsia="ar-SA" w:bidi="ar-SA"/>
        </w:rPr>
        <w:t xml:space="preserve"> </w:t>
      </w:r>
      <w:r w:rsidRPr="00F50413">
        <w:rPr>
          <w:rFonts w:cs="Times New Roman"/>
          <w:lang w:val="pl-PL" w:eastAsia="ar-SA" w:bidi="ar-SA"/>
        </w:rPr>
        <w:t>demograficzne</w:t>
      </w:r>
      <w:r w:rsidR="00631947" w:rsidRPr="00F50413">
        <w:rPr>
          <w:rFonts w:cs="Times New Roman"/>
          <w:lang w:val="pl-PL" w:eastAsia="ar-SA" w:bidi="ar-SA"/>
        </w:rPr>
        <w:t xml:space="preserve"> </w:t>
      </w:r>
      <w:r w:rsidRPr="00F50413">
        <w:rPr>
          <w:rFonts w:cs="Times New Roman"/>
          <w:lang w:val="pl-PL" w:eastAsia="ar-SA" w:bidi="ar-SA"/>
        </w:rPr>
        <w:t>związane</w:t>
      </w:r>
      <w:r w:rsidR="00631947" w:rsidRPr="00F50413">
        <w:rPr>
          <w:rFonts w:cs="Times New Roman"/>
          <w:lang w:val="pl-PL" w:eastAsia="ar-SA" w:bidi="ar-SA"/>
        </w:rPr>
        <w:t xml:space="preserve"> </w:t>
      </w:r>
      <w:r w:rsidRPr="00F50413">
        <w:rPr>
          <w:rFonts w:cs="Times New Roman"/>
          <w:lang w:val="pl-PL" w:eastAsia="ar-SA" w:bidi="ar-SA"/>
        </w:rPr>
        <w:lastRenderedPageBreak/>
        <w:t>ze</w:t>
      </w:r>
      <w:r w:rsidR="00F8455F" w:rsidRPr="00F50413">
        <w:rPr>
          <w:rFonts w:cs="Times New Roman"/>
          <w:lang w:val="pl-PL" w:eastAsia="ar-SA" w:bidi="ar-SA"/>
        </w:rPr>
        <w:t> </w:t>
      </w:r>
      <w:r w:rsidRPr="00F50413">
        <w:rPr>
          <w:rFonts w:cs="Times New Roman"/>
          <w:lang w:val="pl-PL" w:eastAsia="ar-SA" w:bidi="ar-SA"/>
        </w:rPr>
        <w:t>starzeniem</w:t>
      </w:r>
      <w:r w:rsidR="00631947" w:rsidRPr="00F50413">
        <w:rPr>
          <w:rFonts w:cs="Times New Roman"/>
          <w:lang w:val="pl-PL" w:eastAsia="ar-SA" w:bidi="ar-SA"/>
        </w:rPr>
        <w:t xml:space="preserve"> </w:t>
      </w:r>
      <w:r w:rsidRPr="00F50413">
        <w:rPr>
          <w:rFonts w:cs="Times New Roman"/>
          <w:lang w:val="pl-PL" w:eastAsia="ar-SA" w:bidi="ar-SA"/>
        </w:rPr>
        <w:t>się lokalnej</w:t>
      </w:r>
      <w:r w:rsidR="00631947" w:rsidRPr="00F50413">
        <w:rPr>
          <w:rFonts w:cs="Times New Roman"/>
          <w:lang w:val="pl-PL" w:eastAsia="ar-SA" w:bidi="ar-SA"/>
        </w:rPr>
        <w:t xml:space="preserve"> </w:t>
      </w:r>
      <w:r w:rsidRPr="00F50413">
        <w:rPr>
          <w:rFonts w:cs="Times New Roman"/>
          <w:lang w:val="pl-PL" w:eastAsia="ar-SA" w:bidi="ar-SA"/>
        </w:rPr>
        <w:t>społeczności</w:t>
      </w:r>
      <w:r w:rsidR="00631947" w:rsidRPr="00F50413">
        <w:rPr>
          <w:rFonts w:cs="Times New Roman"/>
          <w:lang w:val="pl-PL" w:eastAsia="ar-SA" w:bidi="ar-SA"/>
        </w:rPr>
        <w:t xml:space="preserve"> </w:t>
      </w:r>
      <w:r w:rsidRPr="00F50413">
        <w:rPr>
          <w:rFonts w:cs="Times New Roman"/>
          <w:lang w:val="pl-PL" w:eastAsia="ar-SA" w:bidi="ar-SA"/>
        </w:rPr>
        <w:t>powodują</w:t>
      </w:r>
      <w:r w:rsidR="00631947" w:rsidRPr="00F50413">
        <w:rPr>
          <w:rFonts w:cs="Times New Roman"/>
          <w:lang w:val="pl-PL" w:eastAsia="ar-SA" w:bidi="ar-SA"/>
        </w:rPr>
        <w:t xml:space="preserve"> </w:t>
      </w:r>
      <w:r w:rsidRPr="00F50413">
        <w:rPr>
          <w:rFonts w:cs="Times New Roman"/>
          <w:lang w:val="pl-PL" w:eastAsia="ar-SA" w:bidi="ar-SA"/>
        </w:rPr>
        <w:t>konieczność</w:t>
      </w:r>
      <w:r w:rsidR="00631947" w:rsidRPr="00F50413">
        <w:rPr>
          <w:rFonts w:cs="Times New Roman"/>
          <w:lang w:val="pl-PL" w:eastAsia="ar-SA" w:bidi="ar-SA"/>
        </w:rPr>
        <w:t xml:space="preserve"> </w:t>
      </w:r>
      <w:r w:rsidRPr="00F50413">
        <w:rPr>
          <w:rFonts w:cs="Times New Roman"/>
          <w:lang w:val="pl-PL" w:eastAsia="ar-SA" w:bidi="ar-SA"/>
        </w:rPr>
        <w:t>przeprofilowania</w:t>
      </w:r>
      <w:r w:rsidR="00631947" w:rsidRPr="00F50413">
        <w:rPr>
          <w:rFonts w:cs="Times New Roman"/>
          <w:lang w:val="pl-PL" w:eastAsia="ar-SA" w:bidi="ar-SA"/>
        </w:rPr>
        <w:t xml:space="preserve"> </w:t>
      </w:r>
      <w:r w:rsidRPr="00F50413">
        <w:rPr>
          <w:rFonts w:cs="Times New Roman"/>
          <w:lang w:val="pl-PL" w:eastAsia="ar-SA" w:bidi="ar-SA"/>
        </w:rPr>
        <w:t>struktury</w:t>
      </w:r>
      <w:r w:rsidR="00631947" w:rsidRPr="00F50413">
        <w:rPr>
          <w:rFonts w:cs="Times New Roman"/>
          <w:lang w:val="pl-PL" w:eastAsia="ar-SA" w:bidi="ar-SA"/>
        </w:rPr>
        <w:t xml:space="preserve"> </w:t>
      </w:r>
      <w:r w:rsidRPr="00F50413">
        <w:rPr>
          <w:rFonts w:cs="Times New Roman"/>
          <w:lang w:val="pl-PL" w:eastAsia="ar-SA" w:bidi="ar-SA"/>
        </w:rPr>
        <w:t>niesionej</w:t>
      </w:r>
      <w:r w:rsidR="00631947" w:rsidRPr="00F50413">
        <w:rPr>
          <w:rFonts w:cs="Times New Roman"/>
          <w:lang w:val="pl-PL" w:eastAsia="ar-SA" w:bidi="ar-SA"/>
        </w:rPr>
        <w:t xml:space="preserve"> </w:t>
      </w:r>
      <w:r w:rsidRPr="00F50413">
        <w:rPr>
          <w:rFonts w:cs="Times New Roman"/>
          <w:lang w:val="pl-PL" w:eastAsia="ar-SA" w:bidi="ar-SA"/>
        </w:rPr>
        <w:t>pomocy w odniesieniu</w:t>
      </w:r>
      <w:r w:rsidR="00631947" w:rsidRPr="00F50413">
        <w:rPr>
          <w:rFonts w:cs="Times New Roman"/>
          <w:lang w:val="pl-PL" w:eastAsia="ar-SA" w:bidi="ar-SA"/>
        </w:rPr>
        <w:t xml:space="preserve"> </w:t>
      </w:r>
      <w:r w:rsidRPr="00F50413">
        <w:rPr>
          <w:rFonts w:cs="Times New Roman"/>
          <w:lang w:val="pl-PL" w:eastAsia="ar-SA" w:bidi="ar-SA"/>
        </w:rPr>
        <w:t>do</w:t>
      </w:r>
      <w:r w:rsidR="00631947" w:rsidRPr="00F50413">
        <w:rPr>
          <w:rFonts w:cs="Times New Roman"/>
          <w:lang w:val="pl-PL" w:eastAsia="ar-SA" w:bidi="ar-SA"/>
        </w:rPr>
        <w:t xml:space="preserve"> </w:t>
      </w:r>
      <w:r w:rsidRPr="00F50413">
        <w:rPr>
          <w:rFonts w:cs="Times New Roman"/>
          <w:lang w:val="pl-PL" w:eastAsia="ar-SA" w:bidi="ar-SA"/>
        </w:rPr>
        <w:t>poszczególnych</w:t>
      </w:r>
      <w:r w:rsidR="00631947" w:rsidRPr="00F50413">
        <w:rPr>
          <w:rFonts w:cs="Times New Roman"/>
          <w:lang w:val="pl-PL" w:eastAsia="ar-SA" w:bidi="ar-SA"/>
        </w:rPr>
        <w:t xml:space="preserve"> </w:t>
      </w:r>
      <w:r w:rsidRPr="00F50413">
        <w:rPr>
          <w:rFonts w:cs="Times New Roman"/>
          <w:lang w:val="pl-PL" w:eastAsia="ar-SA" w:bidi="ar-SA"/>
        </w:rPr>
        <w:t>grup</w:t>
      </w:r>
      <w:r w:rsidR="00631947" w:rsidRPr="00F50413">
        <w:rPr>
          <w:rFonts w:cs="Times New Roman"/>
          <w:lang w:val="pl-PL" w:eastAsia="ar-SA" w:bidi="ar-SA"/>
        </w:rPr>
        <w:t xml:space="preserve"> </w:t>
      </w:r>
      <w:r w:rsidRPr="00F50413">
        <w:rPr>
          <w:rFonts w:cs="Times New Roman"/>
          <w:lang w:val="pl-PL" w:eastAsia="ar-SA" w:bidi="ar-SA"/>
        </w:rPr>
        <w:t>wiekowych</w:t>
      </w:r>
      <w:r w:rsidR="00631947" w:rsidRPr="00F50413">
        <w:rPr>
          <w:rFonts w:cs="Times New Roman"/>
          <w:lang w:val="pl-PL" w:eastAsia="ar-SA" w:bidi="ar-SA"/>
        </w:rPr>
        <w:t xml:space="preserve"> </w:t>
      </w:r>
      <w:r w:rsidRPr="00F50413">
        <w:rPr>
          <w:rFonts w:cs="Times New Roman"/>
          <w:lang w:val="pl-PL" w:eastAsia="ar-SA" w:bidi="ar-SA"/>
        </w:rPr>
        <w:t>(seniorzy)</w:t>
      </w:r>
      <w:r w:rsidR="00631947" w:rsidRPr="00F50413">
        <w:rPr>
          <w:rFonts w:cs="Times New Roman"/>
          <w:lang w:val="pl-PL" w:eastAsia="ar-SA" w:bidi="ar-SA"/>
        </w:rPr>
        <w:t xml:space="preserve"> </w:t>
      </w:r>
      <w:r w:rsidRPr="00F50413">
        <w:rPr>
          <w:rFonts w:cs="Times New Roman"/>
          <w:lang w:val="pl-PL" w:eastAsia="ar-SA" w:bidi="ar-SA"/>
        </w:rPr>
        <w:t>oraz</w:t>
      </w:r>
      <w:r w:rsidR="00631947" w:rsidRPr="00F50413">
        <w:rPr>
          <w:rFonts w:cs="Times New Roman"/>
          <w:lang w:val="pl-PL" w:eastAsia="ar-SA" w:bidi="ar-SA"/>
        </w:rPr>
        <w:t xml:space="preserve"> </w:t>
      </w:r>
      <w:r w:rsidRPr="00F50413">
        <w:rPr>
          <w:rFonts w:cs="Times New Roman"/>
          <w:lang w:val="pl-PL" w:eastAsia="ar-SA" w:bidi="ar-SA"/>
        </w:rPr>
        <w:t>zabezpieczenia</w:t>
      </w:r>
      <w:r w:rsidR="00631947" w:rsidRPr="00F50413">
        <w:rPr>
          <w:rFonts w:cs="Times New Roman"/>
          <w:lang w:val="pl-PL" w:eastAsia="ar-SA" w:bidi="ar-SA"/>
        </w:rPr>
        <w:t xml:space="preserve"> </w:t>
      </w:r>
      <w:r w:rsidRPr="00F50413">
        <w:rPr>
          <w:rFonts w:cs="Times New Roman"/>
          <w:lang w:val="pl-PL" w:eastAsia="ar-SA" w:bidi="ar-SA"/>
        </w:rPr>
        <w:t>w</w:t>
      </w:r>
      <w:r w:rsidR="00631947" w:rsidRPr="00F50413">
        <w:rPr>
          <w:rFonts w:cs="Times New Roman"/>
          <w:lang w:val="pl-PL" w:eastAsia="ar-SA" w:bidi="ar-SA"/>
        </w:rPr>
        <w:t xml:space="preserve"> </w:t>
      </w:r>
      <w:r w:rsidRPr="00F50413">
        <w:rPr>
          <w:rFonts w:cs="Times New Roman"/>
          <w:lang w:val="pl-PL" w:eastAsia="ar-SA" w:bidi="ar-SA"/>
        </w:rPr>
        <w:t>budżecie gminy</w:t>
      </w:r>
      <w:r w:rsidR="00631947" w:rsidRPr="00F50413">
        <w:rPr>
          <w:rFonts w:cs="Times New Roman"/>
          <w:lang w:val="pl-PL" w:eastAsia="ar-SA" w:bidi="ar-SA"/>
        </w:rPr>
        <w:t xml:space="preserve"> </w:t>
      </w:r>
      <w:r w:rsidRPr="00F50413">
        <w:rPr>
          <w:rFonts w:cs="Times New Roman"/>
          <w:lang w:val="pl-PL" w:eastAsia="ar-SA" w:bidi="ar-SA"/>
        </w:rPr>
        <w:t>wyższych</w:t>
      </w:r>
      <w:r w:rsidR="00631947" w:rsidRPr="00F50413">
        <w:rPr>
          <w:rFonts w:cs="Times New Roman"/>
          <w:lang w:val="pl-PL" w:eastAsia="ar-SA" w:bidi="ar-SA"/>
        </w:rPr>
        <w:t xml:space="preserve"> </w:t>
      </w:r>
      <w:r w:rsidRPr="00F50413">
        <w:rPr>
          <w:rFonts w:cs="Times New Roman"/>
          <w:lang w:val="pl-PL" w:eastAsia="ar-SA" w:bidi="ar-SA"/>
        </w:rPr>
        <w:t>środków</w:t>
      </w:r>
      <w:r w:rsidR="00631947" w:rsidRPr="00F50413">
        <w:rPr>
          <w:rFonts w:cs="Times New Roman"/>
          <w:lang w:val="pl-PL" w:eastAsia="ar-SA" w:bidi="ar-SA"/>
        </w:rPr>
        <w:t xml:space="preserve"> </w:t>
      </w:r>
      <w:r w:rsidRPr="00F50413">
        <w:rPr>
          <w:rFonts w:cs="Times New Roman"/>
          <w:lang w:val="pl-PL" w:eastAsia="ar-SA" w:bidi="ar-SA"/>
        </w:rPr>
        <w:t>umożliwiających</w:t>
      </w:r>
      <w:r w:rsidR="00631947" w:rsidRPr="00F50413">
        <w:rPr>
          <w:rFonts w:cs="Times New Roman"/>
          <w:lang w:val="pl-PL" w:eastAsia="ar-SA" w:bidi="ar-SA"/>
        </w:rPr>
        <w:t xml:space="preserve"> </w:t>
      </w:r>
      <w:r w:rsidRPr="00F50413">
        <w:rPr>
          <w:rFonts w:cs="Times New Roman"/>
          <w:lang w:val="pl-PL" w:eastAsia="ar-SA" w:bidi="ar-SA"/>
        </w:rPr>
        <w:t>opieki</w:t>
      </w:r>
      <w:r w:rsidR="00631947" w:rsidRPr="00F50413">
        <w:rPr>
          <w:rFonts w:cs="Times New Roman"/>
          <w:lang w:val="pl-PL" w:eastAsia="ar-SA" w:bidi="ar-SA"/>
        </w:rPr>
        <w:t xml:space="preserve"> </w:t>
      </w:r>
      <w:r w:rsidRPr="00F50413">
        <w:rPr>
          <w:rFonts w:cs="Times New Roman"/>
          <w:lang w:val="pl-PL" w:eastAsia="ar-SA" w:bidi="ar-SA"/>
        </w:rPr>
        <w:t>nad osobami starszymi.</w:t>
      </w:r>
      <w:r w:rsidRPr="00F50413">
        <w:rPr>
          <w:rFonts w:cs="Times New Roman"/>
          <w:lang w:val="pl-PL" w:eastAsia="ar-SA" w:bidi="ar-SA"/>
        </w:rPr>
        <w:tab/>
      </w:r>
    </w:p>
    <w:p w:rsidR="004810C1" w:rsidRDefault="004810C1" w:rsidP="004810C1">
      <w:pPr>
        <w:rPr>
          <w:rFonts w:cs="Times New Roman"/>
          <w:lang w:val="pl-PL" w:eastAsia="ar-SA" w:bidi="ar-SA"/>
        </w:rPr>
      </w:pPr>
      <w:r w:rsidRPr="00F50413">
        <w:rPr>
          <w:rFonts w:cs="Times New Roman"/>
          <w:lang w:val="pl-PL" w:eastAsia="ar-SA" w:bidi="ar-SA"/>
        </w:rPr>
        <w:tab/>
        <w:t>Na</w:t>
      </w:r>
      <w:r w:rsidR="00631947" w:rsidRPr="00F50413">
        <w:rPr>
          <w:rFonts w:cs="Times New Roman"/>
          <w:lang w:val="pl-PL" w:eastAsia="ar-SA" w:bidi="ar-SA"/>
        </w:rPr>
        <w:t xml:space="preserve"> </w:t>
      </w:r>
      <w:r w:rsidRPr="00F50413">
        <w:rPr>
          <w:rFonts w:cs="Times New Roman"/>
          <w:lang w:val="pl-PL" w:eastAsia="ar-SA" w:bidi="ar-SA"/>
        </w:rPr>
        <w:t>terenie</w:t>
      </w:r>
      <w:r w:rsidR="00631947" w:rsidRPr="00F50413">
        <w:rPr>
          <w:rFonts w:cs="Times New Roman"/>
          <w:lang w:val="pl-PL" w:eastAsia="ar-SA" w:bidi="ar-SA"/>
        </w:rPr>
        <w:t xml:space="preserve"> </w:t>
      </w:r>
      <w:r w:rsidRPr="00F50413">
        <w:rPr>
          <w:rFonts w:cs="Times New Roman"/>
          <w:lang w:val="pl-PL" w:eastAsia="ar-SA" w:bidi="ar-SA"/>
        </w:rPr>
        <w:t>gminy</w:t>
      </w:r>
      <w:r w:rsidR="00631947" w:rsidRPr="00F50413">
        <w:rPr>
          <w:rFonts w:cs="Times New Roman"/>
          <w:lang w:val="pl-PL" w:eastAsia="ar-SA" w:bidi="ar-SA"/>
        </w:rPr>
        <w:t xml:space="preserve"> </w:t>
      </w:r>
      <w:r w:rsidRPr="00F50413">
        <w:rPr>
          <w:rFonts w:cs="Times New Roman"/>
          <w:lang w:val="pl-PL" w:eastAsia="ar-SA" w:bidi="ar-SA"/>
        </w:rPr>
        <w:t>występuje</w:t>
      </w:r>
      <w:r w:rsidR="00631947" w:rsidRPr="00F50413">
        <w:rPr>
          <w:rFonts w:cs="Times New Roman"/>
          <w:lang w:val="pl-PL" w:eastAsia="ar-SA" w:bidi="ar-SA"/>
        </w:rPr>
        <w:t xml:space="preserve"> </w:t>
      </w:r>
      <w:r w:rsidRPr="00F50413">
        <w:rPr>
          <w:rFonts w:cs="Times New Roman"/>
          <w:lang w:val="pl-PL" w:eastAsia="ar-SA" w:bidi="ar-SA"/>
        </w:rPr>
        <w:t>wystarczająca ilość</w:t>
      </w:r>
      <w:r w:rsidR="00631947" w:rsidRPr="00F50413">
        <w:rPr>
          <w:rFonts w:cs="Times New Roman"/>
          <w:lang w:val="pl-PL" w:eastAsia="ar-SA" w:bidi="ar-SA"/>
        </w:rPr>
        <w:t xml:space="preserve"> </w:t>
      </w:r>
      <w:r w:rsidRPr="00F50413">
        <w:rPr>
          <w:rFonts w:cs="Times New Roman"/>
          <w:lang w:val="pl-PL" w:eastAsia="ar-SA" w:bidi="ar-SA"/>
        </w:rPr>
        <w:t>przedszkoli</w:t>
      </w:r>
      <w:r w:rsidR="00631947" w:rsidRPr="00F50413">
        <w:rPr>
          <w:rFonts w:cs="Times New Roman"/>
          <w:lang w:val="pl-PL" w:eastAsia="ar-SA" w:bidi="ar-SA"/>
        </w:rPr>
        <w:t xml:space="preserve"> </w:t>
      </w:r>
      <w:r w:rsidRPr="00F50413">
        <w:rPr>
          <w:rFonts w:cs="Times New Roman"/>
          <w:lang w:val="pl-PL" w:eastAsia="ar-SA" w:bidi="ar-SA"/>
        </w:rPr>
        <w:t>oraz</w:t>
      </w:r>
      <w:r w:rsidR="00631947" w:rsidRPr="00F50413">
        <w:rPr>
          <w:rFonts w:cs="Times New Roman"/>
          <w:lang w:val="pl-PL" w:eastAsia="ar-SA" w:bidi="ar-SA"/>
        </w:rPr>
        <w:t xml:space="preserve"> </w:t>
      </w:r>
      <w:r w:rsidRPr="00F50413">
        <w:rPr>
          <w:rFonts w:cs="Times New Roman"/>
          <w:lang w:val="pl-PL" w:eastAsia="ar-SA" w:bidi="ar-SA"/>
        </w:rPr>
        <w:t>szkół</w:t>
      </w:r>
      <w:r w:rsidR="00631947" w:rsidRPr="00F50413">
        <w:rPr>
          <w:rFonts w:cs="Times New Roman"/>
          <w:lang w:val="pl-PL" w:eastAsia="ar-SA" w:bidi="ar-SA"/>
        </w:rPr>
        <w:t xml:space="preserve"> </w:t>
      </w:r>
      <w:r w:rsidRPr="00F50413">
        <w:rPr>
          <w:rFonts w:cs="Times New Roman"/>
          <w:lang w:val="pl-PL" w:eastAsia="ar-SA" w:bidi="ar-SA"/>
        </w:rPr>
        <w:t>dla</w:t>
      </w:r>
      <w:r w:rsidR="00631947" w:rsidRPr="00F50413">
        <w:rPr>
          <w:rFonts w:cs="Times New Roman"/>
          <w:lang w:val="pl-PL" w:eastAsia="ar-SA" w:bidi="ar-SA"/>
        </w:rPr>
        <w:t xml:space="preserve"> dzieci i </w:t>
      </w:r>
      <w:r w:rsidRPr="00F50413">
        <w:rPr>
          <w:rFonts w:cs="Times New Roman"/>
          <w:lang w:val="pl-PL" w:eastAsia="ar-SA" w:bidi="ar-SA"/>
        </w:rPr>
        <w:t>młodzieży. Negatywnym aspektem jest jednak brak żłobków bądź punktów żłobkowych, fakt ten stanowić może utrudnienie dla młodych rodziców, szczególnie matek, które chcą powrócić na rynek pracy.</w:t>
      </w:r>
    </w:p>
    <w:p w:rsidR="00584DFD" w:rsidRDefault="0067570A" w:rsidP="0067570A">
      <w:pPr>
        <w:ind w:firstLine="708"/>
        <w:rPr>
          <w:rFonts w:cs="Times New Roman"/>
          <w:lang w:val="pl-PL"/>
        </w:rPr>
      </w:pPr>
      <w:r w:rsidRPr="00D02D9A">
        <w:rPr>
          <w:rFonts w:cs="Times New Roman"/>
          <w:lang w:val="pl-PL"/>
        </w:rPr>
        <w:t>Infrastruktura szkolna, przede wszystkim budynki i ich wyposażenie, jak również dostępne dla uczniów obiekty sportowe, to majątek gminy bezpośrednio służący potrzebom uczniów i nauczycieli. Jej stan wpływa na warunki nauczania i pośrednio na efekty kształcenia. Kondycja ciechanowieckich placówek oświatowych jest bardzo zróżnicowana.</w:t>
      </w:r>
    </w:p>
    <w:p w:rsidR="0067570A" w:rsidRPr="00F50413" w:rsidRDefault="0067570A" w:rsidP="00584DFD">
      <w:pPr>
        <w:ind w:firstLine="708"/>
        <w:rPr>
          <w:rFonts w:cs="Times New Roman"/>
          <w:lang w:val="pl-PL" w:eastAsia="ar-SA" w:bidi="ar-SA"/>
        </w:rPr>
      </w:pPr>
      <w:r w:rsidRPr="00D02D9A">
        <w:rPr>
          <w:rFonts w:cs="Times New Roman"/>
          <w:lang w:val="pl-PL"/>
        </w:rPr>
        <w:t xml:space="preserve">Budynek Szkoły Podstawowej w Ciechanowcu, mieszczący się przy ul. Sosnowej jest najmłodszy, w związku z tym jego stan jest najlepszy. Pozostałe budynki oświatowe powstawały w dużo wcześniejszych okresach – wszystkie wymagają systematycznych prac </w:t>
      </w:r>
      <w:r w:rsidR="00584DFD">
        <w:rPr>
          <w:rFonts w:cs="Times New Roman"/>
          <w:lang w:val="pl-PL"/>
        </w:rPr>
        <w:t>remontowych i modernizacyjnych. Zagospodarowania wymagają także tereny wokół placówek oświatowych.</w:t>
      </w:r>
    </w:p>
    <w:p w:rsidR="004810C1" w:rsidRDefault="004810C1" w:rsidP="00364289">
      <w:pPr>
        <w:rPr>
          <w:rFonts w:cs="Times New Roman"/>
          <w:lang w:val="pl-PL" w:eastAsia="ar-SA" w:bidi="ar-SA"/>
        </w:rPr>
      </w:pPr>
      <w:r w:rsidRPr="00F50413">
        <w:rPr>
          <w:rFonts w:cs="Times New Roman"/>
          <w:lang w:val="pl-PL" w:eastAsia="ar-SA" w:bidi="ar-SA"/>
        </w:rPr>
        <w:tab/>
      </w:r>
      <w:r w:rsidR="00364289" w:rsidRPr="00F50413">
        <w:rPr>
          <w:rFonts w:cs="Times New Roman"/>
          <w:lang w:val="pl-PL" w:eastAsia="ar-SA" w:bidi="ar-SA"/>
        </w:rPr>
        <w:t xml:space="preserve">Geograficzne położenie, u zbiegu dwóch ważnych szlaków komunikacyjnych i znacznie zmodernizowana w ostatnich latach sieć komunikacyjna stanowią o bardzo dużej atrakcyjności inwestycyjnej gminy. Duże utrudnienie jednak stanowi brak alternatywy dla kołowego transportu, jaką w okolicznych gminach stanowi kolej. </w:t>
      </w:r>
      <w:r w:rsidR="00631947" w:rsidRPr="00F50413">
        <w:rPr>
          <w:rFonts w:cs="Times New Roman"/>
          <w:lang w:val="pl-PL" w:eastAsia="ar-SA" w:bidi="ar-SA"/>
        </w:rPr>
        <w:t>Inwestycją ważną i </w:t>
      </w:r>
      <w:r w:rsidR="00364289" w:rsidRPr="00F50413">
        <w:rPr>
          <w:rFonts w:cs="Times New Roman"/>
          <w:lang w:val="pl-PL" w:eastAsia="ar-SA" w:bidi="ar-SA"/>
        </w:rPr>
        <w:t>potrzebną z punktu widzenia zarówno rozwoju sieci dróg na terenie gminy,</w:t>
      </w:r>
      <w:r w:rsidR="00352606" w:rsidRPr="00F50413">
        <w:rPr>
          <w:rFonts w:cs="Times New Roman"/>
          <w:lang w:val="pl-PL" w:eastAsia="ar-SA" w:bidi="ar-SA"/>
        </w:rPr>
        <w:t xml:space="preserve"> jak i </w:t>
      </w:r>
      <w:r w:rsidR="00364289" w:rsidRPr="00F50413">
        <w:rPr>
          <w:rFonts w:cs="Times New Roman"/>
          <w:lang w:val="pl-PL" w:eastAsia="ar-SA" w:bidi="ar-SA"/>
        </w:rPr>
        <w:t>atrakcyjności gospodarczej gminy jest budowa obwodnicy miasta.</w:t>
      </w:r>
    </w:p>
    <w:p w:rsidR="00A0160C" w:rsidRPr="00A0160C" w:rsidRDefault="00A0160C" w:rsidP="00A0160C">
      <w:pPr>
        <w:ind w:firstLine="708"/>
        <w:rPr>
          <w:rFonts w:cs="Times New Roman"/>
          <w:lang w:val="pl-PL" w:eastAsia="ar-SA" w:bidi="ar-SA"/>
        </w:rPr>
      </w:pPr>
      <w:r w:rsidRPr="00A0160C">
        <w:rPr>
          <w:rFonts w:cs="Times New Roman"/>
          <w:lang w:val="pl-PL"/>
        </w:rPr>
        <w:t>Oświetlenie drogowe na terenie Ciechanowca i miejscowości gminnych wymaga modernizacji i wymiany. Preferowana będzie wymiana na oświetlenie LED-owe w celu obniżenia zużycia energii elektrycznej i tym samym zmniejszenia emisji spalin, co wpłynie pozytywnie na ochronę środowiska. Ta inwestycja podniesie również poziom doświetlenie ulic oraz zwiększy bezpieczeństwo mieszkańców, jak i innych użytkowników dróg, zwłaszcza w miejscach, gdzie brakuje chodników.</w:t>
      </w:r>
    </w:p>
    <w:p w:rsidR="00A0160C" w:rsidRPr="00A0160C" w:rsidRDefault="00A0160C" w:rsidP="00A0160C">
      <w:pPr>
        <w:ind w:firstLine="708"/>
        <w:rPr>
          <w:rFonts w:cs="Times New Roman"/>
          <w:lang w:val="pl-PL" w:eastAsia="ar-SA" w:bidi="ar-SA"/>
        </w:rPr>
      </w:pPr>
      <w:r w:rsidRPr="00A0160C">
        <w:rPr>
          <w:rFonts w:cs="Times New Roman"/>
          <w:lang w:val="pl-PL" w:eastAsia="ar-SA" w:bidi="ar-SA"/>
        </w:rPr>
        <w:t xml:space="preserve">Gmina </w:t>
      </w:r>
      <w:r>
        <w:rPr>
          <w:rFonts w:cs="Times New Roman"/>
          <w:lang w:val="pl-PL" w:eastAsia="ar-SA" w:bidi="ar-SA"/>
        </w:rPr>
        <w:t>Ciechanowiec</w:t>
      </w:r>
      <w:r w:rsidRPr="00A0160C">
        <w:rPr>
          <w:rFonts w:cs="Times New Roman"/>
          <w:lang w:val="pl-PL" w:eastAsia="ar-SA" w:bidi="ar-SA"/>
        </w:rPr>
        <w:t xml:space="preserve"> posiada rozwiniętą, jednak wymagającą systematycznej modernizacji</w:t>
      </w:r>
      <w:r>
        <w:rPr>
          <w:rFonts w:cs="Times New Roman"/>
          <w:lang w:val="pl-PL" w:eastAsia="ar-SA" w:bidi="ar-SA"/>
        </w:rPr>
        <w:t xml:space="preserve"> </w:t>
      </w:r>
      <w:r w:rsidRPr="00A0160C">
        <w:rPr>
          <w:rFonts w:cs="Times New Roman"/>
          <w:lang w:val="pl-PL" w:eastAsia="ar-SA" w:bidi="ar-SA"/>
        </w:rPr>
        <w:t>infrastrukturę komunaln</w:t>
      </w:r>
      <w:r>
        <w:rPr>
          <w:rFonts w:cs="Times New Roman"/>
          <w:lang w:val="pl-PL" w:eastAsia="ar-SA" w:bidi="ar-SA"/>
        </w:rPr>
        <w:t xml:space="preserve">ą w postaci sieci wodociągowej i </w:t>
      </w:r>
      <w:r w:rsidRPr="00A0160C">
        <w:rPr>
          <w:rFonts w:cs="Times New Roman"/>
          <w:lang w:val="pl-PL" w:eastAsia="ar-SA" w:bidi="ar-SA"/>
        </w:rPr>
        <w:t>kanalizacyjnej. Niezbędne są m.in. dalsze</w:t>
      </w:r>
      <w:r>
        <w:rPr>
          <w:rFonts w:cs="Times New Roman"/>
          <w:lang w:val="pl-PL" w:eastAsia="ar-SA" w:bidi="ar-SA"/>
        </w:rPr>
        <w:t xml:space="preserve"> </w:t>
      </w:r>
      <w:r w:rsidRPr="00A0160C">
        <w:rPr>
          <w:rFonts w:cs="Times New Roman"/>
          <w:lang w:val="pl-PL" w:eastAsia="ar-SA" w:bidi="ar-SA"/>
        </w:rPr>
        <w:t>działania zmierzające do uporządkowania gospodarki wodno-</w:t>
      </w:r>
      <w:r w:rsidRPr="00A0160C">
        <w:rPr>
          <w:rFonts w:cs="Times New Roman"/>
          <w:lang w:val="pl-PL" w:eastAsia="ar-SA" w:bidi="ar-SA"/>
        </w:rPr>
        <w:lastRenderedPageBreak/>
        <w:t>ściekowej połączone</w:t>
      </w:r>
      <w:r>
        <w:rPr>
          <w:rFonts w:cs="Times New Roman"/>
          <w:lang w:val="pl-PL" w:eastAsia="ar-SA" w:bidi="ar-SA"/>
        </w:rPr>
        <w:t xml:space="preserve"> </w:t>
      </w:r>
      <w:r w:rsidRPr="00A0160C">
        <w:rPr>
          <w:rFonts w:cs="Times New Roman"/>
          <w:lang w:val="pl-PL" w:eastAsia="ar-SA" w:bidi="ar-SA"/>
        </w:rPr>
        <w:t xml:space="preserve">z </w:t>
      </w:r>
      <w:r>
        <w:rPr>
          <w:rFonts w:cs="Times New Roman"/>
          <w:lang w:val="pl-PL" w:eastAsia="ar-SA" w:bidi="ar-SA"/>
        </w:rPr>
        <w:t xml:space="preserve">przebudową kanalizacji </w:t>
      </w:r>
      <w:r w:rsidRPr="00A0160C">
        <w:rPr>
          <w:rFonts w:cs="Times New Roman"/>
          <w:lang w:val="pl-PL" w:eastAsia="ar-SA" w:bidi="ar-SA"/>
        </w:rPr>
        <w:t>ogólnospławnej na kanalizację</w:t>
      </w:r>
      <w:r>
        <w:rPr>
          <w:rFonts w:cs="Times New Roman"/>
          <w:lang w:val="pl-PL" w:eastAsia="ar-SA" w:bidi="ar-SA"/>
        </w:rPr>
        <w:t xml:space="preserve"> sanitarną i </w:t>
      </w:r>
      <w:r w:rsidRPr="00A0160C">
        <w:rPr>
          <w:rFonts w:cs="Times New Roman"/>
          <w:lang w:val="pl-PL" w:eastAsia="ar-SA" w:bidi="ar-SA"/>
        </w:rPr>
        <w:t>deszczową</w:t>
      </w:r>
      <w:r>
        <w:rPr>
          <w:rFonts w:cs="Times New Roman"/>
          <w:lang w:val="pl-PL" w:eastAsia="ar-SA" w:bidi="ar-SA"/>
        </w:rPr>
        <w:t>.</w:t>
      </w:r>
    </w:p>
    <w:p w:rsidR="008E1531" w:rsidRDefault="00364289" w:rsidP="00CA5B1B">
      <w:pPr>
        <w:rPr>
          <w:rFonts w:cs="Times New Roman"/>
          <w:lang w:val="pl-PL"/>
        </w:rPr>
      </w:pPr>
      <w:r w:rsidRPr="00F50413">
        <w:rPr>
          <w:rFonts w:eastAsia="Times New Roman" w:cs="Times New Roman"/>
          <w:b/>
          <w:bCs/>
          <w:sz w:val="20"/>
          <w:szCs w:val="20"/>
          <w:lang w:val="pl-PL" w:eastAsia="ar-SA" w:bidi="ar-SA"/>
        </w:rPr>
        <w:tab/>
      </w:r>
      <w:r w:rsidRPr="00F50413">
        <w:rPr>
          <w:rFonts w:cs="Times New Roman"/>
          <w:lang w:val="pl-PL"/>
        </w:rPr>
        <w:t>Jednym z wyzwań, przed jakimi staje gmina Ciechanowiec, jest poprawa transportowej mobilności mieszkańców gminy w ramach ro</w:t>
      </w:r>
      <w:r w:rsidR="00F8455F" w:rsidRPr="00F50413">
        <w:rPr>
          <w:rFonts w:cs="Times New Roman"/>
          <w:lang w:val="pl-PL"/>
        </w:rPr>
        <w:t>zwoju transportu rowerowego. Do </w:t>
      </w:r>
      <w:r w:rsidRPr="00F50413">
        <w:rPr>
          <w:rFonts w:cs="Times New Roman"/>
          <w:lang w:val="pl-PL"/>
        </w:rPr>
        <w:t>realizacji tego celu, niezbędna będzie wyznaczenie i budowa ścieżek rowerowych</w:t>
      </w:r>
      <w:r w:rsidR="00F64E8D" w:rsidRPr="00F50413">
        <w:rPr>
          <w:rFonts w:cs="Times New Roman"/>
          <w:lang w:val="pl-PL"/>
        </w:rPr>
        <w:t xml:space="preserve"> oraz promocja roweru jako środka transportu</w:t>
      </w:r>
      <w:r w:rsidRPr="00F50413">
        <w:rPr>
          <w:rFonts w:cs="Times New Roman"/>
          <w:lang w:val="pl-PL"/>
        </w:rPr>
        <w:t>.</w:t>
      </w:r>
    </w:p>
    <w:p w:rsidR="00A0160C" w:rsidRPr="00A0160C" w:rsidRDefault="00A0160C" w:rsidP="00A0160C">
      <w:pPr>
        <w:ind w:firstLine="708"/>
        <w:rPr>
          <w:rFonts w:cs="Times New Roman"/>
          <w:lang w:val="pl-PL"/>
        </w:rPr>
      </w:pPr>
      <w:r w:rsidRPr="00A0160C">
        <w:rPr>
          <w:rFonts w:cs="Times New Roman"/>
          <w:lang w:val="pl-PL"/>
        </w:rPr>
        <w:t>W sferze mieszkalnictwa komunalnego można zauważyć następujące problemy: degradacja techniczna mieszkań i budynków komunalnych będących w zasobie gminy, generuje ponoszenie nakładów finansowych na utrzymanie obiektów w odpowiednim stanie technicznym, brak dostatecznej liczby mieszkań socjalnych, a także mieszkań potrzebnych do realizacji wyroków eksmisyjnych zgodnie z ustawą o ochronie praw lokatorów</w:t>
      </w:r>
      <w:r>
        <w:rPr>
          <w:rFonts w:cs="Times New Roman"/>
          <w:lang w:val="pl-PL"/>
        </w:rPr>
        <w:t>.</w:t>
      </w:r>
    </w:p>
    <w:p w:rsidR="004810C1" w:rsidRPr="00F50413" w:rsidRDefault="004810C1" w:rsidP="005046D2">
      <w:pPr>
        <w:rPr>
          <w:rFonts w:cs="Times New Roman"/>
          <w:lang w:val="pl-PL"/>
        </w:rPr>
      </w:pPr>
      <w:r w:rsidRPr="00F50413">
        <w:rPr>
          <w:rFonts w:cs="Times New Roman"/>
          <w:lang w:val="pl-PL"/>
        </w:rPr>
        <w:tab/>
        <w:t>Gmina Ciechanowiec jest gminą rolniczą, jednak jej usytuowanie</w:t>
      </w:r>
      <w:r w:rsidR="00631947" w:rsidRPr="00F50413">
        <w:rPr>
          <w:rFonts w:cs="Times New Roman"/>
          <w:lang w:val="pl-PL"/>
        </w:rPr>
        <w:t xml:space="preserve"> </w:t>
      </w:r>
      <w:r w:rsidRPr="00F50413">
        <w:rPr>
          <w:rFonts w:cs="Times New Roman"/>
          <w:lang w:val="pl-PL"/>
        </w:rPr>
        <w:t>geograficzne,</w:t>
      </w:r>
      <w:r w:rsidR="00631947" w:rsidRPr="00F50413">
        <w:rPr>
          <w:rFonts w:cs="Times New Roman"/>
          <w:lang w:val="pl-PL"/>
        </w:rPr>
        <w:t xml:space="preserve"> </w:t>
      </w:r>
      <w:r w:rsidRPr="00F50413">
        <w:rPr>
          <w:rFonts w:cs="Times New Roman"/>
          <w:lang w:val="pl-PL"/>
        </w:rPr>
        <w:t>a</w:t>
      </w:r>
      <w:r w:rsidR="00F8455F" w:rsidRPr="00F50413">
        <w:rPr>
          <w:rFonts w:cs="Times New Roman"/>
          <w:lang w:val="pl-PL"/>
        </w:rPr>
        <w:t> </w:t>
      </w:r>
      <w:r w:rsidRPr="00F50413">
        <w:rPr>
          <w:rFonts w:cs="Times New Roman"/>
          <w:lang w:val="pl-PL"/>
        </w:rPr>
        <w:t>w</w:t>
      </w:r>
      <w:r w:rsidR="00F8455F" w:rsidRPr="00F50413">
        <w:rPr>
          <w:rFonts w:cs="Times New Roman"/>
          <w:lang w:val="pl-PL"/>
        </w:rPr>
        <w:t> </w:t>
      </w:r>
      <w:r w:rsidRPr="00F50413">
        <w:rPr>
          <w:rFonts w:cs="Times New Roman"/>
          <w:lang w:val="pl-PL"/>
        </w:rPr>
        <w:t>szczególności</w:t>
      </w:r>
      <w:r w:rsidR="00631947" w:rsidRPr="00F50413">
        <w:rPr>
          <w:rFonts w:cs="Times New Roman"/>
          <w:lang w:val="pl-PL"/>
        </w:rPr>
        <w:t xml:space="preserve"> </w:t>
      </w:r>
      <w:r w:rsidRPr="00F50413">
        <w:rPr>
          <w:rFonts w:cs="Times New Roman"/>
          <w:lang w:val="pl-PL"/>
        </w:rPr>
        <w:t>położenie nad rzeką Nurzec</w:t>
      </w:r>
      <w:r w:rsidR="00631947" w:rsidRPr="00F50413">
        <w:rPr>
          <w:rFonts w:cs="Times New Roman"/>
          <w:lang w:val="pl-PL"/>
        </w:rPr>
        <w:t xml:space="preserve"> </w:t>
      </w:r>
      <w:r w:rsidRPr="00F50413">
        <w:rPr>
          <w:rFonts w:cs="Times New Roman"/>
          <w:lang w:val="pl-PL"/>
        </w:rPr>
        <w:t>powoduje</w:t>
      </w:r>
      <w:r w:rsidR="00631947" w:rsidRPr="00F50413">
        <w:rPr>
          <w:rFonts w:cs="Times New Roman"/>
          <w:lang w:val="pl-PL"/>
        </w:rPr>
        <w:t xml:space="preserve"> </w:t>
      </w:r>
      <w:r w:rsidRPr="00F50413">
        <w:rPr>
          <w:rFonts w:cs="Times New Roman"/>
          <w:lang w:val="pl-PL"/>
        </w:rPr>
        <w:t>postrzeganie</w:t>
      </w:r>
      <w:r w:rsidR="00631947" w:rsidRPr="00F50413">
        <w:rPr>
          <w:rFonts w:cs="Times New Roman"/>
          <w:lang w:val="pl-PL"/>
        </w:rPr>
        <w:t xml:space="preserve"> </w:t>
      </w:r>
      <w:r w:rsidRPr="00F50413">
        <w:rPr>
          <w:rFonts w:cs="Times New Roman"/>
          <w:lang w:val="pl-PL"/>
        </w:rPr>
        <w:t>gminy</w:t>
      </w:r>
      <w:r w:rsidR="00631947" w:rsidRPr="00F50413">
        <w:rPr>
          <w:rFonts w:cs="Times New Roman"/>
          <w:lang w:val="pl-PL"/>
        </w:rPr>
        <w:t xml:space="preserve"> </w:t>
      </w:r>
      <w:r w:rsidRPr="00F50413">
        <w:rPr>
          <w:rFonts w:cs="Times New Roman"/>
          <w:lang w:val="pl-PL"/>
        </w:rPr>
        <w:t>jako</w:t>
      </w:r>
      <w:r w:rsidR="00631947" w:rsidRPr="00F50413">
        <w:rPr>
          <w:rFonts w:cs="Times New Roman"/>
          <w:lang w:val="pl-PL"/>
        </w:rPr>
        <w:t xml:space="preserve"> </w:t>
      </w:r>
      <w:r w:rsidRPr="00F50413">
        <w:rPr>
          <w:rFonts w:cs="Times New Roman"/>
          <w:lang w:val="pl-PL"/>
        </w:rPr>
        <w:t>obszaru sprzyjającego rozwojowi turystyki.</w:t>
      </w:r>
      <w:r w:rsidR="005046D2" w:rsidRPr="00F50413">
        <w:rPr>
          <w:rFonts w:cs="Times New Roman"/>
          <w:lang w:val="pl-PL"/>
        </w:rPr>
        <w:t xml:space="preserve"> </w:t>
      </w:r>
      <w:r w:rsidR="005046D2" w:rsidRPr="00F50413">
        <w:rPr>
          <w:rFonts w:cs="Times New Roman"/>
          <w:lang w:val="pl-PL"/>
        </w:rPr>
        <w:tab/>
        <w:t>Rozwój gminy musi n</w:t>
      </w:r>
      <w:r w:rsidR="00F8455F" w:rsidRPr="00F50413">
        <w:rPr>
          <w:rFonts w:cs="Times New Roman"/>
          <w:lang w:val="pl-PL"/>
        </w:rPr>
        <w:t>astąpić w sposób zrównoważony z </w:t>
      </w:r>
      <w:r w:rsidR="005046D2" w:rsidRPr="00F50413">
        <w:rPr>
          <w:rFonts w:cs="Times New Roman"/>
          <w:lang w:val="pl-PL"/>
        </w:rPr>
        <w:t>poszanowaniem walorów przyrodniczych, krajobrazowych i kulturowych. W gminie funkcjonują różne formy ochrony przyrody</w:t>
      </w:r>
      <w:r w:rsidR="00F8455F" w:rsidRPr="00F50413">
        <w:rPr>
          <w:rFonts w:cs="Times New Roman"/>
          <w:lang w:val="pl-PL"/>
        </w:rPr>
        <w:t>, takie jak: obszar Natura 2000, czy</w:t>
      </w:r>
      <w:r w:rsidR="005046D2" w:rsidRPr="00F50413">
        <w:rPr>
          <w:rFonts w:cs="Times New Roman"/>
          <w:lang w:val="pl-PL"/>
        </w:rPr>
        <w:t xml:space="preserve"> pomniki przyrody. Zachowanie tych walorów wiąże się z realizacją tzw. sprawiedliwości międzypokoleniowej, ale też z ich wykorzystaniem w turystyce i rekreacji.</w:t>
      </w:r>
    </w:p>
    <w:p w:rsidR="00631947" w:rsidRPr="00F50413" w:rsidRDefault="00631947" w:rsidP="005046D2">
      <w:pPr>
        <w:rPr>
          <w:rFonts w:cs="Times New Roman"/>
          <w:lang w:val="pl-PL"/>
        </w:rPr>
      </w:pPr>
      <w:r w:rsidRPr="00F50413">
        <w:rPr>
          <w:rFonts w:cs="Times New Roman"/>
          <w:lang w:val="pl-PL"/>
        </w:rPr>
        <w:tab/>
        <w:t>Odczuwalny dla</w:t>
      </w:r>
      <w:r w:rsidR="00120438" w:rsidRPr="00F50413">
        <w:rPr>
          <w:rFonts w:cs="Times New Roman"/>
          <w:lang w:val="pl-PL"/>
        </w:rPr>
        <w:t xml:space="preserve"> </w:t>
      </w:r>
      <w:r w:rsidRPr="00F50413">
        <w:rPr>
          <w:rFonts w:cs="Times New Roman"/>
          <w:lang w:val="pl-PL"/>
        </w:rPr>
        <w:t>przedsiębiorców</w:t>
      </w:r>
      <w:r w:rsidR="00120438" w:rsidRPr="00F50413">
        <w:rPr>
          <w:rFonts w:cs="Times New Roman"/>
          <w:lang w:val="pl-PL"/>
        </w:rPr>
        <w:t xml:space="preserve"> </w:t>
      </w:r>
      <w:r w:rsidRPr="00F50413">
        <w:rPr>
          <w:rFonts w:cs="Times New Roman"/>
          <w:lang w:val="pl-PL"/>
        </w:rPr>
        <w:t>jest</w:t>
      </w:r>
      <w:r w:rsidR="00120438" w:rsidRPr="00F50413">
        <w:rPr>
          <w:rFonts w:cs="Times New Roman"/>
          <w:lang w:val="pl-PL"/>
        </w:rPr>
        <w:t xml:space="preserve"> </w:t>
      </w:r>
      <w:r w:rsidRPr="00F50413">
        <w:rPr>
          <w:rFonts w:cs="Times New Roman"/>
          <w:lang w:val="pl-PL"/>
        </w:rPr>
        <w:t>brak</w:t>
      </w:r>
      <w:r w:rsidR="00120438" w:rsidRPr="00F50413">
        <w:rPr>
          <w:rFonts w:cs="Times New Roman"/>
          <w:lang w:val="pl-PL"/>
        </w:rPr>
        <w:t xml:space="preserve"> </w:t>
      </w:r>
      <w:r w:rsidRPr="00F50413">
        <w:rPr>
          <w:rFonts w:cs="Times New Roman"/>
          <w:lang w:val="pl-PL"/>
        </w:rPr>
        <w:t>pracowników</w:t>
      </w:r>
      <w:r w:rsidR="00120438" w:rsidRPr="00F50413">
        <w:rPr>
          <w:rFonts w:cs="Times New Roman"/>
          <w:lang w:val="pl-PL"/>
        </w:rPr>
        <w:t xml:space="preserve"> </w:t>
      </w:r>
      <w:r w:rsidRPr="00F50413">
        <w:rPr>
          <w:rFonts w:cs="Times New Roman"/>
          <w:lang w:val="pl-PL"/>
        </w:rPr>
        <w:t>szczególnie</w:t>
      </w:r>
      <w:r w:rsidR="00120438" w:rsidRPr="00F50413">
        <w:rPr>
          <w:rFonts w:cs="Times New Roman"/>
          <w:lang w:val="pl-PL"/>
        </w:rPr>
        <w:t xml:space="preserve"> </w:t>
      </w:r>
      <w:r w:rsidRPr="00F50413">
        <w:rPr>
          <w:rFonts w:cs="Times New Roman"/>
          <w:lang w:val="pl-PL"/>
        </w:rPr>
        <w:t>w</w:t>
      </w:r>
      <w:r w:rsidR="00120438" w:rsidRPr="00F50413">
        <w:rPr>
          <w:rFonts w:cs="Times New Roman"/>
          <w:lang w:val="pl-PL"/>
        </w:rPr>
        <w:t xml:space="preserve"> </w:t>
      </w:r>
      <w:r w:rsidRPr="00F50413">
        <w:rPr>
          <w:rFonts w:cs="Times New Roman"/>
          <w:lang w:val="pl-PL"/>
        </w:rPr>
        <w:t>obszarze podstawowych prac (budownictwo, usługi).</w:t>
      </w:r>
      <w:r w:rsidR="00120438" w:rsidRPr="00F50413">
        <w:rPr>
          <w:rFonts w:cs="Times New Roman"/>
          <w:lang w:val="pl-PL"/>
        </w:rPr>
        <w:t xml:space="preserve"> </w:t>
      </w:r>
      <w:r w:rsidRPr="00F50413">
        <w:rPr>
          <w:rFonts w:cs="Times New Roman"/>
          <w:lang w:val="pl-PL"/>
        </w:rPr>
        <w:t>Wynika on zarówno z silnego oddziaływania Białegostoku i Warszawy, jako obieranego rynku pracy, jak również ze zmieniających się aspiracji młodzieży wchodzącej na rynek pracy.</w:t>
      </w:r>
    </w:p>
    <w:p w:rsidR="005813A7" w:rsidRPr="00F50413" w:rsidRDefault="005813A7" w:rsidP="005046D2">
      <w:pPr>
        <w:rPr>
          <w:rFonts w:cs="Times New Roman"/>
          <w:lang w:val="pl-PL"/>
        </w:rPr>
      </w:pPr>
      <w:r w:rsidRPr="00F50413">
        <w:rPr>
          <w:rFonts w:cs="Times New Roman"/>
          <w:lang w:val="pl-PL"/>
        </w:rPr>
        <w:tab/>
        <w:t>Kolejnym wyzwaniem jest</w:t>
      </w:r>
      <w:r w:rsidR="00120438" w:rsidRPr="00F50413">
        <w:rPr>
          <w:rFonts w:cs="Times New Roman"/>
          <w:lang w:val="pl-PL"/>
        </w:rPr>
        <w:t xml:space="preserve"> </w:t>
      </w:r>
      <w:r w:rsidRPr="00F50413">
        <w:rPr>
          <w:rFonts w:cs="Times New Roman"/>
          <w:lang w:val="pl-PL"/>
        </w:rPr>
        <w:t>integracja</w:t>
      </w:r>
      <w:r w:rsidR="00120438" w:rsidRPr="00F50413">
        <w:rPr>
          <w:rFonts w:cs="Times New Roman"/>
          <w:lang w:val="pl-PL"/>
        </w:rPr>
        <w:t xml:space="preserve"> </w:t>
      </w:r>
      <w:r w:rsidRPr="00F50413">
        <w:rPr>
          <w:rFonts w:cs="Times New Roman"/>
          <w:lang w:val="pl-PL"/>
        </w:rPr>
        <w:t>mieszkańców.</w:t>
      </w:r>
      <w:r w:rsidR="00120438" w:rsidRPr="00F50413">
        <w:rPr>
          <w:rFonts w:cs="Times New Roman"/>
          <w:lang w:val="pl-PL"/>
        </w:rPr>
        <w:t xml:space="preserve"> </w:t>
      </w:r>
      <w:r w:rsidRPr="00F50413">
        <w:rPr>
          <w:rFonts w:cs="Times New Roman"/>
          <w:lang w:val="pl-PL"/>
        </w:rPr>
        <w:t>Niezbędne są</w:t>
      </w:r>
      <w:r w:rsidR="00120438" w:rsidRPr="00F50413">
        <w:rPr>
          <w:rFonts w:cs="Times New Roman"/>
          <w:lang w:val="pl-PL"/>
        </w:rPr>
        <w:t xml:space="preserve"> </w:t>
      </w:r>
      <w:r w:rsidRPr="00F50413">
        <w:rPr>
          <w:rFonts w:cs="Times New Roman"/>
          <w:lang w:val="pl-PL"/>
        </w:rPr>
        <w:t>działania</w:t>
      </w:r>
      <w:r w:rsidR="00120438" w:rsidRPr="00F50413">
        <w:rPr>
          <w:rFonts w:cs="Times New Roman"/>
          <w:lang w:val="pl-PL"/>
        </w:rPr>
        <w:t xml:space="preserve"> </w:t>
      </w:r>
      <w:r w:rsidRPr="00F50413">
        <w:rPr>
          <w:rFonts w:cs="Times New Roman"/>
          <w:lang w:val="pl-PL"/>
        </w:rPr>
        <w:t>służące</w:t>
      </w:r>
      <w:r w:rsidR="00120438" w:rsidRPr="00F50413">
        <w:rPr>
          <w:rFonts w:cs="Times New Roman"/>
          <w:lang w:val="pl-PL"/>
        </w:rPr>
        <w:t xml:space="preserve"> </w:t>
      </w:r>
      <w:r w:rsidRPr="00F50413">
        <w:rPr>
          <w:rFonts w:cs="Times New Roman"/>
          <w:lang w:val="pl-PL"/>
        </w:rPr>
        <w:t>budowaniu</w:t>
      </w:r>
      <w:r w:rsidR="00120438" w:rsidRPr="00F50413">
        <w:rPr>
          <w:rFonts w:cs="Times New Roman"/>
          <w:lang w:val="pl-PL"/>
        </w:rPr>
        <w:t xml:space="preserve"> </w:t>
      </w:r>
      <w:proofErr w:type="spellStart"/>
      <w:r w:rsidRPr="00F50413">
        <w:rPr>
          <w:rFonts w:cs="Times New Roman"/>
          <w:lang w:val="pl-PL"/>
        </w:rPr>
        <w:t>sąsiedztw</w:t>
      </w:r>
      <w:proofErr w:type="spellEnd"/>
      <w:r w:rsidRPr="00F50413">
        <w:rPr>
          <w:rFonts w:cs="Times New Roman"/>
          <w:lang w:val="pl-PL"/>
        </w:rPr>
        <w:t>, rozwijaniu społeczności lokalnej, zarówno na wsiach jak i w mieście. W gminie w tym zakresie działają już organizacje pozarządowe, powstaje coraz więcej lokalnych</w:t>
      </w:r>
      <w:r w:rsidR="00120438" w:rsidRPr="00F50413">
        <w:rPr>
          <w:rFonts w:cs="Times New Roman"/>
          <w:lang w:val="pl-PL"/>
        </w:rPr>
        <w:t xml:space="preserve"> </w:t>
      </w:r>
      <w:r w:rsidRPr="00F50413">
        <w:rPr>
          <w:rFonts w:cs="Times New Roman"/>
          <w:lang w:val="pl-PL"/>
        </w:rPr>
        <w:t>inicjatyw</w:t>
      </w:r>
      <w:r w:rsidR="00120438" w:rsidRPr="00F50413">
        <w:rPr>
          <w:rFonts w:cs="Times New Roman"/>
          <w:lang w:val="pl-PL"/>
        </w:rPr>
        <w:t xml:space="preserve"> </w:t>
      </w:r>
      <w:r w:rsidRPr="00F50413">
        <w:rPr>
          <w:rFonts w:cs="Times New Roman"/>
          <w:lang w:val="pl-PL"/>
        </w:rPr>
        <w:t>stawiających</w:t>
      </w:r>
      <w:r w:rsidR="00120438" w:rsidRPr="00F50413">
        <w:rPr>
          <w:rFonts w:cs="Times New Roman"/>
          <w:lang w:val="pl-PL"/>
        </w:rPr>
        <w:t xml:space="preserve"> </w:t>
      </w:r>
      <w:r w:rsidRPr="00F50413">
        <w:rPr>
          <w:rFonts w:cs="Times New Roman"/>
          <w:lang w:val="pl-PL"/>
        </w:rPr>
        <w:t>sobie</w:t>
      </w:r>
      <w:r w:rsidR="00120438" w:rsidRPr="00F50413">
        <w:rPr>
          <w:rFonts w:cs="Times New Roman"/>
          <w:lang w:val="pl-PL"/>
        </w:rPr>
        <w:t xml:space="preserve"> </w:t>
      </w:r>
      <w:r w:rsidRPr="00F50413">
        <w:rPr>
          <w:rFonts w:cs="Times New Roman"/>
          <w:lang w:val="pl-PL"/>
        </w:rPr>
        <w:t>za</w:t>
      </w:r>
      <w:r w:rsidR="00120438" w:rsidRPr="00F50413">
        <w:rPr>
          <w:rFonts w:cs="Times New Roman"/>
          <w:lang w:val="pl-PL"/>
        </w:rPr>
        <w:t xml:space="preserve"> </w:t>
      </w:r>
      <w:r w:rsidRPr="00F50413">
        <w:rPr>
          <w:rFonts w:cs="Times New Roman"/>
          <w:lang w:val="pl-PL"/>
        </w:rPr>
        <w:t>cel</w:t>
      </w:r>
      <w:r w:rsidR="00120438" w:rsidRPr="00F50413">
        <w:rPr>
          <w:rFonts w:cs="Times New Roman"/>
          <w:lang w:val="pl-PL"/>
        </w:rPr>
        <w:t xml:space="preserve"> </w:t>
      </w:r>
      <w:r w:rsidRPr="00F50413">
        <w:rPr>
          <w:rFonts w:cs="Times New Roman"/>
          <w:lang w:val="pl-PL"/>
        </w:rPr>
        <w:t>działania</w:t>
      </w:r>
      <w:r w:rsidR="00120438" w:rsidRPr="00F50413">
        <w:rPr>
          <w:rFonts w:cs="Times New Roman"/>
          <w:lang w:val="pl-PL"/>
        </w:rPr>
        <w:t xml:space="preserve"> </w:t>
      </w:r>
      <w:r w:rsidRPr="00F50413">
        <w:rPr>
          <w:rFonts w:cs="Times New Roman"/>
          <w:lang w:val="pl-PL"/>
        </w:rPr>
        <w:t>integrujące</w:t>
      </w:r>
      <w:r w:rsidR="00120438" w:rsidRPr="00F50413">
        <w:rPr>
          <w:rFonts w:cs="Times New Roman"/>
          <w:lang w:val="pl-PL"/>
        </w:rPr>
        <w:t xml:space="preserve"> </w:t>
      </w:r>
      <w:r w:rsidRPr="00F50413">
        <w:rPr>
          <w:rFonts w:cs="Times New Roman"/>
          <w:lang w:val="pl-PL"/>
        </w:rPr>
        <w:t>różne</w:t>
      </w:r>
      <w:r w:rsidR="00120438" w:rsidRPr="00F50413">
        <w:rPr>
          <w:rFonts w:cs="Times New Roman"/>
          <w:lang w:val="pl-PL"/>
        </w:rPr>
        <w:t xml:space="preserve"> </w:t>
      </w:r>
      <w:r w:rsidRPr="00F50413">
        <w:rPr>
          <w:rFonts w:cs="Times New Roman"/>
          <w:lang w:val="pl-PL"/>
        </w:rPr>
        <w:t>grupy mieszkańców – np.</w:t>
      </w:r>
      <w:r w:rsidR="00120438" w:rsidRPr="00F50413">
        <w:rPr>
          <w:rFonts w:cs="Times New Roman"/>
          <w:lang w:val="pl-PL"/>
        </w:rPr>
        <w:t xml:space="preserve"> </w:t>
      </w:r>
      <w:r w:rsidRPr="00F50413">
        <w:rPr>
          <w:rFonts w:cs="Times New Roman"/>
          <w:lang w:val="pl-PL"/>
        </w:rPr>
        <w:t>stowarzyszenia</w:t>
      </w:r>
      <w:r w:rsidR="00120438" w:rsidRPr="00F50413">
        <w:rPr>
          <w:rFonts w:cs="Times New Roman"/>
          <w:lang w:val="pl-PL"/>
        </w:rPr>
        <w:t xml:space="preserve"> </w:t>
      </w:r>
      <w:r w:rsidRPr="00F50413">
        <w:rPr>
          <w:rFonts w:cs="Times New Roman"/>
          <w:lang w:val="pl-PL"/>
        </w:rPr>
        <w:t>działające</w:t>
      </w:r>
      <w:r w:rsidR="00120438" w:rsidRPr="00F50413">
        <w:rPr>
          <w:rFonts w:cs="Times New Roman"/>
          <w:lang w:val="pl-PL"/>
        </w:rPr>
        <w:t xml:space="preserve"> </w:t>
      </w:r>
      <w:r w:rsidRPr="00F50413">
        <w:rPr>
          <w:rFonts w:cs="Times New Roman"/>
          <w:lang w:val="pl-PL"/>
        </w:rPr>
        <w:t>na</w:t>
      </w:r>
      <w:r w:rsidR="00120438" w:rsidRPr="00F50413">
        <w:rPr>
          <w:rFonts w:cs="Times New Roman"/>
          <w:lang w:val="pl-PL"/>
        </w:rPr>
        <w:t xml:space="preserve"> </w:t>
      </w:r>
      <w:r w:rsidRPr="00F50413">
        <w:rPr>
          <w:rFonts w:cs="Times New Roman"/>
          <w:lang w:val="pl-PL"/>
        </w:rPr>
        <w:t>rzecz</w:t>
      </w:r>
      <w:r w:rsidR="00120438" w:rsidRPr="00F50413">
        <w:rPr>
          <w:rFonts w:cs="Times New Roman"/>
          <w:lang w:val="pl-PL"/>
        </w:rPr>
        <w:t xml:space="preserve"> </w:t>
      </w:r>
      <w:r w:rsidRPr="00F50413">
        <w:rPr>
          <w:rFonts w:cs="Times New Roman"/>
          <w:lang w:val="pl-PL"/>
        </w:rPr>
        <w:t>społeczności</w:t>
      </w:r>
      <w:r w:rsidR="00120438" w:rsidRPr="00F50413">
        <w:rPr>
          <w:rFonts w:cs="Times New Roman"/>
          <w:lang w:val="pl-PL"/>
        </w:rPr>
        <w:t xml:space="preserve"> </w:t>
      </w:r>
      <w:r w:rsidRPr="00F50413">
        <w:rPr>
          <w:rFonts w:cs="Times New Roman"/>
          <w:lang w:val="pl-PL"/>
        </w:rPr>
        <w:t>lokalnych i kategorialnych (np. osoby st</w:t>
      </w:r>
      <w:r w:rsidR="00367F88" w:rsidRPr="00F50413">
        <w:rPr>
          <w:rFonts w:cs="Times New Roman"/>
          <w:lang w:val="pl-PL"/>
        </w:rPr>
        <w:t>a</w:t>
      </w:r>
      <w:r w:rsidRPr="00F50413">
        <w:rPr>
          <w:rFonts w:cs="Times New Roman"/>
          <w:lang w:val="pl-PL"/>
        </w:rPr>
        <w:t xml:space="preserve">rsze, rodzice dzieci z </w:t>
      </w:r>
      <w:proofErr w:type="spellStart"/>
      <w:r w:rsidRPr="00F50413">
        <w:rPr>
          <w:rFonts w:cs="Times New Roman"/>
          <w:lang w:val="pl-PL"/>
        </w:rPr>
        <w:t>niepełnosprawnościami</w:t>
      </w:r>
      <w:proofErr w:type="spellEnd"/>
      <w:r w:rsidRPr="00F50413">
        <w:rPr>
          <w:rFonts w:cs="Times New Roman"/>
          <w:lang w:val="pl-PL"/>
        </w:rPr>
        <w:t xml:space="preserve">), wydarzenia integrujące społeczności. </w:t>
      </w:r>
    </w:p>
    <w:p w:rsidR="005046D2" w:rsidRPr="00F50413" w:rsidRDefault="005046D2" w:rsidP="005046D2">
      <w:pPr>
        <w:rPr>
          <w:rFonts w:cs="Times New Roman"/>
          <w:lang w:val="pl-PL"/>
        </w:rPr>
      </w:pPr>
      <w:r w:rsidRPr="00F50413">
        <w:rPr>
          <w:rFonts w:cs="Times New Roman"/>
          <w:lang w:val="pl-PL"/>
        </w:rPr>
        <w:tab/>
        <w:t xml:space="preserve">Od samego początku powstania samorządu gminnego lista zadań własnych </w:t>
      </w:r>
      <w:r w:rsidRPr="00F50413">
        <w:rPr>
          <w:rFonts w:cs="Times New Roman"/>
          <w:lang w:val="pl-PL"/>
        </w:rPr>
        <w:br/>
        <w:t xml:space="preserve">i zleconych ciągle rośnie. W ślad za tym nie zawsze idzie odpowiednie, wystarczające wsparcie finansowe. Dochody wynikające z regulacji prawnych nie dają możliwości zagwarantowania wystarczających środków finansowych na infrastrukturę drogową, </w:t>
      </w:r>
      <w:r w:rsidRPr="00F50413">
        <w:rPr>
          <w:rFonts w:cs="Times New Roman"/>
          <w:lang w:val="pl-PL"/>
        </w:rPr>
        <w:lastRenderedPageBreak/>
        <w:t>oświatową, czy ochronę zdrowia, dlatego niezbędne jest korzystanie z możliwości pozyskania funduszy zewnętrznych.</w:t>
      </w:r>
    </w:p>
    <w:p w:rsidR="00364289" w:rsidRPr="00F50413" w:rsidRDefault="00364289" w:rsidP="004810C1">
      <w:pPr>
        <w:rPr>
          <w:rFonts w:eastAsia="Times New Roman" w:cs="Times New Roman"/>
          <w:b/>
          <w:bCs/>
          <w:sz w:val="20"/>
          <w:szCs w:val="20"/>
          <w:lang w:val="pl-PL" w:eastAsia="ar-SA" w:bidi="ar-SA"/>
        </w:rPr>
      </w:pPr>
      <w:r w:rsidRPr="00F50413">
        <w:rPr>
          <w:rFonts w:eastAsia="Times New Roman" w:cs="Times New Roman"/>
          <w:b/>
          <w:bCs/>
          <w:sz w:val="20"/>
          <w:szCs w:val="20"/>
          <w:lang w:val="pl-PL" w:eastAsia="ar-SA" w:bidi="ar-SA"/>
        </w:rPr>
        <w:tab/>
      </w:r>
    </w:p>
    <w:p w:rsidR="008E1531" w:rsidRPr="00D02D9A" w:rsidRDefault="008E1531" w:rsidP="008E1531">
      <w:pPr>
        <w:pStyle w:val="Normalny1"/>
        <w:tabs>
          <w:tab w:val="left" w:pos="567"/>
        </w:tabs>
        <w:spacing w:line="360" w:lineRule="auto"/>
        <w:jc w:val="both"/>
        <w:rPr>
          <w:rFonts w:eastAsia="Times New Roman" w:cs="Times New Roman"/>
          <w:b/>
          <w:bCs/>
          <w:color w:val="FF0000"/>
          <w:sz w:val="20"/>
          <w:szCs w:val="20"/>
          <w:lang w:eastAsia="ar-SA" w:bidi="ar-SA"/>
        </w:rPr>
      </w:pPr>
    </w:p>
    <w:p w:rsidR="00686376" w:rsidRPr="00D02D9A" w:rsidRDefault="00686376" w:rsidP="00EE26C8">
      <w:pPr>
        <w:jc w:val="right"/>
        <w:rPr>
          <w:rFonts w:cs="Times New Roman"/>
          <w:lang w:val="pl-PL"/>
        </w:rPr>
      </w:pPr>
      <w:r w:rsidRPr="00D02D9A">
        <w:rPr>
          <w:rFonts w:cs="Times New Roman"/>
          <w:lang w:val="pl-PL"/>
        </w:rPr>
        <w:br w:type="page"/>
      </w:r>
    </w:p>
    <w:p w:rsidR="00584DFD" w:rsidRDefault="00F86504" w:rsidP="007717BC">
      <w:pPr>
        <w:pStyle w:val="Tytu"/>
        <w:spacing w:line="360" w:lineRule="auto"/>
        <w:jc w:val="center"/>
        <w:rPr>
          <w:rFonts w:ascii="Times New Roman" w:hAnsi="Times New Roman" w:cs="Times New Roman"/>
          <w:lang w:val="pl-PL"/>
        </w:rPr>
      </w:pPr>
      <w:r>
        <w:rPr>
          <w:lang w:val="pl-PL"/>
        </w:rPr>
        <w:lastRenderedPageBreak/>
        <w:t>Rozdział II</w:t>
      </w:r>
    </w:p>
    <w:p w:rsidR="00A46B91" w:rsidRPr="00D02D9A" w:rsidRDefault="00A46B91" w:rsidP="007717BC">
      <w:pPr>
        <w:pStyle w:val="Tytu"/>
        <w:spacing w:line="360" w:lineRule="auto"/>
        <w:jc w:val="center"/>
        <w:rPr>
          <w:rFonts w:ascii="Times New Roman" w:hAnsi="Times New Roman" w:cs="Times New Roman"/>
          <w:lang w:val="pl-PL"/>
        </w:rPr>
      </w:pPr>
      <w:r w:rsidRPr="00D02D9A">
        <w:rPr>
          <w:rFonts w:ascii="Times New Roman" w:hAnsi="Times New Roman" w:cs="Times New Roman"/>
          <w:lang w:val="pl-PL"/>
        </w:rPr>
        <w:t xml:space="preserve">ANALIZA UWARUNKOWAŃ </w:t>
      </w:r>
      <w:r w:rsidR="00EA3D3A" w:rsidRPr="00D02D9A">
        <w:rPr>
          <w:rFonts w:ascii="Times New Roman" w:hAnsi="Times New Roman" w:cs="Times New Roman"/>
          <w:lang w:val="pl-PL"/>
        </w:rPr>
        <w:t>R</w:t>
      </w:r>
      <w:r w:rsidRPr="00D02D9A">
        <w:rPr>
          <w:rFonts w:ascii="Times New Roman" w:hAnsi="Times New Roman" w:cs="Times New Roman"/>
          <w:lang w:val="pl-PL"/>
        </w:rPr>
        <w:t>OZWOJOWYCH</w:t>
      </w:r>
    </w:p>
    <w:p w:rsidR="00CC3910" w:rsidRPr="00D02D9A" w:rsidRDefault="0073786E" w:rsidP="00B94D74">
      <w:pPr>
        <w:pStyle w:val="Nagwek1"/>
        <w:rPr>
          <w:rFonts w:ascii="Times New Roman" w:hAnsi="Times New Roman" w:cs="Times New Roman"/>
          <w:lang w:val="pl-PL"/>
        </w:rPr>
      </w:pPr>
      <w:bookmarkStart w:id="15" w:name="_Toc47941222"/>
      <w:r w:rsidRPr="00D02D9A">
        <w:rPr>
          <w:rFonts w:ascii="Times New Roman" w:hAnsi="Times New Roman" w:cs="Times New Roman"/>
          <w:lang w:val="pl-PL"/>
        </w:rPr>
        <w:t>Powiązania z dokumentami nakreślającymi kierunki rozwoju kraju i województwa</w:t>
      </w:r>
      <w:bookmarkEnd w:id="15"/>
    </w:p>
    <w:p w:rsidR="0022288E" w:rsidRPr="00D02D9A" w:rsidRDefault="0022288E" w:rsidP="00550D7A">
      <w:pPr>
        <w:spacing w:before="0" w:after="0"/>
        <w:ind w:firstLine="360"/>
        <w:rPr>
          <w:rFonts w:cs="Times New Roman"/>
          <w:lang w:val="pl-PL"/>
        </w:rPr>
      </w:pPr>
      <w:r w:rsidRPr="00D02D9A">
        <w:rPr>
          <w:rFonts w:cs="Times New Roman"/>
          <w:lang w:val="pl-PL"/>
        </w:rPr>
        <w:t xml:space="preserve">Powstały w 2008 r. Raport Polska 2030 prezentuje w swojej treści 10 kluczowych wyzwań, jakie stoją przed Polską: </w:t>
      </w:r>
    </w:p>
    <w:p w:rsidR="0022288E" w:rsidRPr="00D02D9A" w:rsidRDefault="00D8154D" w:rsidP="00995B74">
      <w:pPr>
        <w:pStyle w:val="Akapitzlist"/>
        <w:numPr>
          <w:ilvl w:val="0"/>
          <w:numId w:val="37"/>
        </w:numPr>
        <w:spacing w:before="0" w:after="0"/>
        <w:rPr>
          <w:rFonts w:cs="Times New Roman"/>
          <w:lang w:val="pl-PL"/>
        </w:rPr>
      </w:pPr>
      <w:r>
        <w:rPr>
          <w:rFonts w:cs="Times New Roman"/>
          <w:lang w:val="pl-PL"/>
        </w:rPr>
        <w:t>w</w:t>
      </w:r>
      <w:r w:rsidR="0022288E" w:rsidRPr="00D02D9A">
        <w:rPr>
          <w:rFonts w:cs="Times New Roman"/>
          <w:lang w:val="pl-PL"/>
        </w:rPr>
        <w:t xml:space="preserve">zrost i konkurencyjność,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sytuacja demograficzna,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wysoka aktywność zawodowa oraz adaptacyjność zasobów pracy,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odpowiedni potencjał infrastruktury,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bezpieczeństwo energetyczno-klimatyczne,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gospodarka oparta na wiedzy i rozwój kapitału intelektualnego,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solidarność i spójność regionalna,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ochrona kulturalnego dziedzictwa narodowego,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poprawa spójności społecznej, </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sprawne państwo,</w:t>
      </w:r>
    </w:p>
    <w:p w:rsidR="0022288E" w:rsidRPr="00D02D9A" w:rsidRDefault="0022288E" w:rsidP="00995B74">
      <w:pPr>
        <w:pStyle w:val="Akapitzlist"/>
        <w:numPr>
          <w:ilvl w:val="0"/>
          <w:numId w:val="37"/>
        </w:numPr>
        <w:spacing w:before="0" w:after="0"/>
        <w:rPr>
          <w:rFonts w:cs="Times New Roman"/>
          <w:lang w:val="pl-PL"/>
        </w:rPr>
      </w:pPr>
      <w:r w:rsidRPr="00D02D9A">
        <w:rPr>
          <w:rFonts w:cs="Times New Roman"/>
          <w:lang w:val="pl-PL"/>
        </w:rPr>
        <w:t xml:space="preserve">wzrost kapitału społecznego Polski. </w:t>
      </w:r>
    </w:p>
    <w:p w:rsidR="0022288E" w:rsidRPr="00D02D9A" w:rsidRDefault="0022288E" w:rsidP="0022288E">
      <w:pPr>
        <w:rPr>
          <w:rFonts w:cs="Times New Roman"/>
          <w:lang w:val="pl-PL"/>
        </w:rPr>
      </w:pPr>
      <w:r w:rsidRPr="00D02D9A">
        <w:rPr>
          <w:rFonts w:cs="Times New Roman"/>
          <w:lang w:val="pl-PL"/>
        </w:rPr>
        <w:tab/>
        <w:t xml:space="preserve">Odpowiedzią na wskazane wyzwania są dokumenty: "Strategia na rzecz Odpowiedzialnego Rozwoju do roku 2020" (SOR), "Długookresowa Strategia Rozwoju Kraju. Polska 2030. Trzecia fala nowoczesności”, a także „Koncepcja Przestrzennego Zagospodarowania Kraju 2030”. </w:t>
      </w:r>
    </w:p>
    <w:p w:rsidR="003327F6" w:rsidRPr="00D02D9A" w:rsidRDefault="0022288E" w:rsidP="003327F6">
      <w:pPr>
        <w:rPr>
          <w:rFonts w:cs="Times New Roman"/>
          <w:lang w:val="pl-PL"/>
        </w:rPr>
      </w:pPr>
      <w:r w:rsidRPr="00D02D9A">
        <w:rPr>
          <w:rFonts w:cs="Times New Roman"/>
          <w:lang w:val="pl-PL"/>
        </w:rPr>
        <w:tab/>
      </w:r>
      <w:r w:rsidR="003327F6" w:rsidRPr="00D02D9A">
        <w:rPr>
          <w:rFonts w:cs="Times New Roman"/>
          <w:lang w:val="pl-PL"/>
        </w:rPr>
        <w:t>Strategia Rozwoju Gminy Ciechanowiec na lata 2021-2030 jest dokumentem wpisującym się w proces strategicznego myślenia o rozwoju. Jest komplementarny z innymi dokumentami strategicznymi dotyczącymi rozwoju kraju i regionu.</w:t>
      </w:r>
    </w:p>
    <w:p w:rsidR="003327F6" w:rsidRPr="00D02D9A" w:rsidRDefault="0022288E" w:rsidP="003327F6">
      <w:pPr>
        <w:rPr>
          <w:rFonts w:cs="Times New Roman"/>
          <w:lang w:val="pl-PL"/>
        </w:rPr>
      </w:pPr>
      <w:r w:rsidRPr="00D02D9A">
        <w:rPr>
          <w:rFonts w:cs="Times New Roman"/>
          <w:lang w:val="pl-PL"/>
        </w:rPr>
        <w:tab/>
      </w:r>
      <w:r w:rsidR="003327F6" w:rsidRPr="00D02D9A">
        <w:rPr>
          <w:rFonts w:cs="Times New Roman"/>
          <w:lang w:val="pl-PL"/>
        </w:rPr>
        <w:t xml:space="preserve">Planowanie rozwoju gminy wpisuje się w nowe, zintegrowane podejście do polityki rozwojowej całego kraju. Polega ono na podchodzeniu do kwestii wyzwań w perspektywie </w:t>
      </w:r>
      <w:r w:rsidR="003327F6" w:rsidRPr="00D02D9A">
        <w:rPr>
          <w:rFonts w:cs="Times New Roman"/>
          <w:lang w:val="pl-PL"/>
        </w:rPr>
        <w:lastRenderedPageBreak/>
        <w:t>długo i średniookresowej. Generalnej wizji podporządkowane są strategie sektorowe, które stwarzają ramy działania nie tylko dla administracji centralnej, ale także samorządowej oraz wszystkim podmiotom zaangażowanym w działania rozwojowe.</w:t>
      </w:r>
    </w:p>
    <w:p w:rsidR="00CC3910" w:rsidRPr="00D02D9A" w:rsidRDefault="00CC3910" w:rsidP="00CC3910">
      <w:pPr>
        <w:pStyle w:val="Nagwek3"/>
        <w:rPr>
          <w:rFonts w:ascii="Times New Roman" w:hAnsi="Times New Roman" w:cs="Times New Roman"/>
          <w:lang w:val="pl-PL"/>
        </w:rPr>
      </w:pPr>
      <w:bookmarkStart w:id="16" w:name="_Toc47941223"/>
      <w:r w:rsidRPr="00D02D9A">
        <w:rPr>
          <w:rFonts w:ascii="Times New Roman" w:hAnsi="Times New Roman" w:cs="Times New Roman"/>
          <w:lang w:val="pl-PL"/>
        </w:rPr>
        <w:t>Strategia na rzecz Odpowiedzialnego Rozwoju do roku 2020 (SOR)</w:t>
      </w:r>
      <w:bookmarkEnd w:id="16"/>
    </w:p>
    <w:p w:rsidR="00F125BE" w:rsidRPr="00D02D9A" w:rsidRDefault="00CC3910" w:rsidP="00550D7A">
      <w:pPr>
        <w:ind w:firstLine="708"/>
        <w:rPr>
          <w:rFonts w:cs="Times New Roman"/>
          <w:lang w:val="pl-PL" w:bidi="ar-SA"/>
        </w:rPr>
      </w:pPr>
      <w:r w:rsidRPr="00D02D9A">
        <w:rPr>
          <w:rFonts w:cs="Times New Roman"/>
          <w:lang w:val="pl-PL" w:bidi="ar-SA"/>
        </w:rPr>
        <w:t xml:space="preserve">W Polsce dokumentem określającym średniookresowe priorytety polityki społeczno-gospodarczej w kolejnej dekadzie jest Strategia na rzecz Odpowiedzialnego Rozwoju do roku 2020 (z perspektywą do 2030r.) przyjęta przez Radę Ministrów w dniu 14 lutego 2017 roku. </w:t>
      </w:r>
    </w:p>
    <w:p w:rsidR="00F125BE" w:rsidRPr="00D02D9A" w:rsidRDefault="00F125BE" w:rsidP="00550D7A">
      <w:pPr>
        <w:ind w:firstLine="708"/>
        <w:rPr>
          <w:rFonts w:cs="Times New Roman"/>
          <w:b/>
          <w:lang w:val="pl-PL"/>
        </w:rPr>
      </w:pPr>
      <w:r w:rsidRPr="00D02D9A">
        <w:rPr>
          <w:rStyle w:val="Pogrubienie"/>
          <w:rFonts w:cs="Times New Roman"/>
          <w:b w:val="0"/>
          <w:lang w:val="pl-PL"/>
        </w:rPr>
        <w:t>Strategia</w:t>
      </w:r>
      <w:r w:rsidRPr="00D02D9A">
        <w:rPr>
          <w:rFonts w:cs="Times New Roman"/>
          <w:b/>
          <w:lang w:val="pl-PL"/>
        </w:rPr>
        <w:t> </w:t>
      </w:r>
      <w:r w:rsidRPr="00D02D9A">
        <w:rPr>
          <w:rFonts w:cs="Times New Roman"/>
          <w:lang w:val="pl-PL"/>
        </w:rPr>
        <w:t xml:space="preserve">określa podstawowe uwarunkowania, </w:t>
      </w:r>
      <w:r w:rsidR="00F8455F" w:rsidRPr="00D02D9A">
        <w:rPr>
          <w:rFonts w:cs="Times New Roman"/>
          <w:lang w:val="pl-PL"/>
        </w:rPr>
        <w:t>cele i kierunki rozwoju kraju w </w:t>
      </w:r>
      <w:r w:rsidRPr="00D02D9A">
        <w:rPr>
          <w:rFonts w:cs="Times New Roman"/>
          <w:lang w:val="pl-PL"/>
        </w:rPr>
        <w:t>wymiarze społecznym, gospodarczym, regionalnym i przestrzennym w perspektywie roku 2020 i 2030. SOR przedstawia</w:t>
      </w:r>
      <w:r w:rsidRPr="00D02D9A">
        <w:rPr>
          <w:rFonts w:cs="Times New Roman"/>
          <w:b/>
          <w:lang w:val="pl-PL"/>
        </w:rPr>
        <w:t> </w:t>
      </w:r>
      <w:r w:rsidRPr="00D02D9A">
        <w:rPr>
          <w:rStyle w:val="Pogrubienie"/>
          <w:rFonts w:cs="Times New Roman"/>
          <w:b w:val="0"/>
          <w:lang w:val="pl-PL"/>
        </w:rPr>
        <w:t>nowy model rozwoju – rozwój odpowiedzialny oraz społecznie i terytorialnie zrównoważony</w:t>
      </w:r>
      <w:r w:rsidRPr="00D02D9A">
        <w:rPr>
          <w:rStyle w:val="Pogrubienie"/>
          <w:rFonts w:cs="Times New Roman"/>
          <w:lang w:val="pl-PL"/>
        </w:rPr>
        <w:t>.</w:t>
      </w:r>
      <w:r w:rsidRPr="00D02D9A">
        <w:rPr>
          <w:rFonts w:cs="Times New Roman"/>
          <w:lang w:val="pl-PL"/>
        </w:rPr>
        <w:t> Jest on oparty o indywidualny potencjał terytorialny, inwestycje, innowacje, rozwój, eksport oraz wysoko przetworzone produkty. Jego fundamentalnym wyzwaniem jest</w:t>
      </w:r>
      <w:r w:rsidRPr="00D02D9A">
        <w:rPr>
          <w:rFonts w:cs="Times New Roman"/>
          <w:b/>
          <w:lang w:val="pl-PL"/>
        </w:rPr>
        <w:t> </w:t>
      </w:r>
      <w:r w:rsidRPr="00D02D9A">
        <w:rPr>
          <w:rStyle w:val="Pogrubienie"/>
          <w:rFonts w:cs="Times New Roman"/>
          <w:b w:val="0"/>
          <w:lang w:val="pl-PL"/>
        </w:rPr>
        <w:t>przebudowanie modelu gospodarczego tak, żeby służył on całemu społeczeństwu.</w:t>
      </w:r>
    </w:p>
    <w:p w:rsidR="00F125BE" w:rsidRPr="00D02D9A" w:rsidRDefault="00F125BE" w:rsidP="00550D7A">
      <w:pPr>
        <w:ind w:firstLine="708"/>
        <w:rPr>
          <w:rFonts w:cs="Times New Roman"/>
          <w:lang w:val="pl-PL"/>
        </w:rPr>
      </w:pPr>
      <w:r w:rsidRPr="00D02D9A">
        <w:rPr>
          <w:rFonts w:cs="Times New Roman"/>
          <w:lang w:val="pl-PL"/>
        </w:rPr>
        <w:t>SOR zmierza do </w:t>
      </w:r>
      <w:r w:rsidRPr="00D02D9A">
        <w:rPr>
          <w:rStyle w:val="Pogrubienie"/>
          <w:rFonts w:cs="Times New Roman"/>
          <w:b w:val="0"/>
          <w:lang w:val="pl-PL"/>
        </w:rPr>
        <w:t>zmiany struktury gospodarki na rzecz uczynienia jej bardziej innowacyjną</w:t>
      </w:r>
      <w:r w:rsidRPr="00D02D9A">
        <w:rPr>
          <w:rFonts w:cs="Times New Roman"/>
          <w:b/>
          <w:lang w:val="pl-PL"/>
        </w:rPr>
        <w:t xml:space="preserve">, </w:t>
      </w:r>
      <w:r w:rsidRPr="00D02D9A">
        <w:rPr>
          <w:rFonts w:cs="Times New Roman"/>
          <w:lang w:val="pl-PL"/>
        </w:rPr>
        <w:t>efektywnie wykorzystującą zasoby kapitału rzeczowego i ludzkiego.</w:t>
      </w:r>
    </w:p>
    <w:p w:rsidR="00F125BE" w:rsidRPr="00D02D9A" w:rsidRDefault="00F125BE" w:rsidP="00F125BE">
      <w:pPr>
        <w:rPr>
          <w:rFonts w:cs="Times New Roman"/>
          <w:lang w:val="pl-PL"/>
        </w:rPr>
      </w:pPr>
      <w:r w:rsidRPr="00D02D9A">
        <w:rPr>
          <w:rFonts w:cs="Times New Roman"/>
          <w:lang w:val="pl-PL"/>
        </w:rPr>
        <w:t>W </w:t>
      </w:r>
      <w:r w:rsidRPr="00D02D9A">
        <w:rPr>
          <w:rStyle w:val="Pogrubienie"/>
          <w:rFonts w:cs="Times New Roman"/>
          <w:b w:val="0"/>
          <w:lang w:val="pl-PL"/>
        </w:rPr>
        <w:t>Strategii</w:t>
      </w:r>
      <w:r w:rsidRPr="00D02D9A">
        <w:rPr>
          <w:rFonts w:cs="Times New Roman"/>
          <w:lang w:val="pl-PL"/>
        </w:rPr>
        <w:t> wyszczególniono także </w:t>
      </w:r>
      <w:r w:rsidRPr="00D02D9A">
        <w:rPr>
          <w:rStyle w:val="Pogrubienie"/>
          <w:rFonts w:cs="Times New Roman"/>
          <w:b w:val="0"/>
          <w:lang w:val="pl-PL"/>
        </w:rPr>
        <w:t>cele szczegółowe</w:t>
      </w:r>
      <w:r w:rsidRPr="00D02D9A">
        <w:rPr>
          <w:rFonts w:cs="Times New Roman"/>
          <w:lang w:val="pl-PL"/>
        </w:rPr>
        <w:t>:</w:t>
      </w:r>
    </w:p>
    <w:p w:rsidR="00F125BE" w:rsidRPr="00D02D9A" w:rsidRDefault="00F125BE" w:rsidP="00034FE1">
      <w:pPr>
        <w:pStyle w:val="Akapitzlist"/>
        <w:numPr>
          <w:ilvl w:val="0"/>
          <w:numId w:val="33"/>
        </w:numPr>
        <w:rPr>
          <w:rFonts w:cs="Times New Roman"/>
          <w:lang w:val="pl-PL"/>
        </w:rPr>
      </w:pPr>
      <w:r w:rsidRPr="00D02D9A">
        <w:rPr>
          <w:rStyle w:val="Pogrubienie"/>
          <w:rFonts w:cs="Times New Roman"/>
          <w:b w:val="0"/>
          <w:lang w:val="pl-PL"/>
        </w:rPr>
        <w:t>Trwały wzrost gospodarczy oparty coraz silniej o wiedzę, dane i doskonałość organizacyjną</w:t>
      </w:r>
      <w:r w:rsidRPr="00D02D9A">
        <w:rPr>
          <w:rFonts w:cs="Times New Roman"/>
          <w:lang w:val="pl-PL"/>
        </w:rPr>
        <w:t> (obszary: Reindustrializacja, Ro</w:t>
      </w:r>
      <w:r w:rsidR="00F8455F" w:rsidRPr="00D02D9A">
        <w:rPr>
          <w:rFonts w:cs="Times New Roman"/>
          <w:lang w:val="pl-PL"/>
        </w:rPr>
        <w:t>zwój innowacyjnych firm, Małe i </w:t>
      </w:r>
      <w:r w:rsidRPr="00D02D9A">
        <w:rPr>
          <w:rFonts w:cs="Times New Roman"/>
          <w:lang w:val="pl-PL"/>
        </w:rPr>
        <w:t>średnie przedsiębiorstwa, Kapitał dla rozwoju, Ekspansja zagraniczna);</w:t>
      </w:r>
    </w:p>
    <w:p w:rsidR="00F125BE" w:rsidRPr="00D02D9A" w:rsidRDefault="00F125BE" w:rsidP="00034FE1">
      <w:pPr>
        <w:pStyle w:val="Akapitzlist"/>
        <w:numPr>
          <w:ilvl w:val="0"/>
          <w:numId w:val="33"/>
        </w:numPr>
        <w:rPr>
          <w:rFonts w:cs="Times New Roman"/>
          <w:lang w:val="pl-PL"/>
        </w:rPr>
      </w:pPr>
      <w:r w:rsidRPr="00D02D9A">
        <w:rPr>
          <w:rStyle w:val="Pogrubienie"/>
          <w:rFonts w:cs="Times New Roman"/>
          <w:b w:val="0"/>
          <w:lang w:val="pl-PL"/>
        </w:rPr>
        <w:t>Rozwój społecznie wrażliwy i terytorialnie zrównoważony</w:t>
      </w:r>
      <w:r w:rsidRPr="00D02D9A">
        <w:rPr>
          <w:rFonts w:cs="Times New Roman"/>
          <w:lang w:val="pl-PL"/>
        </w:rPr>
        <w:t> (obszary: Spójność społeczna, Rozwój zrównoważony terytorialnie);</w:t>
      </w:r>
    </w:p>
    <w:p w:rsidR="00F125BE" w:rsidRPr="00D02D9A" w:rsidRDefault="00F125BE" w:rsidP="00F125BE">
      <w:pPr>
        <w:pStyle w:val="Akapitzlist"/>
        <w:numPr>
          <w:ilvl w:val="0"/>
          <w:numId w:val="33"/>
        </w:numPr>
        <w:rPr>
          <w:rFonts w:cs="Times New Roman"/>
          <w:lang w:val="pl-PL"/>
        </w:rPr>
      </w:pPr>
      <w:r w:rsidRPr="00D02D9A">
        <w:rPr>
          <w:rStyle w:val="Pogrubienie"/>
          <w:rFonts w:cs="Times New Roman"/>
          <w:b w:val="0"/>
          <w:lang w:val="pl-PL"/>
        </w:rPr>
        <w:t>Skuteczne państwo i instytucje służące wzrostowi oraz włączeniu społecznemu i gospodarczemu</w:t>
      </w:r>
      <w:r w:rsidRPr="00D02D9A">
        <w:rPr>
          <w:rFonts w:cs="Times New Roman"/>
          <w:lang w:val="pl-PL"/>
        </w:rPr>
        <w:t> (obszary: Prawo w służbie obywatelom i gospodarce, Instytucje prorozwojowe i strategiczne zarządzanie rozwojem, E-państwo, Finanse publiczne, Efektywność wykorzystania środków UE)</w:t>
      </w:r>
      <w:r w:rsidR="009D3D8A" w:rsidRPr="00D02D9A">
        <w:rPr>
          <w:rFonts w:cs="Times New Roman"/>
          <w:lang w:val="pl-PL"/>
        </w:rPr>
        <w:t xml:space="preserve"> </w:t>
      </w:r>
      <w:r w:rsidRPr="00D02D9A">
        <w:rPr>
          <w:rFonts w:cs="Times New Roman"/>
          <w:lang w:val="pl-PL"/>
        </w:rPr>
        <w:t>oraz </w:t>
      </w:r>
      <w:r w:rsidRPr="00D02D9A">
        <w:rPr>
          <w:rStyle w:val="Pogrubienie"/>
          <w:rFonts w:cs="Times New Roman"/>
          <w:b w:val="0"/>
          <w:lang w:val="pl-PL"/>
        </w:rPr>
        <w:t>obszary wpływające na osiągnięcie celów Strategii</w:t>
      </w:r>
      <w:r w:rsidRPr="00D02D9A">
        <w:rPr>
          <w:rStyle w:val="Pogrubienie"/>
          <w:rFonts w:cs="Times New Roman"/>
          <w:lang w:val="pl-PL"/>
        </w:rPr>
        <w:t>:</w:t>
      </w:r>
      <w:r w:rsidRPr="00D02D9A">
        <w:rPr>
          <w:rFonts w:cs="Times New Roman"/>
          <w:lang w:val="pl-PL"/>
        </w:rPr>
        <w:t> Kapitał ludzki i społeczny, Cyfryzacja, Transport, Energia, Środowisko, Bezpieczeństwo Narodowe.</w:t>
      </w:r>
    </w:p>
    <w:p w:rsidR="00F125BE" w:rsidRPr="00D02D9A" w:rsidRDefault="005F2A0D" w:rsidP="009D3D8A">
      <w:pPr>
        <w:ind w:firstLine="360"/>
        <w:rPr>
          <w:rFonts w:cs="Times New Roman"/>
          <w:lang w:val="pl-PL"/>
        </w:rPr>
      </w:pPr>
      <w:r w:rsidRPr="00D02D9A">
        <w:rPr>
          <w:rFonts w:cs="Times New Roman"/>
          <w:lang w:val="pl-PL"/>
        </w:rPr>
        <w:t xml:space="preserve">Strategia ta wskazuje na potrzebę lepszego wykorzystania regionalnych i lokalnych potencjałów terytorialnych, rosnące znaczenie przepływów, a także stymulowanie </w:t>
      </w:r>
      <w:r w:rsidRPr="00D02D9A">
        <w:rPr>
          <w:rFonts w:cs="Times New Roman"/>
          <w:lang w:val="pl-PL"/>
        </w:rPr>
        <w:lastRenderedPageBreak/>
        <w:t xml:space="preserve">sieciowania współpracy różnych partnerów. SOR zakłada wzmocnienie odpowiedzialności samorządu terytorialnego za realizację działań rozwojowych i rozwijanie różnych </w:t>
      </w:r>
      <w:proofErr w:type="spellStart"/>
      <w:r w:rsidRPr="00D02D9A">
        <w:rPr>
          <w:rFonts w:cs="Times New Roman"/>
          <w:lang w:val="pl-PL"/>
        </w:rPr>
        <w:t>partnerstw</w:t>
      </w:r>
      <w:proofErr w:type="spellEnd"/>
      <w:r w:rsidRPr="00D02D9A">
        <w:rPr>
          <w:rFonts w:cs="Times New Roman"/>
          <w:lang w:val="pl-PL"/>
        </w:rPr>
        <w:t>. Działania te będą koncentrowały się na poprawie kompetencji administracji samorządowej, zwiększeniu efektywności wydatkowania publicznych środków finansowych oraz budowie kapitału społecznego i poczucia współodpowiedzialnoś</w:t>
      </w:r>
      <w:r w:rsidR="00F8455F" w:rsidRPr="00D02D9A">
        <w:rPr>
          <w:rFonts w:cs="Times New Roman"/>
          <w:lang w:val="pl-PL"/>
        </w:rPr>
        <w:t xml:space="preserve">ci kluczowych </w:t>
      </w:r>
      <w:proofErr w:type="spellStart"/>
      <w:r w:rsidR="00F8455F" w:rsidRPr="00D02D9A">
        <w:rPr>
          <w:rFonts w:cs="Times New Roman"/>
          <w:lang w:val="pl-PL"/>
        </w:rPr>
        <w:t>interesariuszy</w:t>
      </w:r>
      <w:proofErr w:type="spellEnd"/>
      <w:r w:rsidR="00F8455F" w:rsidRPr="00D02D9A">
        <w:rPr>
          <w:rFonts w:cs="Times New Roman"/>
          <w:lang w:val="pl-PL"/>
        </w:rPr>
        <w:t xml:space="preserve"> za </w:t>
      </w:r>
      <w:r w:rsidRPr="00D02D9A">
        <w:rPr>
          <w:rFonts w:cs="Times New Roman"/>
          <w:lang w:val="pl-PL"/>
        </w:rPr>
        <w:t>rozwój swojego terytorium.</w:t>
      </w:r>
    </w:p>
    <w:p w:rsidR="00897447" w:rsidRPr="00D02D9A" w:rsidRDefault="00897447" w:rsidP="009D3D8A">
      <w:pPr>
        <w:ind w:firstLine="360"/>
        <w:rPr>
          <w:rFonts w:cs="Times New Roman"/>
          <w:lang w:val="pl-PL"/>
        </w:rPr>
      </w:pPr>
      <w:r w:rsidRPr="00D02D9A">
        <w:rPr>
          <w:rFonts w:cs="Times New Roman"/>
          <w:lang w:val="pl-PL"/>
        </w:rPr>
        <w:t xml:space="preserve">Cele określone w Strategii Rozwoju Gminy Ciechanowiec na lata 2021-2030 wspierają realizację celów i zadań określonych w Strategii </w:t>
      </w:r>
      <w:r w:rsidRPr="00D02D9A">
        <w:rPr>
          <w:rFonts w:cs="Times New Roman"/>
          <w:lang w:val="pl-PL" w:bidi="ar-SA"/>
        </w:rPr>
        <w:t>na rzecz Odpowiedzialnego Rozwoju do roku 2020.</w:t>
      </w:r>
    </w:p>
    <w:p w:rsidR="005F2A0D" w:rsidRPr="00D02D9A" w:rsidRDefault="005F2A0D" w:rsidP="005F2A0D">
      <w:pPr>
        <w:pStyle w:val="Nagwek3"/>
        <w:rPr>
          <w:rFonts w:ascii="Times New Roman" w:hAnsi="Times New Roman" w:cs="Times New Roman"/>
          <w:lang w:val="pl-PL"/>
        </w:rPr>
      </w:pPr>
      <w:bookmarkStart w:id="17" w:name="_Toc47941224"/>
      <w:r w:rsidRPr="00D02D9A">
        <w:rPr>
          <w:rFonts w:ascii="Times New Roman" w:hAnsi="Times New Roman" w:cs="Times New Roman"/>
          <w:lang w:val="pl-PL"/>
        </w:rPr>
        <w:t>Długookresowa Strategia Rozwoju Kraju Polska 2030. Trzecia Fala Nowoczesności</w:t>
      </w:r>
      <w:bookmarkEnd w:id="17"/>
      <w:r w:rsidRPr="00D02D9A">
        <w:rPr>
          <w:rFonts w:ascii="Times New Roman" w:hAnsi="Times New Roman" w:cs="Times New Roman"/>
          <w:lang w:val="pl-PL"/>
        </w:rPr>
        <w:t xml:space="preserve"> </w:t>
      </w:r>
    </w:p>
    <w:p w:rsidR="005F2A0D" w:rsidRPr="00D02D9A" w:rsidRDefault="005F2A0D" w:rsidP="005F2A0D">
      <w:pPr>
        <w:spacing w:after="0"/>
        <w:rPr>
          <w:rFonts w:cs="Times New Roman"/>
          <w:lang w:val="pl-PL"/>
        </w:rPr>
      </w:pPr>
      <w:r w:rsidRPr="00D02D9A">
        <w:rPr>
          <w:rFonts w:cs="Times New Roman"/>
          <w:lang w:val="pl-PL"/>
        </w:rPr>
        <w:t xml:space="preserve">Dokument programowy „Europa 2020” wskazuje na trzy cele rozwoju Polski do 2020 roku: </w:t>
      </w:r>
    </w:p>
    <w:p w:rsidR="005F2A0D" w:rsidRPr="00D02D9A" w:rsidRDefault="005F2A0D" w:rsidP="00034FE1">
      <w:pPr>
        <w:pStyle w:val="Akapitzlist"/>
        <w:numPr>
          <w:ilvl w:val="0"/>
          <w:numId w:val="30"/>
        </w:numPr>
        <w:spacing w:before="0"/>
        <w:rPr>
          <w:rFonts w:cs="Times New Roman"/>
          <w:lang w:val="pl-PL"/>
        </w:rPr>
      </w:pPr>
      <w:r w:rsidRPr="00D02D9A">
        <w:rPr>
          <w:rFonts w:cs="Times New Roman"/>
          <w:lang w:val="pl-PL"/>
        </w:rPr>
        <w:t xml:space="preserve">Rozwój inteligentny: rozwój gospodarki opartej na wiedzy i innowacji; </w:t>
      </w:r>
    </w:p>
    <w:p w:rsidR="005F2A0D" w:rsidRPr="00D02D9A" w:rsidRDefault="005F2A0D" w:rsidP="00034FE1">
      <w:pPr>
        <w:pStyle w:val="Akapitzlist"/>
        <w:numPr>
          <w:ilvl w:val="0"/>
          <w:numId w:val="30"/>
        </w:numPr>
        <w:rPr>
          <w:rFonts w:cs="Times New Roman"/>
          <w:lang w:val="pl-PL"/>
        </w:rPr>
      </w:pPr>
      <w:r w:rsidRPr="00D02D9A">
        <w:rPr>
          <w:rFonts w:cs="Times New Roman"/>
          <w:lang w:val="pl-PL"/>
        </w:rPr>
        <w:t xml:space="preserve">Rozwój zrównoważony: wspieranie gospodarki efektywniej korzystającej z zasobów, bardziej przyjaznej środowisku i bardziej konkurencyjnej; </w:t>
      </w:r>
    </w:p>
    <w:p w:rsidR="005F2A0D" w:rsidRPr="00D02D9A" w:rsidRDefault="005F2A0D" w:rsidP="00034FE1">
      <w:pPr>
        <w:pStyle w:val="Akapitzlist"/>
        <w:numPr>
          <w:ilvl w:val="0"/>
          <w:numId w:val="30"/>
        </w:numPr>
        <w:rPr>
          <w:rFonts w:cs="Times New Roman"/>
          <w:lang w:val="pl-PL"/>
        </w:rPr>
      </w:pPr>
      <w:r w:rsidRPr="00D02D9A">
        <w:rPr>
          <w:rFonts w:cs="Times New Roman"/>
          <w:lang w:val="pl-PL"/>
        </w:rPr>
        <w:t xml:space="preserve">Rozwój sprzyjający włączeniu społecznemu: wspieranie gospodarki o wysokim poziomie zatrudnienia, zapewniającej spójność społeczną i terytorialną. </w:t>
      </w:r>
    </w:p>
    <w:p w:rsidR="005F2A0D" w:rsidRPr="00D02D9A" w:rsidRDefault="0063189E" w:rsidP="005F2A0D">
      <w:pPr>
        <w:spacing w:after="0"/>
        <w:rPr>
          <w:rFonts w:cs="Times New Roman"/>
          <w:lang w:val="pl-PL"/>
        </w:rPr>
      </w:pPr>
      <w:r w:rsidRPr="00D02D9A">
        <w:rPr>
          <w:rFonts w:cs="Times New Roman"/>
          <w:lang w:val="pl-PL"/>
        </w:rPr>
        <w:tab/>
      </w:r>
      <w:r w:rsidR="005F2A0D" w:rsidRPr="00D02D9A">
        <w:rPr>
          <w:rFonts w:cs="Times New Roman"/>
          <w:lang w:val="pl-PL"/>
        </w:rPr>
        <w:t>Cele mają zostać osiągnięte poprzez realizację 10 zintegrowanych wyt</w:t>
      </w:r>
      <w:r w:rsidR="00F8455F" w:rsidRPr="00D02D9A">
        <w:rPr>
          <w:rFonts w:cs="Times New Roman"/>
          <w:lang w:val="pl-PL"/>
        </w:rPr>
        <w:t>ycznych do </w:t>
      </w:r>
      <w:r w:rsidR="005F2A0D" w:rsidRPr="00D02D9A">
        <w:rPr>
          <w:rFonts w:cs="Times New Roman"/>
          <w:lang w:val="pl-PL"/>
        </w:rPr>
        <w:t>działań, dotyczących skali makro i mikro w gospodarce oraz zatrudnienia:</w:t>
      </w:r>
    </w:p>
    <w:p w:rsidR="005F2A0D" w:rsidRPr="00D02D9A" w:rsidRDefault="005F2A0D" w:rsidP="00034FE1">
      <w:pPr>
        <w:pStyle w:val="Akapitzlist"/>
        <w:numPr>
          <w:ilvl w:val="0"/>
          <w:numId w:val="31"/>
        </w:numPr>
        <w:spacing w:before="0"/>
        <w:rPr>
          <w:rFonts w:cs="Times New Roman"/>
          <w:lang w:val="pl-PL"/>
        </w:rPr>
      </w:pPr>
      <w:r w:rsidRPr="00D02D9A">
        <w:rPr>
          <w:rFonts w:cs="Times New Roman"/>
          <w:lang w:val="pl-PL"/>
        </w:rPr>
        <w:t xml:space="preserve">Zapewnienie jakości i stabilności finansów publicznych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Rozwiązanie problemu nierównowagi makroekonomicznej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Zmniejszenie nierównowagi w strefie euro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Optymalizacja pomocy na rzecz badań i rozwoju oraz innowacji, wzmocnienie trójkąta wiedzy i uwolnienie potencjału gospodarki cyfrowej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Bardziej efektywne korzystanie z zasobów i ograniczenie emisji gazów cieplarnianych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Poprawa otoczenia biznesu i środowiska konsumenckiego oraz modernizacja i rozwój bazy przemysłowej, aby zapewnić funkcjonowanie rynku wewnętrznego w pełnym zakresie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Zwiększenie uczestnictwa kobiet i mężczyzn w rynku pracy, ograniczanie bezrobocia strukturalnego i promowanie jakości zatrudnienia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t xml:space="preserve">Rozwijanie zasobów wykwalifikowanej siły roboczej odpowiadającej potrzebom rynku pracy oraz promowanie uczenia się przez całe życie </w:t>
      </w:r>
    </w:p>
    <w:p w:rsidR="005F2A0D" w:rsidRPr="00D02D9A" w:rsidRDefault="005F2A0D" w:rsidP="00034FE1">
      <w:pPr>
        <w:pStyle w:val="Akapitzlist"/>
        <w:numPr>
          <w:ilvl w:val="0"/>
          <w:numId w:val="31"/>
        </w:numPr>
        <w:rPr>
          <w:rFonts w:cs="Times New Roman"/>
          <w:lang w:val="pl-PL"/>
        </w:rPr>
      </w:pPr>
      <w:r w:rsidRPr="00D02D9A">
        <w:rPr>
          <w:rFonts w:cs="Times New Roman"/>
          <w:lang w:val="pl-PL"/>
        </w:rPr>
        <w:lastRenderedPageBreak/>
        <w:t xml:space="preserve">Poprawa jakości i skuteczności systemów kształcenia i szkolenia na wszystkich poziomach oraz zwiększenie liczby osób podejmujących studia wyższe lub ich odpowiedniki </w:t>
      </w:r>
    </w:p>
    <w:p w:rsidR="005F2A0D" w:rsidRPr="00D02D9A" w:rsidRDefault="005F2A0D" w:rsidP="00034FE1">
      <w:pPr>
        <w:pStyle w:val="Akapitzlist"/>
        <w:numPr>
          <w:ilvl w:val="0"/>
          <w:numId w:val="31"/>
        </w:numPr>
        <w:rPr>
          <w:rFonts w:cs="Times New Roman"/>
          <w:color w:val="000000"/>
          <w:lang w:val="pl-PL"/>
        </w:rPr>
      </w:pPr>
      <w:r w:rsidRPr="00D02D9A">
        <w:rPr>
          <w:rFonts w:cs="Times New Roman"/>
          <w:lang w:val="pl-PL"/>
        </w:rPr>
        <w:t xml:space="preserve">Promowanie włączenia społecznego i zwalczanie ubóstwa </w:t>
      </w:r>
    </w:p>
    <w:p w:rsidR="005F2A0D" w:rsidRPr="00D02D9A" w:rsidRDefault="0063189E" w:rsidP="005F2A0D">
      <w:pPr>
        <w:spacing w:after="0"/>
        <w:rPr>
          <w:rFonts w:cs="Times New Roman"/>
          <w:lang w:val="pl-PL"/>
        </w:rPr>
      </w:pPr>
      <w:r w:rsidRPr="00D02D9A">
        <w:rPr>
          <w:rFonts w:cs="Times New Roman"/>
          <w:lang w:val="pl-PL"/>
        </w:rPr>
        <w:tab/>
      </w:r>
      <w:r w:rsidR="005F2A0D" w:rsidRPr="00D02D9A">
        <w:rPr>
          <w:rFonts w:cs="Times New Roman"/>
          <w:lang w:val="pl-PL"/>
        </w:rPr>
        <w:t xml:space="preserve">Realizacji powyższych celów służy 7 inicjatyw przewodnich, określających zakres realizacji priorytetowych projektów rozwojowych: </w:t>
      </w:r>
    </w:p>
    <w:p w:rsidR="005F2A0D" w:rsidRPr="00D02D9A" w:rsidRDefault="005F2A0D" w:rsidP="00034FE1">
      <w:pPr>
        <w:pStyle w:val="Akapitzlist"/>
        <w:numPr>
          <w:ilvl w:val="0"/>
          <w:numId w:val="32"/>
        </w:numPr>
        <w:spacing w:before="0"/>
        <w:rPr>
          <w:rFonts w:cs="Times New Roman"/>
          <w:lang w:val="pl-PL"/>
        </w:rPr>
      </w:pPr>
      <w:r w:rsidRPr="00D02D9A">
        <w:rPr>
          <w:rFonts w:cs="Times New Roman"/>
          <w:lang w:val="pl-PL"/>
        </w:rPr>
        <w:t xml:space="preserve">Europejska Agenda Cyfrowa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Mobilna młodzież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Unia innowacji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Polityka przemysłowa w erze globalizacji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Program na rzecz nowych umiejętności i zatrudnienia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Europejski program walki z ubóstwem </w:t>
      </w:r>
    </w:p>
    <w:p w:rsidR="005F2A0D" w:rsidRPr="00D02D9A" w:rsidRDefault="005F2A0D" w:rsidP="00034FE1">
      <w:pPr>
        <w:pStyle w:val="Akapitzlist"/>
        <w:numPr>
          <w:ilvl w:val="0"/>
          <w:numId w:val="32"/>
        </w:numPr>
        <w:rPr>
          <w:rFonts w:cs="Times New Roman"/>
          <w:lang w:val="pl-PL"/>
        </w:rPr>
      </w:pPr>
      <w:r w:rsidRPr="00D02D9A">
        <w:rPr>
          <w:rFonts w:cs="Times New Roman"/>
          <w:lang w:val="pl-PL"/>
        </w:rPr>
        <w:t xml:space="preserve">Europa efektywnie korzystająca z zasobów. </w:t>
      </w:r>
    </w:p>
    <w:p w:rsidR="005F2A0D" w:rsidRPr="00D02D9A" w:rsidRDefault="0063189E" w:rsidP="005F2A0D">
      <w:pPr>
        <w:rPr>
          <w:rFonts w:cs="Times New Roman"/>
          <w:lang w:val="pl-PL"/>
        </w:rPr>
      </w:pPr>
      <w:r w:rsidRPr="00D02D9A">
        <w:rPr>
          <w:rFonts w:cs="Times New Roman"/>
          <w:lang w:val="pl-PL"/>
        </w:rPr>
        <w:tab/>
      </w:r>
      <w:r w:rsidR="005F2A0D" w:rsidRPr="00D02D9A">
        <w:rPr>
          <w:rFonts w:cs="Times New Roman"/>
          <w:lang w:val="pl-PL"/>
        </w:rPr>
        <w:t xml:space="preserve">Ostatni obszar strategiczny określa ramy kształtowania polityki regionalnej i lokalnej, obejmujące wyrównywanie szans w ramach polityki spójności, w tym także spójności społecznej, poprzez poprawę poziomu cywilizacyjnego </w:t>
      </w:r>
      <w:r w:rsidR="00F8455F" w:rsidRPr="00D02D9A">
        <w:rPr>
          <w:rFonts w:cs="Times New Roman"/>
          <w:lang w:val="pl-PL"/>
        </w:rPr>
        <w:t>życia codziennego. Wiąże się to </w:t>
      </w:r>
      <w:r w:rsidR="005F2A0D" w:rsidRPr="00D02D9A">
        <w:rPr>
          <w:rFonts w:cs="Times New Roman"/>
          <w:lang w:val="pl-PL"/>
        </w:rPr>
        <w:t xml:space="preserve">z łatwą dostępnością usług i zasobów publicznych z każdego miejsca w kraju. Jednym z najistotniejszych obszarów strategicznych jest zmiana modelu funkcjonowania obszarów wiejskich, z nowymi czynnikami ustanawiającymi wiejski model gospodarki, pracy i życia (co uzupełni ważne akcenty – do rolnictwa dodane zostaną dziedziny uzupełniające). Technicznym kluczem do realizacji celów w tym obszarze jest poprawa dostępności transportowej, w tym obszarów wiejskich. Ważne jest zbudowanie podstawowej sieci autostradowej i dróg łączących regiony, jak i poprawa jakości dróg lokalnych oraz budowa ich powiązań z siecią dróg krajowych. </w:t>
      </w:r>
    </w:p>
    <w:p w:rsidR="005F2A0D" w:rsidRPr="00D02D9A" w:rsidRDefault="0063189E" w:rsidP="005F2A0D">
      <w:pPr>
        <w:rPr>
          <w:rFonts w:cs="Times New Roman"/>
          <w:lang w:val="pl-PL"/>
        </w:rPr>
      </w:pPr>
      <w:r w:rsidRPr="00D02D9A">
        <w:rPr>
          <w:rFonts w:cs="Times New Roman"/>
          <w:lang w:val="pl-PL"/>
        </w:rPr>
        <w:tab/>
      </w:r>
      <w:r w:rsidR="005F2A0D" w:rsidRPr="00D02D9A">
        <w:rPr>
          <w:rFonts w:cs="Times New Roman"/>
          <w:lang w:val="pl-PL"/>
        </w:rPr>
        <w:t>W realizacji Strategii nowego zdefiniowania wymagać będą zasady polityki miejskiej, zogniskowane wokół potrzeb infrastrukturalnych, ale także infrastruktury nowego typu, związanej z dopasowaniem miast do starzejących się społeczeństw, czy dokładniej – do cyklu życia mieszkańców, bo to oznacza też poprawę i stałe rozszerzanie infrastruktury spędzania czasu wolnego oraz infrastruktury wspierającej wychowywanie dzieci. Idea zrównoważonego rozwoju Polski bardzo duży nacisk kładzie na aspekt rozwoju społeczeństwa obywatelskiego: wzrost poziomu jakości życia ludzi, podniesienie poziomu</w:t>
      </w:r>
      <w:r w:rsidR="00897447" w:rsidRPr="00D02D9A">
        <w:rPr>
          <w:rFonts w:cs="Times New Roman"/>
          <w:lang w:val="pl-PL"/>
        </w:rPr>
        <w:t xml:space="preserve"> wykształcenia, stanu zdrowia i </w:t>
      </w:r>
      <w:r w:rsidR="005F2A0D" w:rsidRPr="00D02D9A">
        <w:rPr>
          <w:rFonts w:cs="Times New Roman"/>
          <w:lang w:val="pl-PL"/>
        </w:rPr>
        <w:t xml:space="preserve">profilaktyki zdrowotnej obywateli, aktywności obywatelskiej. </w:t>
      </w:r>
    </w:p>
    <w:p w:rsidR="00897447" w:rsidRPr="00D02D9A" w:rsidRDefault="00897447" w:rsidP="005F2A0D">
      <w:pPr>
        <w:rPr>
          <w:rFonts w:cs="Times New Roman"/>
          <w:lang w:val="pl-PL"/>
        </w:rPr>
      </w:pPr>
      <w:r w:rsidRPr="00D02D9A">
        <w:rPr>
          <w:rFonts w:cs="Times New Roman"/>
          <w:lang w:val="pl-PL"/>
        </w:rPr>
        <w:lastRenderedPageBreak/>
        <w:t>Strategia Rozwoju Gminy Ciechanowiec na lata 2021-2030 poprzez wykonanie zaplanowanych programów rozwojowych, realizować będzie</w:t>
      </w:r>
      <w:r w:rsidR="00FB7B6E">
        <w:rPr>
          <w:rFonts w:cs="Times New Roman"/>
          <w:lang w:val="pl-PL"/>
        </w:rPr>
        <w:t xml:space="preserve"> cele strategiczne wyznaczone w </w:t>
      </w:r>
      <w:r w:rsidRPr="00D02D9A">
        <w:rPr>
          <w:rFonts w:cs="Times New Roman"/>
          <w:lang w:val="pl-PL"/>
        </w:rPr>
        <w:t>Strategii Rozwoju Kraju Polska 2030.</w:t>
      </w:r>
    </w:p>
    <w:p w:rsidR="001A1115" w:rsidRPr="00D02D9A" w:rsidRDefault="001A1115" w:rsidP="00CC3910">
      <w:pPr>
        <w:pStyle w:val="Nagwek3"/>
        <w:rPr>
          <w:rFonts w:ascii="Times New Roman" w:hAnsi="Times New Roman" w:cs="Times New Roman"/>
          <w:lang w:val="pl-PL"/>
        </w:rPr>
      </w:pPr>
      <w:bookmarkStart w:id="18" w:name="_Toc47941225"/>
      <w:r w:rsidRPr="00D02D9A">
        <w:rPr>
          <w:rFonts w:ascii="Times New Roman" w:hAnsi="Times New Roman" w:cs="Times New Roman"/>
          <w:lang w:val="pl-PL"/>
        </w:rPr>
        <w:t>Koncepcja</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Przestrzennego</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Zagospodarowania</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Kraju</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(KPZK)</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do</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roku</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2030</w:t>
      </w:r>
      <w:bookmarkEnd w:id="18"/>
    </w:p>
    <w:p w:rsidR="001A1115" w:rsidRPr="00D02D9A" w:rsidRDefault="0063189E" w:rsidP="001A1115">
      <w:pPr>
        <w:spacing w:after="0"/>
        <w:rPr>
          <w:rFonts w:cs="Times New Roman"/>
          <w:lang w:val="pl-PL"/>
        </w:rPr>
      </w:pPr>
      <w:r w:rsidRPr="00D02D9A">
        <w:rPr>
          <w:rFonts w:cs="Times New Roman"/>
          <w:lang w:val="pl-PL"/>
        </w:rPr>
        <w:tab/>
      </w:r>
      <w:r w:rsidR="001A1115" w:rsidRPr="00D02D9A">
        <w:rPr>
          <w:rFonts w:cs="Times New Roman"/>
          <w:lang w:val="pl-PL"/>
        </w:rPr>
        <w:t>Koncepcja Przestrzennego Zagospodarowania Kr</w:t>
      </w:r>
      <w:r w:rsidR="00F8455F" w:rsidRPr="00D02D9A">
        <w:rPr>
          <w:rFonts w:cs="Times New Roman"/>
          <w:lang w:val="pl-PL"/>
        </w:rPr>
        <w:t>aju 2030, przyjęta przez rząd w </w:t>
      </w:r>
      <w:r w:rsidR="001A1115" w:rsidRPr="00D02D9A">
        <w:rPr>
          <w:rFonts w:cs="Times New Roman"/>
          <w:lang w:val="pl-PL"/>
        </w:rPr>
        <w:t>grudniu 2011 r., jest najważniejszym dokumentem strategicznym dotyczącym zagospodarowania przestrzennego kraju. W dokumencie:</w:t>
      </w:r>
    </w:p>
    <w:p w:rsidR="001A1115" w:rsidRPr="00D02D9A" w:rsidRDefault="001A1115" w:rsidP="00034FE1">
      <w:pPr>
        <w:pStyle w:val="Akapitzlist"/>
        <w:numPr>
          <w:ilvl w:val="0"/>
          <w:numId w:val="34"/>
        </w:numPr>
        <w:spacing w:before="0"/>
        <w:rPr>
          <w:rFonts w:cs="Times New Roman"/>
          <w:lang w:val="pl-PL"/>
        </w:rPr>
      </w:pPr>
      <w:r w:rsidRPr="00D02D9A">
        <w:rPr>
          <w:rFonts w:cs="Times New Roman"/>
          <w:lang w:val="pl-PL"/>
        </w:rPr>
        <w:t>przedstawiono wizję zagospodarowania przestrzennego kraju do 2030 roku,</w:t>
      </w:r>
    </w:p>
    <w:p w:rsidR="001A1115" w:rsidRPr="00D02D9A" w:rsidRDefault="001A1115" w:rsidP="00034FE1">
      <w:pPr>
        <w:pStyle w:val="Akapitzlist"/>
        <w:numPr>
          <w:ilvl w:val="0"/>
          <w:numId w:val="34"/>
        </w:numPr>
        <w:rPr>
          <w:rFonts w:cs="Times New Roman"/>
          <w:lang w:val="pl-PL"/>
        </w:rPr>
      </w:pPr>
      <w:r w:rsidRPr="00D02D9A">
        <w:rPr>
          <w:rFonts w:cs="Times New Roman"/>
          <w:lang w:val="pl-PL"/>
        </w:rPr>
        <w:t>określono cele i kierunki polityki przestrzennego zagospodarowania kraju,</w:t>
      </w:r>
    </w:p>
    <w:p w:rsidR="001A1115" w:rsidRPr="00D02D9A" w:rsidRDefault="001A1115" w:rsidP="00034FE1">
      <w:pPr>
        <w:pStyle w:val="Akapitzlist"/>
        <w:numPr>
          <w:ilvl w:val="0"/>
          <w:numId w:val="34"/>
        </w:numPr>
        <w:rPr>
          <w:rFonts w:cs="Times New Roman"/>
          <w:lang w:val="pl-PL"/>
        </w:rPr>
      </w:pPr>
      <w:r w:rsidRPr="00D02D9A">
        <w:rPr>
          <w:rFonts w:cs="Times New Roman"/>
          <w:lang w:val="pl-PL"/>
        </w:rPr>
        <w:t>wskazano zasady, według których działalność czło</w:t>
      </w:r>
      <w:r w:rsidR="002E6AA6" w:rsidRPr="00D02D9A">
        <w:rPr>
          <w:rFonts w:cs="Times New Roman"/>
          <w:lang w:val="pl-PL"/>
        </w:rPr>
        <w:t>wieka powinna być realizowana w </w:t>
      </w:r>
      <w:r w:rsidRPr="00D02D9A">
        <w:rPr>
          <w:rFonts w:cs="Times New Roman"/>
          <w:lang w:val="pl-PL"/>
        </w:rPr>
        <w:t>przestrzeni.</w:t>
      </w:r>
    </w:p>
    <w:p w:rsidR="001A1115" w:rsidRPr="00D02D9A" w:rsidRDefault="0063189E" w:rsidP="001A1115">
      <w:pPr>
        <w:rPr>
          <w:rFonts w:cs="Times New Roman"/>
          <w:lang w:val="pl-PL"/>
        </w:rPr>
      </w:pPr>
      <w:r w:rsidRPr="00D02D9A">
        <w:rPr>
          <w:rFonts w:cs="Times New Roman"/>
          <w:lang w:val="pl-PL"/>
        </w:rPr>
        <w:tab/>
      </w:r>
      <w:r w:rsidR="001A1115" w:rsidRPr="00D02D9A">
        <w:rPr>
          <w:rFonts w:cs="Times New Roman"/>
          <w:lang w:val="pl-PL"/>
        </w:rPr>
        <w:t>W KPZK wskazano na znaczenie polityki miejskiej oraz potencjału ośrodków metropolitalnych dla rozwoju społeczno-gospodarczego Polski, a także bardzo słabą dostępność terytorialną, zarówno wewnętrzną, jak i zewnętrzną, województwa podlaskiego. Podstawowym problemem całego makroregionu jest bardzo niska spójność gospodarcza, społeczna i terytorialna, dlatego celem strategicznym jest podwyższenie poziomu wszystkich trzech wymiarów spójności w relacji do całej Unii Europejskiej.</w:t>
      </w:r>
    </w:p>
    <w:p w:rsidR="00897447" w:rsidRPr="00D02D9A" w:rsidRDefault="00897447" w:rsidP="00FB7B6E">
      <w:pPr>
        <w:rPr>
          <w:rFonts w:cs="Times New Roman"/>
          <w:lang w:val="pl-PL"/>
        </w:rPr>
      </w:pPr>
      <w:r w:rsidRPr="00D02D9A">
        <w:rPr>
          <w:rFonts w:cs="Times New Roman"/>
          <w:lang w:val="pl-PL"/>
        </w:rPr>
        <w:tab/>
        <w:t>Koncepcje zawarte w Strategii Rozwoju Gminy Ci</w:t>
      </w:r>
      <w:r w:rsidR="00FB7B6E">
        <w:rPr>
          <w:rFonts w:cs="Times New Roman"/>
          <w:lang w:val="pl-PL"/>
        </w:rPr>
        <w:t>echanowiec na lata 2021-2030 są </w:t>
      </w:r>
      <w:r w:rsidRPr="00D02D9A">
        <w:rPr>
          <w:rFonts w:cs="Times New Roman"/>
          <w:lang w:val="pl-PL"/>
        </w:rPr>
        <w:t>zbieżne z wyzwaniami określonymi w KPZK.</w:t>
      </w:r>
    </w:p>
    <w:p w:rsidR="00CC3910" w:rsidRPr="00D02D9A" w:rsidRDefault="00CC3910" w:rsidP="00CC3910">
      <w:pPr>
        <w:pStyle w:val="Nagwek3"/>
        <w:rPr>
          <w:rFonts w:ascii="Times New Roman" w:hAnsi="Times New Roman" w:cs="Times New Roman"/>
          <w:lang w:val="pl-PL"/>
        </w:rPr>
      </w:pPr>
      <w:bookmarkStart w:id="19" w:name="_Toc47941226"/>
      <w:r w:rsidRPr="00D02D9A">
        <w:rPr>
          <w:rFonts w:ascii="Times New Roman" w:hAnsi="Times New Roman" w:cs="Times New Roman"/>
          <w:lang w:val="pl-PL"/>
        </w:rPr>
        <w:t>Strategia Rozwoju Województwa Podlaskiego 2030</w:t>
      </w:r>
      <w:bookmarkEnd w:id="19"/>
      <w:r w:rsidRPr="00D02D9A">
        <w:rPr>
          <w:rFonts w:ascii="Times New Roman" w:hAnsi="Times New Roman" w:cs="Times New Roman"/>
          <w:lang w:val="pl-PL"/>
        </w:rPr>
        <w:t xml:space="preserve"> </w:t>
      </w:r>
    </w:p>
    <w:p w:rsidR="00CC3910" w:rsidRPr="00D02D9A" w:rsidRDefault="0063189E" w:rsidP="00CC3910">
      <w:pPr>
        <w:rPr>
          <w:rFonts w:cs="Times New Roman"/>
          <w:lang w:val="pl-PL"/>
        </w:rPr>
      </w:pPr>
      <w:r w:rsidRPr="00D02D9A">
        <w:rPr>
          <w:rFonts w:cs="Times New Roman"/>
          <w:lang w:val="pl-PL"/>
        </w:rPr>
        <w:tab/>
      </w:r>
      <w:r w:rsidR="00CC3910" w:rsidRPr="00D02D9A">
        <w:rPr>
          <w:rFonts w:cs="Times New Roman"/>
          <w:lang w:val="pl-PL"/>
        </w:rPr>
        <w:t>Zapisy Strategii mają wpływ na przyszły program regionalny, kontrakt z rządem, na wszelkie dokumenty rozwojowe w województwie (w tym plany rozwoju poszczególnych sektorów: transportu, zdrowia, polityki społecznej, na strategie samorządowe). Strategia nie zawiera szczegółowych rozstrzygnięć, co do konkretnych projektów i działań w określonym czasie i miejscu. Rozstrzygnięcia takie zostaną zawarte w programach wojewódzkich i operacyjnych. Misja Strategii Województwa Podlaskiego 2030 brzmi: „Ambitne Podlaskie”. Wizja regionu zawarta jest w haśle „4P”: Podlaskie jest przedsiębiorcze, partnerskie i perspektywiczne.</w:t>
      </w:r>
    </w:p>
    <w:p w:rsidR="00CC3910" w:rsidRPr="00D02D9A" w:rsidRDefault="0063189E" w:rsidP="00CC3910">
      <w:pPr>
        <w:rPr>
          <w:rFonts w:cs="Times New Roman"/>
          <w:lang w:val="pl-PL"/>
        </w:rPr>
      </w:pPr>
      <w:r w:rsidRPr="00D02D9A">
        <w:rPr>
          <w:rFonts w:cs="Times New Roman"/>
          <w:lang w:val="pl-PL"/>
        </w:rPr>
        <w:tab/>
      </w:r>
      <w:r w:rsidR="00CC3910" w:rsidRPr="00D02D9A">
        <w:rPr>
          <w:rFonts w:cs="Times New Roman"/>
          <w:lang w:val="pl-PL"/>
        </w:rPr>
        <w:t xml:space="preserve">Strategia jest kluczowym elementem programowym, określającym zasady i kierunki długofalowej koncepcji rozwoju regionu. Formułując cele i priorytety wskazuje ona dziedziny </w:t>
      </w:r>
      <w:r w:rsidR="00CC3910" w:rsidRPr="00D02D9A">
        <w:rPr>
          <w:rFonts w:cs="Times New Roman"/>
          <w:lang w:val="pl-PL"/>
        </w:rPr>
        <w:lastRenderedPageBreak/>
        <w:t>koncentracji wysiłku rozwojowego i pożądane tendencje zmian, które powinniśmy wspierać i promować, aby uzyskać określony efekt. Osiągnięcie wyznaczonych celów możliwe będzie poprzez partnerstwo wszystkich środowisk regionalnych, będących głównymi beneficjentami wdrożenia.</w:t>
      </w:r>
    </w:p>
    <w:p w:rsidR="00CC3910" w:rsidRPr="00D02D9A" w:rsidRDefault="0063189E" w:rsidP="00897447">
      <w:pPr>
        <w:spacing w:after="0"/>
        <w:rPr>
          <w:rFonts w:cs="Times New Roman"/>
          <w:lang w:val="pl-PL"/>
        </w:rPr>
      </w:pPr>
      <w:r w:rsidRPr="00D02D9A">
        <w:rPr>
          <w:rFonts w:cs="Times New Roman"/>
          <w:lang w:val="pl-PL"/>
        </w:rPr>
        <w:tab/>
      </w:r>
      <w:r w:rsidR="00CC3910" w:rsidRPr="00D02D9A">
        <w:rPr>
          <w:rFonts w:cs="Times New Roman"/>
          <w:lang w:val="pl-PL"/>
        </w:rPr>
        <w:t>Cele Strategii Rozwoju Województwa Podlaskiego podporządkowane są realizacji wizji rozwoju i stanowią swego rodzaju ścieżki dojścia do wizji. Na poziomie celów strategicznych wyróżniono trzy:</w:t>
      </w:r>
    </w:p>
    <w:p w:rsidR="00CC3910" w:rsidRPr="00D02D9A" w:rsidRDefault="00CC3910" w:rsidP="00897447">
      <w:pPr>
        <w:pStyle w:val="Akapitzlist"/>
        <w:numPr>
          <w:ilvl w:val="0"/>
          <w:numId w:val="26"/>
        </w:numPr>
        <w:spacing w:before="0"/>
        <w:rPr>
          <w:rFonts w:cs="Times New Roman"/>
          <w:lang w:val="pl-PL"/>
        </w:rPr>
      </w:pPr>
      <w:r w:rsidRPr="00D02D9A">
        <w:rPr>
          <w:rFonts w:cs="Times New Roman"/>
          <w:lang w:val="pl-PL"/>
        </w:rPr>
        <w:t>Dynamiczna gospodarka;</w:t>
      </w:r>
    </w:p>
    <w:p w:rsidR="00CC3910" w:rsidRPr="00D02D9A" w:rsidRDefault="00CC3910" w:rsidP="00034FE1">
      <w:pPr>
        <w:pStyle w:val="Akapitzlist"/>
        <w:numPr>
          <w:ilvl w:val="0"/>
          <w:numId w:val="26"/>
        </w:numPr>
        <w:rPr>
          <w:rFonts w:cs="Times New Roman"/>
          <w:lang w:val="pl-PL"/>
        </w:rPr>
      </w:pPr>
      <w:r w:rsidRPr="00D02D9A">
        <w:rPr>
          <w:rFonts w:cs="Times New Roman"/>
          <w:lang w:val="pl-PL"/>
        </w:rPr>
        <w:t>Zasobni mieszkańcy;</w:t>
      </w:r>
    </w:p>
    <w:p w:rsidR="00CC3910" w:rsidRPr="00D02D9A" w:rsidRDefault="00CC3910" w:rsidP="00034FE1">
      <w:pPr>
        <w:pStyle w:val="Akapitzlist"/>
        <w:numPr>
          <w:ilvl w:val="0"/>
          <w:numId w:val="26"/>
        </w:numPr>
        <w:rPr>
          <w:rFonts w:cs="Times New Roman"/>
          <w:lang w:val="pl-PL"/>
        </w:rPr>
      </w:pPr>
      <w:r w:rsidRPr="00D02D9A">
        <w:rPr>
          <w:rFonts w:cs="Times New Roman"/>
          <w:lang w:val="pl-PL"/>
        </w:rPr>
        <w:t>Partnerski region.</w:t>
      </w:r>
    </w:p>
    <w:p w:rsidR="00CC3910" w:rsidRPr="00D02D9A" w:rsidRDefault="0063189E" w:rsidP="00CC3910">
      <w:pPr>
        <w:rPr>
          <w:rFonts w:cs="Times New Roman"/>
          <w:lang w:val="pl-PL" w:bidi="ar-SA"/>
        </w:rPr>
      </w:pPr>
      <w:r w:rsidRPr="00D02D9A">
        <w:rPr>
          <w:rFonts w:cs="Times New Roman"/>
          <w:lang w:val="pl-PL" w:bidi="ar-SA"/>
        </w:rPr>
        <w:tab/>
      </w:r>
      <w:r w:rsidR="00CC3910" w:rsidRPr="00D02D9A">
        <w:rPr>
          <w:rFonts w:cs="Times New Roman"/>
          <w:lang w:val="pl-PL" w:bidi="ar-SA"/>
        </w:rPr>
        <w:t xml:space="preserve">Każdy z celów strategicznych zawiera w sobie cele operacyjne, które z kolei określają zarówno kluczowe kierunki działań, jak i głównych </w:t>
      </w:r>
      <w:proofErr w:type="spellStart"/>
      <w:r w:rsidR="00CC3910" w:rsidRPr="00D02D9A">
        <w:rPr>
          <w:rFonts w:cs="Times New Roman"/>
          <w:lang w:val="pl-PL" w:bidi="ar-SA"/>
        </w:rPr>
        <w:t>interesariuszy</w:t>
      </w:r>
      <w:proofErr w:type="spellEnd"/>
      <w:r w:rsidR="00CC3910" w:rsidRPr="00D02D9A">
        <w:rPr>
          <w:rFonts w:cs="Times New Roman"/>
          <w:lang w:val="pl-PL" w:bidi="ar-SA"/>
        </w:rPr>
        <w:t>. Cele operacyjne ukierunkowane są na wykorzystywanie potencjałów</w:t>
      </w:r>
      <w:r w:rsidR="00F8455F" w:rsidRPr="00D02D9A">
        <w:rPr>
          <w:rFonts w:cs="Times New Roman"/>
          <w:lang w:val="pl-PL" w:bidi="ar-SA"/>
        </w:rPr>
        <w:t xml:space="preserve"> województwa i służą reakcji na </w:t>
      </w:r>
      <w:r w:rsidR="00CC3910" w:rsidRPr="00D02D9A">
        <w:rPr>
          <w:rFonts w:cs="Times New Roman"/>
          <w:lang w:val="pl-PL" w:bidi="ar-SA"/>
        </w:rPr>
        <w:t>określone wyzwania rozwojowe.</w:t>
      </w:r>
    </w:p>
    <w:p w:rsidR="00CC3910" w:rsidRPr="00D02D9A" w:rsidRDefault="00CC3910" w:rsidP="007717BC">
      <w:pPr>
        <w:spacing w:before="0" w:after="0"/>
        <w:rPr>
          <w:rFonts w:cs="Times New Roman"/>
          <w:lang w:val="pl-PL" w:bidi="ar-SA"/>
        </w:rPr>
      </w:pPr>
      <w:r w:rsidRPr="00D02D9A">
        <w:rPr>
          <w:rFonts w:cs="Times New Roman"/>
          <w:lang w:val="pl-PL" w:bidi="ar-SA"/>
        </w:rPr>
        <w:t>Cel strategiczny dynamiczna gospodarka będzie realizowany przez następujące cele operacyjne:</w:t>
      </w:r>
    </w:p>
    <w:p w:rsidR="00CC3910" w:rsidRPr="00D02D9A" w:rsidRDefault="00CC3910" w:rsidP="007717BC">
      <w:pPr>
        <w:pStyle w:val="Akapitzlist"/>
        <w:numPr>
          <w:ilvl w:val="0"/>
          <w:numId w:val="27"/>
        </w:numPr>
        <w:spacing w:before="0"/>
        <w:rPr>
          <w:rFonts w:cs="Times New Roman"/>
          <w:lang w:val="pl-PL" w:bidi="ar-SA"/>
        </w:rPr>
      </w:pPr>
      <w:r w:rsidRPr="00D02D9A">
        <w:rPr>
          <w:rFonts w:cs="Times New Roman"/>
          <w:lang w:val="pl-PL" w:bidi="ar-SA"/>
        </w:rPr>
        <w:t>Przemysły przyszłości;</w:t>
      </w:r>
    </w:p>
    <w:p w:rsidR="00CC3910" w:rsidRPr="00D02D9A" w:rsidRDefault="00CC3910" w:rsidP="007717BC">
      <w:pPr>
        <w:pStyle w:val="Akapitzlist"/>
        <w:numPr>
          <w:ilvl w:val="0"/>
          <w:numId w:val="27"/>
        </w:numPr>
        <w:spacing w:before="0"/>
        <w:rPr>
          <w:rFonts w:cs="Times New Roman"/>
          <w:lang w:val="pl-PL" w:bidi="ar-SA"/>
        </w:rPr>
      </w:pPr>
      <w:r w:rsidRPr="00D02D9A">
        <w:rPr>
          <w:rFonts w:cs="Times New Roman"/>
          <w:lang w:val="pl-PL" w:bidi="ar-SA"/>
        </w:rPr>
        <w:t>Podlaski system otwartych innowacji;</w:t>
      </w:r>
    </w:p>
    <w:p w:rsidR="00CC3910" w:rsidRPr="00D02D9A" w:rsidRDefault="00CC3910" w:rsidP="007717BC">
      <w:pPr>
        <w:pStyle w:val="Akapitzlist"/>
        <w:numPr>
          <w:ilvl w:val="0"/>
          <w:numId w:val="27"/>
        </w:numPr>
        <w:spacing w:before="0"/>
        <w:rPr>
          <w:rFonts w:cs="Times New Roman"/>
          <w:lang w:val="pl-PL" w:bidi="ar-SA"/>
        </w:rPr>
      </w:pPr>
      <w:r w:rsidRPr="00D02D9A">
        <w:rPr>
          <w:rFonts w:cs="Times New Roman"/>
          <w:lang w:val="pl-PL" w:bidi="ar-SA"/>
        </w:rPr>
        <w:t>Lokalna przedsiębiorczość;</w:t>
      </w:r>
    </w:p>
    <w:p w:rsidR="00CC3910" w:rsidRPr="00D02D9A" w:rsidRDefault="00CC3910" w:rsidP="007717BC">
      <w:pPr>
        <w:pStyle w:val="Akapitzlist"/>
        <w:numPr>
          <w:ilvl w:val="0"/>
          <w:numId w:val="27"/>
        </w:numPr>
        <w:spacing w:before="0"/>
        <w:rPr>
          <w:rFonts w:cs="Times New Roman"/>
          <w:lang w:val="pl-PL" w:bidi="ar-SA"/>
        </w:rPr>
      </w:pPr>
      <w:r w:rsidRPr="00D02D9A">
        <w:rPr>
          <w:rFonts w:cs="Times New Roman"/>
          <w:lang w:val="pl-PL" w:bidi="ar-SA"/>
        </w:rPr>
        <w:t>Rewolucja energetyczna i gospodarka obiegu zamkniętego;</w:t>
      </w:r>
    </w:p>
    <w:p w:rsidR="00CC3910" w:rsidRPr="00D02D9A" w:rsidRDefault="00CC3910" w:rsidP="00034FE1">
      <w:pPr>
        <w:pStyle w:val="Akapitzlist"/>
        <w:numPr>
          <w:ilvl w:val="0"/>
          <w:numId w:val="27"/>
        </w:numPr>
        <w:rPr>
          <w:rFonts w:cs="Times New Roman"/>
          <w:lang w:val="pl-PL" w:bidi="ar-SA"/>
        </w:rPr>
      </w:pPr>
      <w:r w:rsidRPr="00D02D9A">
        <w:rPr>
          <w:rFonts w:cs="Times New Roman"/>
          <w:lang w:val="pl-PL" w:bidi="ar-SA"/>
        </w:rPr>
        <w:t>E-podlaskie.</w:t>
      </w:r>
    </w:p>
    <w:p w:rsidR="00CC3910" w:rsidRPr="00D02D9A" w:rsidRDefault="0063189E" w:rsidP="00CC3910">
      <w:pPr>
        <w:spacing w:before="0" w:after="0"/>
        <w:rPr>
          <w:rFonts w:cs="Times New Roman"/>
          <w:lang w:val="pl-PL" w:bidi="ar-SA"/>
        </w:rPr>
      </w:pPr>
      <w:r w:rsidRPr="00D02D9A">
        <w:rPr>
          <w:rFonts w:cs="Times New Roman"/>
          <w:lang w:val="pl-PL" w:bidi="ar-SA"/>
        </w:rPr>
        <w:tab/>
      </w:r>
      <w:r w:rsidR="00CC3910" w:rsidRPr="00D02D9A">
        <w:rPr>
          <w:rFonts w:cs="Times New Roman"/>
          <w:lang w:val="pl-PL" w:bidi="ar-SA"/>
        </w:rPr>
        <w:t>Cel strategiczny zasobni mieszkańcy będzie realizowany przez następujące cele operacyjne:</w:t>
      </w:r>
    </w:p>
    <w:p w:rsidR="00CC3910" w:rsidRPr="00D02D9A" w:rsidRDefault="00CC3910" w:rsidP="007717BC">
      <w:pPr>
        <w:pStyle w:val="Akapitzlist"/>
        <w:numPr>
          <w:ilvl w:val="0"/>
          <w:numId w:val="29"/>
        </w:numPr>
        <w:spacing w:before="0" w:after="0"/>
        <w:rPr>
          <w:rFonts w:cs="Times New Roman"/>
          <w:lang w:val="pl-PL" w:bidi="ar-SA"/>
        </w:rPr>
      </w:pPr>
      <w:r w:rsidRPr="00D02D9A">
        <w:rPr>
          <w:rFonts w:cs="Times New Roman"/>
          <w:lang w:val="pl-PL" w:bidi="ar-SA"/>
        </w:rPr>
        <w:t>Kompetentni mieszkańcy;</w:t>
      </w:r>
    </w:p>
    <w:p w:rsidR="00897447" w:rsidRPr="00D02D9A" w:rsidRDefault="00CC3910" w:rsidP="007717BC">
      <w:pPr>
        <w:pStyle w:val="Akapitzlist"/>
        <w:numPr>
          <w:ilvl w:val="0"/>
          <w:numId w:val="29"/>
        </w:numPr>
        <w:spacing w:after="0"/>
        <w:rPr>
          <w:rFonts w:cs="Times New Roman"/>
          <w:lang w:val="pl-PL" w:bidi="ar-SA"/>
        </w:rPr>
      </w:pPr>
      <w:r w:rsidRPr="00D02D9A">
        <w:rPr>
          <w:rFonts w:cs="Times New Roman"/>
          <w:lang w:val="pl-PL" w:bidi="ar-SA"/>
        </w:rPr>
        <w:t>Aktywni mieszkańcy;</w:t>
      </w:r>
      <w:r w:rsidR="000224D0" w:rsidRPr="00D02D9A">
        <w:rPr>
          <w:rFonts w:cs="Times New Roman"/>
          <w:lang w:val="pl-PL" w:bidi="ar-SA"/>
        </w:rPr>
        <w:t xml:space="preserve"> </w:t>
      </w:r>
    </w:p>
    <w:p w:rsidR="00CC3910" w:rsidRPr="00D02D9A" w:rsidRDefault="00CC3910" w:rsidP="007717BC">
      <w:pPr>
        <w:pStyle w:val="Akapitzlist"/>
        <w:numPr>
          <w:ilvl w:val="0"/>
          <w:numId w:val="29"/>
        </w:numPr>
        <w:spacing w:after="0"/>
        <w:rPr>
          <w:rFonts w:cs="Times New Roman"/>
          <w:lang w:val="pl-PL" w:bidi="ar-SA"/>
        </w:rPr>
      </w:pPr>
      <w:r w:rsidRPr="00D02D9A">
        <w:rPr>
          <w:rFonts w:cs="Times New Roman"/>
          <w:lang w:val="pl-PL" w:bidi="ar-SA"/>
        </w:rPr>
        <w:t>Przestrzeń wysokiej jakości.</w:t>
      </w:r>
    </w:p>
    <w:p w:rsidR="00CC3910" w:rsidRPr="00D02D9A" w:rsidRDefault="00CC3910" w:rsidP="00CC3910">
      <w:pPr>
        <w:spacing w:after="0"/>
        <w:rPr>
          <w:rFonts w:cs="Times New Roman"/>
          <w:lang w:val="pl-PL" w:bidi="ar-SA"/>
        </w:rPr>
      </w:pPr>
      <w:r w:rsidRPr="00D02D9A">
        <w:rPr>
          <w:rFonts w:cs="Times New Roman"/>
          <w:lang w:val="pl-PL" w:bidi="ar-SA"/>
        </w:rPr>
        <w:t>Cel strategiczny partnerski region będzie realizowany przez następujące cele operacyjne:</w:t>
      </w:r>
    </w:p>
    <w:p w:rsidR="00CC3910" w:rsidRPr="00D02D9A" w:rsidRDefault="00CC3910" w:rsidP="00034FE1">
      <w:pPr>
        <w:pStyle w:val="Akapitzlist"/>
        <w:numPr>
          <w:ilvl w:val="0"/>
          <w:numId w:val="28"/>
        </w:numPr>
        <w:spacing w:before="0"/>
        <w:rPr>
          <w:rFonts w:cs="Times New Roman"/>
          <w:lang w:val="pl-PL" w:bidi="ar-SA"/>
        </w:rPr>
      </w:pPr>
      <w:r w:rsidRPr="00D02D9A">
        <w:rPr>
          <w:rFonts w:cs="Times New Roman"/>
          <w:lang w:val="pl-PL" w:bidi="ar-SA"/>
        </w:rPr>
        <w:t>Dobre zarządzanie;</w:t>
      </w:r>
    </w:p>
    <w:p w:rsidR="00CC3910" w:rsidRPr="00D02D9A" w:rsidRDefault="00CC3910" w:rsidP="00034FE1">
      <w:pPr>
        <w:pStyle w:val="Akapitzlist"/>
        <w:numPr>
          <w:ilvl w:val="0"/>
          <w:numId w:val="28"/>
        </w:numPr>
        <w:rPr>
          <w:rFonts w:cs="Times New Roman"/>
          <w:lang w:val="pl-PL" w:bidi="ar-SA"/>
        </w:rPr>
      </w:pPr>
      <w:r w:rsidRPr="00D02D9A">
        <w:rPr>
          <w:rFonts w:cs="Times New Roman"/>
          <w:lang w:val="pl-PL" w:bidi="ar-SA"/>
        </w:rPr>
        <w:t>Kapitał społeczny;</w:t>
      </w:r>
    </w:p>
    <w:p w:rsidR="00CC3910" w:rsidRPr="00D02D9A" w:rsidRDefault="00CC3910" w:rsidP="00034FE1">
      <w:pPr>
        <w:pStyle w:val="Akapitzlist"/>
        <w:numPr>
          <w:ilvl w:val="0"/>
          <w:numId w:val="28"/>
        </w:numPr>
        <w:rPr>
          <w:rFonts w:cs="Times New Roman"/>
          <w:lang w:val="pl-PL" w:bidi="ar-SA"/>
        </w:rPr>
      </w:pPr>
      <w:r w:rsidRPr="00D02D9A">
        <w:rPr>
          <w:rFonts w:cs="Times New Roman"/>
          <w:lang w:val="pl-PL" w:bidi="ar-SA"/>
        </w:rPr>
        <w:t>Partnerstwa międzynarodowe i ponadregionalne;</w:t>
      </w:r>
    </w:p>
    <w:p w:rsidR="00CC3910" w:rsidRPr="00D02D9A" w:rsidRDefault="00CC3910" w:rsidP="00034FE1">
      <w:pPr>
        <w:pStyle w:val="Akapitzlist"/>
        <w:numPr>
          <w:ilvl w:val="0"/>
          <w:numId w:val="28"/>
        </w:numPr>
        <w:rPr>
          <w:rFonts w:cs="Times New Roman"/>
          <w:lang w:val="pl-PL" w:bidi="ar-SA"/>
        </w:rPr>
      </w:pPr>
      <w:r w:rsidRPr="00D02D9A">
        <w:rPr>
          <w:rFonts w:cs="Times New Roman"/>
          <w:lang w:val="pl-PL" w:bidi="ar-SA"/>
        </w:rPr>
        <w:t>Gościnny region.</w:t>
      </w:r>
    </w:p>
    <w:p w:rsidR="0022288E" w:rsidRPr="00D02D9A" w:rsidRDefault="00897447" w:rsidP="00897447">
      <w:pPr>
        <w:rPr>
          <w:rFonts w:eastAsiaTheme="majorEastAsia" w:cs="Times New Roman"/>
          <w:b/>
          <w:bCs/>
          <w:color w:val="4F81BD" w:themeColor="accent1"/>
          <w:sz w:val="26"/>
          <w:szCs w:val="26"/>
          <w:lang w:val="pl-PL"/>
        </w:rPr>
      </w:pPr>
      <w:r w:rsidRPr="00D02D9A">
        <w:rPr>
          <w:rFonts w:cs="Times New Roman"/>
          <w:lang w:val="pl-PL"/>
        </w:rPr>
        <w:lastRenderedPageBreak/>
        <w:tab/>
        <w:t xml:space="preserve">Spójność dokumentów strategicznych Gminy wymaga połączenia celów Strategii z dokumentem nadrzędnym, jakim jest strategia województwa. Spójność ta realizowana jest na poziomie celów strategicznych obu dokumentów, które przekładają się dalej na konkretne zadania inwestycyjne. </w:t>
      </w:r>
    </w:p>
    <w:p w:rsidR="00A46B91" w:rsidRPr="00D02D9A" w:rsidRDefault="0073786E" w:rsidP="003D55D4">
      <w:pPr>
        <w:pStyle w:val="Nagwek1"/>
        <w:rPr>
          <w:rFonts w:ascii="Times New Roman" w:hAnsi="Times New Roman" w:cs="Times New Roman"/>
          <w:lang w:val="pl-PL"/>
        </w:rPr>
      </w:pPr>
      <w:bookmarkStart w:id="20" w:name="_Toc47941227"/>
      <w:r w:rsidRPr="00D02D9A">
        <w:rPr>
          <w:rFonts w:ascii="Times New Roman" w:hAnsi="Times New Roman" w:cs="Times New Roman"/>
          <w:lang w:val="pl-PL"/>
        </w:rPr>
        <w:t xml:space="preserve">Analiza </w:t>
      </w:r>
      <w:r w:rsidR="00A46B91" w:rsidRPr="00D02D9A">
        <w:rPr>
          <w:rFonts w:ascii="Times New Roman" w:hAnsi="Times New Roman" w:cs="Times New Roman"/>
          <w:lang w:val="pl-PL"/>
        </w:rPr>
        <w:t xml:space="preserve">SWOT </w:t>
      </w:r>
      <w:r w:rsidRPr="00D02D9A">
        <w:rPr>
          <w:rFonts w:ascii="Times New Roman" w:hAnsi="Times New Roman" w:cs="Times New Roman"/>
          <w:lang w:val="pl-PL"/>
        </w:rPr>
        <w:t>Gminy Ciechanowiec</w:t>
      </w:r>
      <w:bookmarkEnd w:id="20"/>
    </w:p>
    <w:p w:rsidR="00A46B91" w:rsidRPr="00D02D9A" w:rsidRDefault="0063189E" w:rsidP="00A46B91">
      <w:pPr>
        <w:rPr>
          <w:rFonts w:cs="Times New Roman"/>
          <w:lang w:val="pl-PL"/>
        </w:rPr>
      </w:pPr>
      <w:r w:rsidRPr="00D02D9A">
        <w:rPr>
          <w:rFonts w:cs="Times New Roman"/>
          <w:lang w:val="pl-PL"/>
        </w:rPr>
        <w:tab/>
      </w:r>
      <w:r w:rsidR="00A46B91" w:rsidRPr="00D02D9A">
        <w:rPr>
          <w:rFonts w:cs="Times New Roman"/>
          <w:lang w:val="pl-PL"/>
        </w:rPr>
        <w:t>Funkcjonowanie Gminy, tak jak każdej organizacji, odbywa się</w:t>
      </w:r>
      <w:r w:rsidR="00CC3910" w:rsidRPr="00D02D9A">
        <w:rPr>
          <w:rFonts w:cs="Times New Roman"/>
          <w:lang w:val="pl-PL"/>
        </w:rPr>
        <w:t xml:space="preserve"> w kontekście silnych relacji z </w:t>
      </w:r>
      <w:r w:rsidR="00A46B91" w:rsidRPr="00D02D9A">
        <w:rPr>
          <w:rFonts w:cs="Times New Roman"/>
          <w:lang w:val="pl-PL"/>
        </w:rPr>
        <w:t>otoczeniem, które w znacznym stopniu determinuje jej warunki działania. Czynniki warunkujące rozwój organizacji wy</w:t>
      </w:r>
      <w:r w:rsidRPr="00D02D9A">
        <w:rPr>
          <w:rFonts w:cs="Times New Roman"/>
          <w:lang w:val="pl-PL"/>
        </w:rPr>
        <w:t>stępują tak wewnątrz jej, jak i </w:t>
      </w:r>
      <w:r w:rsidR="00A46B91" w:rsidRPr="00D02D9A">
        <w:rPr>
          <w:rFonts w:cs="Times New Roman"/>
          <w:lang w:val="pl-PL"/>
        </w:rPr>
        <w:t>na zewnątrz. Dopiero rzetelna ich analiza, połączona z wnioskowaniem przy</w:t>
      </w:r>
      <w:r w:rsidR="00F8455F" w:rsidRPr="00D02D9A">
        <w:rPr>
          <w:rFonts w:cs="Times New Roman"/>
          <w:lang w:val="pl-PL"/>
        </w:rPr>
        <w:t>nosi pełny obraz wewnętrznych i </w:t>
      </w:r>
      <w:r w:rsidR="00A46B91" w:rsidRPr="00D02D9A">
        <w:rPr>
          <w:rFonts w:cs="Times New Roman"/>
          <w:lang w:val="pl-PL"/>
        </w:rPr>
        <w:t>zewnętrznych uwarunkowań rozwoju Gminy i może stanowić podstawę do identyfikowania celów strategicznych i bezpośrednich.</w:t>
      </w:r>
    </w:p>
    <w:p w:rsidR="00A46B91" w:rsidRPr="00D02D9A" w:rsidRDefault="0063189E" w:rsidP="00A46B91">
      <w:pPr>
        <w:rPr>
          <w:rFonts w:cs="Times New Roman"/>
          <w:lang w:val="pl-PL"/>
        </w:rPr>
      </w:pPr>
      <w:r w:rsidRPr="00D02D9A">
        <w:rPr>
          <w:rFonts w:cs="Times New Roman"/>
          <w:lang w:val="pl-PL"/>
        </w:rPr>
        <w:tab/>
      </w:r>
      <w:r w:rsidR="00A46B91" w:rsidRPr="00D02D9A">
        <w:rPr>
          <w:rFonts w:cs="Times New Roman"/>
          <w:lang w:val="pl-PL"/>
        </w:rPr>
        <w:t>Analiza SWOT, to metoda, która służy do oceny zewnętrznych i wewnętrznych uwarunkowań rozwojowych. Pozwala ona na wyznaczenie priorytetów i dostarcza drogowskazów do działania.</w:t>
      </w:r>
    </w:p>
    <w:p w:rsidR="00A46B91" w:rsidRPr="00D02D9A" w:rsidRDefault="0063189E" w:rsidP="00A46B91">
      <w:pPr>
        <w:rPr>
          <w:rFonts w:cs="Times New Roman"/>
          <w:lang w:val="pl-PL"/>
        </w:rPr>
      </w:pPr>
      <w:r w:rsidRPr="00D02D9A">
        <w:rPr>
          <w:rFonts w:cs="Times New Roman"/>
          <w:lang w:val="pl-PL"/>
        </w:rPr>
        <w:tab/>
      </w:r>
      <w:r w:rsidR="00A46B91" w:rsidRPr="00D02D9A">
        <w:rPr>
          <w:rFonts w:cs="Times New Roman"/>
          <w:lang w:val="pl-PL"/>
        </w:rPr>
        <w:t>Mocne i Słabe strony Gminy Ciechanow</w:t>
      </w:r>
      <w:r w:rsidRPr="00D02D9A">
        <w:rPr>
          <w:rFonts w:cs="Times New Roman"/>
          <w:lang w:val="pl-PL"/>
        </w:rPr>
        <w:t>iec wynikają przede wszystkim z </w:t>
      </w:r>
      <w:r w:rsidR="00A46B91" w:rsidRPr="00D02D9A">
        <w:rPr>
          <w:rFonts w:cs="Times New Roman"/>
          <w:lang w:val="pl-PL"/>
        </w:rPr>
        <w:t>uwarunkowań wewnętrznych, zaś możliwości (szanse</w:t>
      </w:r>
      <w:r w:rsidRPr="00D02D9A">
        <w:rPr>
          <w:rFonts w:cs="Times New Roman"/>
          <w:lang w:val="pl-PL"/>
        </w:rPr>
        <w:t>) i zagrożenia determinowane są </w:t>
      </w:r>
      <w:r w:rsidR="00A46B91" w:rsidRPr="00D02D9A">
        <w:rPr>
          <w:rFonts w:cs="Times New Roman"/>
          <w:lang w:val="pl-PL"/>
        </w:rPr>
        <w:t>czynnikami zewnętrznymi.</w:t>
      </w:r>
    </w:p>
    <w:p w:rsidR="00A46B91" w:rsidRPr="00D02D9A" w:rsidRDefault="0063189E" w:rsidP="00A46B91">
      <w:pPr>
        <w:rPr>
          <w:rFonts w:cs="Times New Roman"/>
          <w:lang w:val="pl-PL"/>
        </w:rPr>
      </w:pPr>
      <w:r w:rsidRPr="00D02D9A">
        <w:rPr>
          <w:rFonts w:cs="Times New Roman"/>
          <w:lang w:val="pl-PL"/>
        </w:rPr>
        <w:tab/>
      </w:r>
      <w:r w:rsidR="00A46B91" w:rsidRPr="00D02D9A">
        <w:rPr>
          <w:rFonts w:cs="Times New Roman"/>
          <w:lang w:val="pl-PL"/>
        </w:rPr>
        <w:t>W przygotowywaniu analizy SWOT dotyczącej Gminy Ciechanowiec przyjęto następujące definicje słabych i mocnych stron oraz szans i zagrożeń:</w:t>
      </w:r>
    </w:p>
    <w:p w:rsidR="00A46B91" w:rsidRPr="00D02D9A" w:rsidRDefault="00A46B91" w:rsidP="00995B74">
      <w:pPr>
        <w:pStyle w:val="Akapitzlist"/>
        <w:numPr>
          <w:ilvl w:val="0"/>
          <w:numId w:val="38"/>
        </w:numPr>
        <w:rPr>
          <w:rFonts w:cs="Times New Roman"/>
          <w:lang w:val="pl-PL"/>
        </w:rPr>
      </w:pPr>
      <w:r w:rsidRPr="00D02D9A">
        <w:rPr>
          <w:rFonts w:cs="Times New Roman"/>
          <w:lang w:val="pl-PL"/>
        </w:rPr>
        <w:t xml:space="preserve">Mocne strony - to obszary, gdzie obecne działania uważane są za skuteczne w odniesieniu do obecnych i przyszłych potrzeb, stosowane metody </w:t>
      </w:r>
      <w:r w:rsidR="00F8455F" w:rsidRPr="00D02D9A">
        <w:rPr>
          <w:rFonts w:cs="Times New Roman"/>
          <w:lang w:val="pl-PL"/>
        </w:rPr>
        <w:t>w ich realizacji są skuteczne a </w:t>
      </w:r>
      <w:r w:rsidRPr="00D02D9A">
        <w:rPr>
          <w:rFonts w:cs="Times New Roman"/>
          <w:lang w:val="pl-PL"/>
        </w:rPr>
        <w:t>mechanizmy koordynacji i zarządzania są właściwe. To zjawisko pozytywne z punktu widzenia rozwoju gminy, na które bezpośredni wpływ ma sama gmina.</w:t>
      </w:r>
    </w:p>
    <w:p w:rsidR="00A46B91" w:rsidRPr="00D02D9A" w:rsidRDefault="00A46B91" w:rsidP="00995B74">
      <w:pPr>
        <w:pStyle w:val="Akapitzlist"/>
        <w:numPr>
          <w:ilvl w:val="0"/>
          <w:numId w:val="38"/>
        </w:numPr>
        <w:rPr>
          <w:rFonts w:cs="Times New Roman"/>
          <w:lang w:val="pl-PL"/>
        </w:rPr>
      </w:pPr>
      <w:r w:rsidRPr="00D02D9A">
        <w:rPr>
          <w:rFonts w:cs="Times New Roman"/>
          <w:lang w:val="pl-PL"/>
        </w:rPr>
        <w:t>Słabe strony - to obszary występowania słabości w odniesieniu do obecnych i przyszłych potrzeb oraz przeszkody w wykorzystaniu szans. To zjawisko ograniczające możliwości rozwoju gminy, na które bezpośredni wpływ ma sama gmina.</w:t>
      </w:r>
    </w:p>
    <w:p w:rsidR="00A46B91" w:rsidRPr="00D02D9A" w:rsidRDefault="00A46B91" w:rsidP="00995B74">
      <w:pPr>
        <w:pStyle w:val="Akapitzlist"/>
        <w:numPr>
          <w:ilvl w:val="0"/>
          <w:numId w:val="38"/>
        </w:numPr>
        <w:rPr>
          <w:rFonts w:cs="Times New Roman"/>
          <w:lang w:val="pl-PL"/>
        </w:rPr>
      </w:pPr>
      <w:r w:rsidRPr="00D02D9A">
        <w:rPr>
          <w:rFonts w:cs="Times New Roman"/>
          <w:lang w:val="pl-PL"/>
        </w:rPr>
        <w:t>Szanse - to obszary, które mogą być wspierane przewidywanymi działaniami i mają korzystny wpływ na rozwój gminy. Analizując szanse należy wskazać praktyczne prawdopodobieństwo ich powstania i potencjalne znaczenie. To zjawisko pozytywne z punktu widzenia możliwości kształtowania rozwoju gminy, którego występowanie jest uwarunkowane czynnikami leżącymi poza możliwością bezpośredniego wpływu gminy.</w:t>
      </w:r>
    </w:p>
    <w:p w:rsidR="00A46B91" w:rsidRPr="00D02D9A" w:rsidRDefault="00A46B91" w:rsidP="00995B74">
      <w:pPr>
        <w:pStyle w:val="Akapitzlist"/>
        <w:numPr>
          <w:ilvl w:val="0"/>
          <w:numId w:val="38"/>
        </w:numPr>
        <w:rPr>
          <w:rFonts w:cs="Times New Roman"/>
          <w:lang w:val="pl-PL"/>
        </w:rPr>
      </w:pPr>
      <w:r w:rsidRPr="00D02D9A">
        <w:rPr>
          <w:rFonts w:cs="Times New Roman"/>
          <w:lang w:val="pl-PL"/>
        </w:rPr>
        <w:lastRenderedPageBreak/>
        <w:t>Zagrożenia - to obszary, które będą miały niekorzystny wpływ na rozwój Gminy. Analizując zagrożenia należy wskazać praktyczne prawdopodobieństwo powstania zagrożeń oraz ich potencjalne znaczenie. To zjawisko negatywne z punktu widzenia możliwości kształtowania rozwoju gminy, którego występowanie jest uwarunkowane czynnikami leżącymi poza możliwościami bezpośredniego wpływu gminy.</w:t>
      </w:r>
    </w:p>
    <w:p w:rsidR="00A46B91" w:rsidRPr="00D02D9A" w:rsidRDefault="0063189E" w:rsidP="00A46B91">
      <w:pPr>
        <w:spacing w:after="240"/>
        <w:rPr>
          <w:rFonts w:cs="Times New Roman"/>
          <w:lang w:val="pl-PL"/>
        </w:rPr>
      </w:pPr>
      <w:r w:rsidRPr="00D02D9A">
        <w:rPr>
          <w:rFonts w:cs="Times New Roman"/>
          <w:lang w:val="pl-PL"/>
        </w:rPr>
        <w:tab/>
      </w:r>
      <w:r w:rsidR="00A46B91" w:rsidRPr="00D02D9A">
        <w:rPr>
          <w:rFonts w:cs="Times New Roman"/>
          <w:lang w:val="pl-PL"/>
        </w:rPr>
        <w:t>Mając powyższe na uwadze wyznaczono moc</w:t>
      </w:r>
      <w:r w:rsidR="009D3D8A" w:rsidRPr="00D02D9A">
        <w:rPr>
          <w:rFonts w:cs="Times New Roman"/>
          <w:lang w:val="pl-PL"/>
        </w:rPr>
        <w:t>ne i słabe strony oraz szanse i </w:t>
      </w:r>
      <w:r w:rsidR="00A46B91" w:rsidRPr="00D02D9A">
        <w:rPr>
          <w:rFonts w:cs="Times New Roman"/>
          <w:lang w:val="pl-PL"/>
        </w:rPr>
        <w:t>zagrożenia jakie stoją przed Gminą Ciechanowiec (kolejność przypadkowa):</w:t>
      </w:r>
    </w:p>
    <w:tbl>
      <w:tblPr>
        <w:tblStyle w:val="Jasnecieniowanieakcent11"/>
        <w:tblW w:w="5000"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0A0"/>
      </w:tblPr>
      <w:tblGrid>
        <w:gridCol w:w="4644"/>
        <w:gridCol w:w="4644"/>
      </w:tblGrid>
      <w:tr w:rsidR="00A46B91" w:rsidRPr="00D02D9A" w:rsidTr="00AF3718">
        <w:trPr>
          <w:cnfStyle w:val="100000000000"/>
        </w:trPr>
        <w:tc>
          <w:tcPr>
            <w:cnfStyle w:val="001000000000"/>
            <w:tcW w:w="5000" w:type="pct"/>
            <w:gridSpan w:val="2"/>
            <w:tcBorders>
              <w:top w:val="none" w:sz="0" w:space="0" w:color="auto"/>
              <w:left w:val="none" w:sz="0" w:space="0" w:color="auto"/>
              <w:bottom w:val="none" w:sz="0" w:space="0" w:color="auto"/>
              <w:right w:val="none" w:sz="0" w:space="0" w:color="auto"/>
            </w:tcBorders>
            <w:shd w:val="clear" w:color="auto" w:fill="002060"/>
          </w:tcPr>
          <w:p w:rsidR="00A46B91" w:rsidRPr="00D02D9A" w:rsidRDefault="00A46B91" w:rsidP="00FA0A86">
            <w:pPr>
              <w:spacing w:before="0" w:after="0" w:line="240" w:lineRule="auto"/>
              <w:jc w:val="center"/>
              <w:rPr>
                <w:rFonts w:cs="Times New Roman"/>
                <w:bCs w:val="0"/>
                <w:color w:val="FFFFFF" w:themeColor="background1"/>
                <w:sz w:val="28"/>
                <w:lang w:val="pl-PL"/>
              </w:rPr>
            </w:pPr>
            <w:r w:rsidRPr="00D02D9A">
              <w:rPr>
                <w:rFonts w:cs="Times New Roman"/>
                <w:color w:val="FFFFFF" w:themeColor="background1"/>
                <w:sz w:val="28"/>
                <w:lang w:val="pl-PL"/>
              </w:rPr>
              <w:t>CZYNNIKI WEWNĘTRZNE</w:t>
            </w:r>
          </w:p>
        </w:tc>
      </w:tr>
      <w:tr w:rsidR="00A46B91" w:rsidRPr="00D02D9A" w:rsidTr="00AF3718">
        <w:trPr>
          <w:cnfStyle w:val="000000100000"/>
        </w:trPr>
        <w:tc>
          <w:tcPr>
            <w:cnfStyle w:val="001000000000"/>
            <w:tcW w:w="2500" w:type="pct"/>
            <w:tcBorders>
              <w:left w:val="none" w:sz="0" w:space="0" w:color="auto"/>
              <w:right w:val="none" w:sz="0" w:space="0" w:color="auto"/>
            </w:tcBorders>
          </w:tcPr>
          <w:p w:rsidR="00A46B91" w:rsidRPr="00D02D9A" w:rsidRDefault="00A46B91" w:rsidP="00FA0A86">
            <w:pPr>
              <w:spacing w:before="0" w:after="0" w:line="240" w:lineRule="auto"/>
              <w:jc w:val="center"/>
              <w:rPr>
                <w:rFonts w:cs="Times New Roman"/>
                <w:bCs w:val="0"/>
                <w:i/>
                <w:color w:val="auto"/>
                <w:sz w:val="20"/>
                <w:szCs w:val="20"/>
                <w:lang w:val="pl-PL"/>
              </w:rPr>
            </w:pPr>
            <w:r w:rsidRPr="00D02D9A">
              <w:rPr>
                <w:rFonts w:cs="Times New Roman"/>
                <w:i/>
                <w:color w:val="auto"/>
                <w:sz w:val="20"/>
                <w:szCs w:val="20"/>
                <w:lang w:val="pl-PL"/>
              </w:rPr>
              <w:t>MOCNE STRONY</w:t>
            </w:r>
          </w:p>
        </w:tc>
        <w:tc>
          <w:tcPr>
            <w:cnfStyle w:val="000010000000"/>
            <w:tcW w:w="2500" w:type="pct"/>
            <w:tcBorders>
              <w:left w:val="none" w:sz="0" w:space="0" w:color="auto"/>
              <w:bottom w:val="none" w:sz="0" w:space="0" w:color="auto"/>
              <w:right w:val="none" w:sz="0" w:space="0" w:color="auto"/>
            </w:tcBorders>
          </w:tcPr>
          <w:p w:rsidR="00A46B91" w:rsidRPr="00D02D9A" w:rsidRDefault="00A46B91" w:rsidP="00FA0A86">
            <w:pPr>
              <w:spacing w:before="0" w:after="0" w:line="240" w:lineRule="auto"/>
              <w:jc w:val="center"/>
              <w:rPr>
                <w:rFonts w:cs="Times New Roman"/>
                <w:b/>
                <w:bCs/>
                <w:i/>
                <w:color w:val="auto"/>
                <w:sz w:val="20"/>
                <w:szCs w:val="20"/>
                <w:lang w:val="pl-PL"/>
              </w:rPr>
            </w:pPr>
            <w:r w:rsidRPr="00D02D9A">
              <w:rPr>
                <w:rFonts w:cs="Times New Roman"/>
                <w:b/>
                <w:bCs/>
                <w:i/>
                <w:color w:val="auto"/>
                <w:sz w:val="20"/>
                <w:szCs w:val="20"/>
                <w:lang w:val="pl-PL"/>
              </w:rPr>
              <w:t>SŁABE STRONY</w:t>
            </w:r>
          </w:p>
        </w:tc>
      </w:tr>
      <w:tr w:rsidR="00A46B91" w:rsidRPr="00D02D9A" w:rsidTr="00AF3718">
        <w:tc>
          <w:tcPr>
            <w:cnfStyle w:val="001000000000"/>
            <w:tcW w:w="5000" w:type="pct"/>
            <w:gridSpan w:val="2"/>
          </w:tcPr>
          <w:p w:rsidR="00A46B91" w:rsidRPr="00D02D9A" w:rsidRDefault="00A46B91" w:rsidP="00FA0A86">
            <w:pPr>
              <w:spacing w:before="0" w:after="0" w:line="240" w:lineRule="auto"/>
              <w:jc w:val="center"/>
              <w:rPr>
                <w:rFonts w:cs="Times New Roman"/>
                <w:color w:val="auto"/>
                <w:lang w:val="pl-PL"/>
              </w:rPr>
            </w:pPr>
            <w:r w:rsidRPr="00D02D9A">
              <w:rPr>
                <w:rFonts w:cs="Times New Roman"/>
                <w:color w:val="auto"/>
                <w:lang w:val="pl-PL"/>
              </w:rPr>
              <w:t>ROZWÓJ GOSPODARCZY</w:t>
            </w:r>
          </w:p>
        </w:tc>
      </w:tr>
      <w:tr w:rsidR="00A46B91" w:rsidRPr="00343CF9" w:rsidTr="00AF3718">
        <w:trPr>
          <w:cnfStyle w:val="000000100000"/>
        </w:trPr>
        <w:tc>
          <w:tcPr>
            <w:cnfStyle w:val="001000000000"/>
            <w:tcW w:w="2500" w:type="pct"/>
            <w:tcBorders>
              <w:left w:val="none" w:sz="0" w:space="0" w:color="auto"/>
              <w:right w:val="none" w:sz="0" w:space="0" w:color="auto"/>
            </w:tcBorders>
          </w:tcPr>
          <w:p w:rsidR="00A46B91" w:rsidRPr="00D02D9A" w:rsidRDefault="00A46B91" w:rsidP="00FA0A86">
            <w:pPr>
              <w:pStyle w:val="Akapitzlist"/>
              <w:numPr>
                <w:ilvl w:val="0"/>
                <w:numId w:val="4"/>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umiejętność sprawnego wydatkowania środków unijnych związana z doświadczeniem administracji lokalnej we wdrażaniu i realizacji przedsięwzięć współfinansowanych przez Unię Europejską</w:t>
            </w:r>
          </w:p>
          <w:p w:rsidR="00A46B91" w:rsidRPr="00D02D9A" w:rsidRDefault="00A46B91" w:rsidP="00FA0A86">
            <w:pPr>
              <w:pStyle w:val="Akapitzlist"/>
              <w:numPr>
                <w:ilvl w:val="0"/>
                <w:numId w:val="4"/>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rozwinięty sektor artykułów rolniczych i spożywczych</w:t>
            </w:r>
          </w:p>
          <w:p w:rsidR="00A46B91" w:rsidRPr="00D02D9A" w:rsidRDefault="00A46B91" w:rsidP="00FA0A86">
            <w:pPr>
              <w:pStyle w:val="Akapitzlist"/>
              <w:numPr>
                <w:ilvl w:val="0"/>
                <w:numId w:val="4"/>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posiadanie wydzielonych terenów przemysłowych</w:t>
            </w:r>
          </w:p>
          <w:p w:rsidR="00A46B91" w:rsidRPr="00D02D9A" w:rsidRDefault="00A46B91" w:rsidP="00FA0A86">
            <w:pPr>
              <w:pStyle w:val="Akapitzlist"/>
              <w:numPr>
                <w:ilvl w:val="0"/>
                <w:numId w:val="4"/>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duży potencjał ludzki w wieku produkcyjnym wymagający jednak przeszkolenia</w:t>
            </w:r>
          </w:p>
          <w:p w:rsidR="00A46B91" w:rsidRPr="00D02D9A" w:rsidRDefault="00A46B91" w:rsidP="00FA0A86">
            <w:pPr>
              <w:pStyle w:val="Akapitzlist"/>
              <w:numPr>
                <w:ilvl w:val="0"/>
                <w:numId w:val="4"/>
              </w:numPr>
              <w:spacing w:before="0" w:line="240" w:lineRule="auto"/>
              <w:ind w:left="357" w:hanging="357"/>
              <w:contextualSpacing w:val="0"/>
              <w:rPr>
                <w:rFonts w:cs="Times New Roman"/>
                <w:color w:val="auto"/>
                <w:sz w:val="20"/>
                <w:szCs w:val="20"/>
                <w:lang w:val="pl-PL"/>
              </w:rPr>
            </w:pPr>
            <w:r w:rsidRPr="00D02D9A">
              <w:rPr>
                <w:rFonts w:cs="Times New Roman"/>
                <w:b w:val="0"/>
                <w:color w:val="auto"/>
                <w:sz w:val="20"/>
                <w:szCs w:val="20"/>
                <w:lang w:val="pl-PL"/>
              </w:rPr>
              <w:t>wolne tereny pod budownictwo mieszkaniowe i inwestycje turystyczne</w:t>
            </w:r>
          </w:p>
        </w:tc>
        <w:tc>
          <w:tcPr>
            <w:cnfStyle w:val="000010000000"/>
            <w:tcW w:w="2500" w:type="pct"/>
            <w:tcBorders>
              <w:left w:val="none" w:sz="0" w:space="0" w:color="auto"/>
              <w:bottom w:val="none" w:sz="0" w:space="0" w:color="auto"/>
              <w:right w:val="none" w:sz="0" w:space="0" w:color="auto"/>
            </w:tcBorders>
          </w:tcPr>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produktu regionalnego tzw. produkcji wiodącej (specjalizacji regionalnej)</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wysokie zadłużenie Gminy</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niski poziom środków własnych pozwalający na wkład własny do składanych projektów w celu pozyskania funduszy unijnych</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uzbrojenia wydzielonych terenów przemysłowych</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 xml:space="preserve">mała ilość dużych zakładów </w:t>
            </w:r>
            <w:r w:rsidR="00F8455F" w:rsidRPr="00D02D9A">
              <w:rPr>
                <w:rFonts w:cs="Times New Roman"/>
                <w:color w:val="auto"/>
                <w:sz w:val="20"/>
                <w:szCs w:val="20"/>
                <w:lang w:val="pl-PL"/>
              </w:rPr>
              <w:t>przetwórczych i </w:t>
            </w:r>
            <w:r w:rsidRPr="00D02D9A">
              <w:rPr>
                <w:rFonts w:cs="Times New Roman"/>
                <w:color w:val="auto"/>
                <w:sz w:val="20"/>
                <w:szCs w:val="20"/>
                <w:lang w:val="pl-PL"/>
              </w:rPr>
              <w:t>przemysłowych</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niski stopień innowacyjności lokalnych podmiotów gospodarczych</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przewaga nisko wykwalifikowanych pracowników</w:t>
            </w:r>
          </w:p>
          <w:p w:rsidR="00A46B91" w:rsidRPr="00D02D9A" w:rsidRDefault="00A46B91" w:rsidP="00FA0A86">
            <w:pPr>
              <w:pStyle w:val="Akapitzlist"/>
              <w:numPr>
                <w:ilvl w:val="0"/>
                <w:numId w:val="5"/>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 xml:space="preserve">brak punktu informacji dla przedsiębiorców m.in. w zakresie </w:t>
            </w:r>
            <w:r w:rsidR="00F8455F" w:rsidRPr="00D02D9A">
              <w:rPr>
                <w:rFonts w:cs="Times New Roman"/>
                <w:color w:val="auto"/>
                <w:sz w:val="20"/>
                <w:szCs w:val="20"/>
                <w:lang w:val="pl-PL"/>
              </w:rPr>
              <w:t>pozyskiwania środków unijnych i </w:t>
            </w:r>
            <w:r w:rsidRPr="00D02D9A">
              <w:rPr>
                <w:rFonts w:cs="Times New Roman"/>
                <w:color w:val="auto"/>
                <w:sz w:val="20"/>
                <w:szCs w:val="20"/>
                <w:lang w:val="pl-PL"/>
              </w:rPr>
              <w:t>krajowych, czy szeroko rozumianej instytucji otoczenia biznesu</w:t>
            </w:r>
          </w:p>
        </w:tc>
      </w:tr>
      <w:tr w:rsidR="00A46B91" w:rsidRPr="00D02D9A" w:rsidTr="00AF3718">
        <w:tc>
          <w:tcPr>
            <w:cnfStyle w:val="001000000000"/>
            <w:tcW w:w="5000" w:type="pct"/>
            <w:gridSpan w:val="2"/>
          </w:tcPr>
          <w:p w:rsidR="00A46B91" w:rsidRPr="00D02D9A" w:rsidRDefault="00A46B91" w:rsidP="00FA0A86">
            <w:pPr>
              <w:spacing w:before="0" w:after="0" w:line="240" w:lineRule="auto"/>
              <w:jc w:val="center"/>
              <w:rPr>
                <w:rFonts w:cs="Times New Roman"/>
                <w:color w:val="auto"/>
                <w:lang w:val="pl-PL"/>
              </w:rPr>
            </w:pPr>
            <w:r w:rsidRPr="00D02D9A">
              <w:rPr>
                <w:rFonts w:cs="Times New Roman"/>
                <w:color w:val="auto"/>
                <w:lang w:val="pl-PL"/>
              </w:rPr>
              <w:t>INFRASTRUKTURA SPOŁECZNA</w:t>
            </w:r>
          </w:p>
        </w:tc>
      </w:tr>
      <w:tr w:rsidR="00A46B91" w:rsidRPr="00343CF9" w:rsidTr="00AF3718">
        <w:trPr>
          <w:cnfStyle w:val="000000100000"/>
        </w:trPr>
        <w:tc>
          <w:tcPr>
            <w:cnfStyle w:val="001000000000"/>
            <w:tcW w:w="2500" w:type="pct"/>
            <w:tcBorders>
              <w:left w:val="none" w:sz="0" w:space="0" w:color="auto"/>
              <w:right w:val="none" w:sz="0" w:space="0" w:color="auto"/>
            </w:tcBorders>
          </w:tcPr>
          <w:p w:rsidR="00A46B91" w:rsidRPr="00D02D9A" w:rsidRDefault="00A46B91" w:rsidP="00FA0A86">
            <w:pPr>
              <w:pStyle w:val="Akapitzlist"/>
              <w:numPr>
                <w:ilvl w:val="0"/>
                <w:numId w:val="6"/>
              </w:numPr>
              <w:spacing w:before="0" w:line="240" w:lineRule="auto"/>
              <w:contextualSpacing w:val="0"/>
              <w:rPr>
                <w:rFonts w:cs="Times New Roman"/>
                <w:b w:val="0"/>
                <w:color w:val="auto"/>
                <w:sz w:val="20"/>
                <w:szCs w:val="20"/>
                <w:lang w:val="pl-PL"/>
              </w:rPr>
            </w:pPr>
            <w:r w:rsidRPr="00D02D9A">
              <w:rPr>
                <w:rFonts w:cs="Times New Roman"/>
                <w:b w:val="0"/>
                <w:color w:val="auto"/>
                <w:sz w:val="20"/>
                <w:szCs w:val="20"/>
                <w:lang w:val="pl-PL"/>
              </w:rPr>
              <w:t>aktywność grup seniorskich</w:t>
            </w:r>
          </w:p>
          <w:p w:rsidR="00A46B91" w:rsidRPr="00D02D9A" w:rsidRDefault="00A46B91" w:rsidP="00FA0A86">
            <w:pPr>
              <w:pStyle w:val="Akapitzlist"/>
              <w:numPr>
                <w:ilvl w:val="0"/>
                <w:numId w:val="6"/>
              </w:numPr>
              <w:spacing w:before="0" w:line="240" w:lineRule="auto"/>
              <w:contextualSpacing w:val="0"/>
              <w:rPr>
                <w:rFonts w:cs="Times New Roman"/>
                <w:b w:val="0"/>
                <w:color w:val="auto"/>
                <w:sz w:val="20"/>
                <w:szCs w:val="20"/>
                <w:lang w:val="pl-PL"/>
              </w:rPr>
            </w:pPr>
            <w:r w:rsidRPr="00D02D9A">
              <w:rPr>
                <w:rFonts w:cs="Times New Roman"/>
                <w:b w:val="0"/>
                <w:color w:val="auto"/>
                <w:sz w:val="20"/>
                <w:szCs w:val="20"/>
                <w:lang w:val="pl-PL"/>
              </w:rPr>
              <w:t>dostępność wsparcia dla osób i rodzin</w:t>
            </w:r>
          </w:p>
          <w:p w:rsidR="00A46B91" w:rsidRPr="00D02D9A" w:rsidRDefault="00A46B91" w:rsidP="00FA0A86">
            <w:pPr>
              <w:pStyle w:val="Akapitzlist"/>
              <w:numPr>
                <w:ilvl w:val="0"/>
                <w:numId w:val="6"/>
              </w:numPr>
              <w:spacing w:before="0" w:line="240" w:lineRule="auto"/>
              <w:contextualSpacing w:val="0"/>
              <w:rPr>
                <w:rFonts w:cs="Times New Roman"/>
                <w:b w:val="0"/>
                <w:color w:val="auto"/>
                <w:sz w:val="20"/>
                <w:szCs w:val="20"/>
                <w:lang w:val="pl-PL"/>
              </w:rPr>
            </w:pPr>
            <w:r w:rsidRPr="00D02D9A">
              <w:rPr>
                <w:rFonts w:cs="Times New Roman"/>
                <w:b w:val="0"/>
                <w:color w:val="auto"/>
                <w:sz w:val="20"/>
                <w:szCs w:val="20"/>
                <w:lang w:val="pl-PL"/>
              </w:rPr>
              <w:t>Gminne Programy Profilaktyki</w:t>
            </w:r>
          </w:p>
          <w:p w:rsidR="00A46B91" w:rsidRPr="00D02D9A" w:rsidRDefault="00A46B91" w:rsidP="00FA0A86">
            <w:pPr>
              <w:pStyle w:val="Akapitzlist"/>
              <w:numPr>
                <w:ilvl w:val="0"/>
                <w:numId w:val="6"/>
              </w:numPr>
              <w:spacing w:before="0" w:line="240" w:lineRule="auto"/>
              <w:contextualSpacing w:val="0"/>
              <w:rPr>
                <w:rFonts w:cs="Times New Roman"/>
                <w:b w:val="0"/>
                <w:color w:val="auto"/>
                <w:sz w:val="20"/>
                <w:szCs w:val="20"/>
                <w:lang w:val="pl-PL"/>
              </w:rPr>
            </w:pPr>
            <w:r w:rsidRPr="00D02D9A">
              <w:rPr>
                <w:rFonts w:cs="Times New Roman"/>
                <w:b w:val="0"/>
                <w:color w:val="auto"/>
                <w:sz w:val="20"/>
                <w:szCs w:val="20"/>
                <w:lang w:val="pl-PL"/>
              </w:rPr>
              <w:t>organizacje pozarządowe, działające w obszarze polityki społecznej</w:t>
            </w:r>
          </w:p>
          <w:p w:rsidR="00A46B91" w:rsidRPr="00D02D9A" w:rsidRDefault="00A46B91" w:rsidP="00FA0A86">
            <w:pPr>
              <w:pStyle w:val="Akapitzlist"/>
              <w:spacing w:before="0" w:line="240" w:lineRule="auto"/>
              <w:ind w:left="360"/>
              <w:contextualSpacing w:val="0"/>
              <w:rPr>
                <w:rFonts w:cs="Times New Roman"/>
                <w:b w:val="0"/>
                <w:color w:val="auto"/>
                <w:sz w:val="20"/>
                <w:szCs w:val="20"/>
                <w:lang w:val="pl-PL"/>
              </w:rPr>
            </w:pPr>
          </w:p>
        </w:tc>
        <w:tc>
          <w:tcPr>
            <w:cnfStyle w:val="000010000000"/>
            <w:tcW w:w="2500" w:type="pct"/>
            <w:tcBorders>
              <w:left w:val="none" w:sz="0" w:space="0" w:color="auto"/>
              <w:bottom w:val="none" w:sz="0" w:space="0" w:color="auto"/>
              <w:right w:val="none" w:sz="0" w:space="0" w:color="auto"/>
            </w:tcBorders>
          </w:tcPr>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duża ilość osób korzystających z pomocy socjalnej (społecznej)</w:t>
            </w:r>
          </w:p>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zbyt mała ilość mieszkań socjalnych, komunalnych i środków na ich remonty</w:t>
            </w:r>
          </w:p>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niewystarczająca środki finansowe na inwestycje komunalne</w:t>
            </w:r>
          </w:p>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niedostosowan</w:t>
            </w:r>
            <w:r w:rsidR="00F8455F" w:rsidRPr="00D02D9A">
              <w:rPr>
                <w:rFonts w:cs="Times New Roman"/>
                <w:color w:val="auto"/>
                <w:sz w:val="20"/>
                <w:szCs w:val="20"/>
                <w:lang w:val="pl-PL"/>
              </w:rPr>
              <w:t>ie infrastruktury publicznej do </w:t>
            </w:r>
            <w:r w:rsidRPr="00D02D9A">
              <w:rPr>
                <w:rFonts w:cs="Times New Roman"/>
                <w:color w:val="auto"/>
                <w:sz w:val="20"/>
                <w:szCs w:val="20"/>
                <w:lang w:val="pl-PL"/>
              </w:rPr>
              <w:t>potrzeb osób niepełnosprawnych: bariery architektoniczne w budynkach użyteczności publicznej i innych przestrzeniach (chodniki, podjazdy, itd.)</w:t>
            </w:r>
          </w:p>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mało korzystna struktura związana z dojazdami do pracy (duża liczba osób pracująca poza obszarem gminy)</w:t>
            </w:r>
          </w:p>
          <w:p w:rsidR="00A46B91" w:rsidRPr="00D02D9A" w:rsidRDefault="004F0A82"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s</w:t>
            </w:r>
            <w:r w:rsidR="00F8455F" w:rsidRPr="00D02D9A">
              <w:rPr>
                <w:rFonts w:cs="Times New Roman"/>
                <w:color w:val="auto"/>
                <w:sz w:val="20"/>
                <w:szCs w:val="20"/>
                <w:lang w:val="pl-PL"/>
              </w:rPr>
              <w:t>łaby i nierównomierny dostęp do </w:t>
            </w:r>
            <w:r w:rsidRPr="00D02D9A">
              <w:rPr>
                <w:rFonts w:cs="Times New Roman"/>
                <w:color w:val="auto"/>
                <w:sz w:val="20"/>
                <w:szCs w:val="20"/>
                <w:lang w:val="pl-PL"/>
              </w:rPr>
              <w:t xml:space="preserve">specjalistycznych świadczeń zdrowotnych, </w:t>
            </w:r>
            <w:r w:rsidR="00A46B91" w:rsidRPr="00D02D9A">
              <w:rPr>
                <w:rFonts w:cs="Times New Roman"/>
                <w:color w:val="auto"/>
                <w:sz w:val="20"/>
                <w:szCs w:val="20"/>
                <w:lang w:val="pl-PL"/>
              </w:rPr>
              <w:t xml:space="preserve">niedostateczny dostęp do służby zdrowia oraz </w:t>
            </w:r>
            <w:r w:rsidR="00A46B91" w:rsidRPr="00D02D9A">
              <w:rPr>
                <w:rFonts w:cs="Times New Roman"/>
                <w:color w:val="auto"/>
                <w:sz w:val="20"/>
                <w:szCs w:val="20"/>
                <w:lang w:val="pl-PL"/>
              </w:rPr>
              <w:lastRenderedPageBreak/>
              <w:t>usług rehabilitacyjnych</w:t>
            </w:r>
          </w:p>
          <w:p w:rsidR="00A46B91" w:rsidRPr="00D02D9A" w:rsidRDefault="00A46B91" w:rsidP="00FA0A86">
            <w:pPr>
              <w:pStyle w:val="Akapitzlist"/>
              <w:numPr>
                <w:ilvl w:val="0"/>
                <w:numId w:val="7"/>
              </w:numPr>
              <w:spacing w:before="0" w:line="240" w:lineRule="auto"/>
              <w:contextualSpacing w:val="0"/>
              <w:rPr>
                <w:rFonts w:cs="Times New Roman"/>
                <w:color w:val="auto"/>
                <w:sz w:val="20"/>
                <w:szCs w:val="20"/>
                <w:lang w:val="pl-PL"/>
              </w:rPr>
            </w:pPr>
            <w:r w:rsidRPr="00D02D9A">
              <w:rPr>
                <w:rFonts w:cs="Times New Roman"/>
                <w:color w:val="auto"/>
                <w:sz w:val="20"/>
                <w:szCs w:val="20"/>
                <w:lang w:val="pl-PL"/>
              </w:rPr>
              <w:t>brak mieszkań chronionych na terenie gminy</w:t>
            </w:r>
          </w:p>
          <w:p w:rsidR="00A46B91" w:rsidRPr="00D02D9A" w:rsidRDefault="00A46B91" w:rsidP="00FA0A86">
            <w:pPr>
              <w:pStyle w:val="Akapitzlist"/>
              <w:numPr>
                <w:ilvl w:val="0"/>
                <w:numId w:val="7"/>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słabe tempo wprowadzania segregacji odpadów komunalnych w regionie</w:t>
            </w:r>
          </w:p>
          <w:p w:rsidR="00A46B91" w:rsidRPr="00D02D9A" w:rsidRDefault="00A46B91" w:rsidP="00FA0A86">
            <w:pPr>
              <w:pStyle w:val="Akapitzlist"/>
              <w:numPr>
                <w:ilvl w:val="0"/>
                <w:numId w:val="7"/>
              </w:numPr>
              <w:spacing w:before="0" w:line="240" w:lineRule="auto"/>
              <w:ind w:left="357" w:hanging="357"/>
              <w:contextualSpacing w:val="0"/>
              <w:rPr>
                <w:rFonts w:cs="Times New Roman"/>
                <w:color w:val="auto"/>
                <w:sz w:val="20"/>
                <w:szCs w:val="20"/>
                <w:lang w:val="pl-PL"/>
              </w:rPr>
            </w:pPr>
            <w:r w:rsidRPr="00D02D9A">
              <w:rPr>
                <w:rFonts w:cs="Times New Roman"/>
                <w:color w:val="auto"/>
                <w:sz w:val="20"/>
                <w:lang w:val="pl-PL"/>
              </w:rPr>
              <w:t>potrzeba modernizacji i doposażenia obiektów użyteczności publicznej: PRK FARE, Przedszkole, Szkoły Podstawowe, Remizy OSP, świetlice wiejskie</w:t>
            </w:r>
          </w:p>
        </w:tc>
      </w:tr>
      <w:tr w:rsidR="00A46B91" w:rsidRPr="00343CF9" w:rsidTr="00AF3718">
        <w:tc>
          <w:tcPr>
            <w:cnfStyle w:val="001000000000"/>
            <w:tcW w:w="5000" w:type="pct"/>
            <w:gridSpan w:val="2"/>
          </w:tcPr>
          <w:p w:rsidR="00A46B91" w:rsidRPr="00D02D9A" w:rsidRDefault="00A46B91" w:rsidP="00FA0A86">
            <w:pPr>
              <w:spacing w:before="0" w:after="0" w:line="240" w:lineRule="auto"/>
              <w:jc w:val="center"/>
              <w:rPr>
                <w:rFonts w:cs="Times New Roman"/>
                <w:color w:val="auto"/>
                <w:lang w:val="pl-PL"/>
              </w:rPr>
            </w:pPr>
            <w:r w:rsidRPr="00D02D9A">
              <w:rPr>
                <w:rFonts w:cs="Times New Roman"/>
                <w:color w:val="auto"/>
                <w:lang w:val="pl-PL"/>
              </w:rPr>
              <w:lastRenderedPageBreak/>
              <w:t>OTOCZENIE ORAZ RELACJE ZEWNĘTRZNE ZWIĄZANE Z POŁOŻENIEM</w:t>
            </w:r>
          </w:p>
        </w:tc>
      </w:tr>
      <w:tr w:rsidR="00A46B91" w:rsidRPr="00343CF9" w:rsidTr="00AF3718">
        <w:trPr>
          <w:cnfStyle w:val="000000100000"/>
        </w:trPr>
        <w:tc>
          <w:tcPr>
            <w:cnfStyle w:val="001000000000"/>
            <w:tcW w:w="2500" w:type="pct"/>
            <w:tcBorders>
              <w:left w:val="none" w:sz="0" w:space="0" w:color="auto"/>
              <w:right w:val="none" w:sz="0" w:space="0" w:color="auto"/>
            </w:tcBorders>
          </w:tcPr>
          <w:p w:rsidR="00A46B91" w:rsidRPr="00D02D9A" w:rsidRDefault="00A46B91" w:rsidP="00FA0A86">
            <w:pPr>
              <w:pStyle w:val="Akapitzlist"/>
              <w:numPr>
                <w:ilvl w:val="0"/>
                <w:numId w:val="8"/>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atrakcyjne</w:t>
            </w:r>
            <w:r w:rsidR="00F8455F" w:rsidRPr="00D02D9A">
              <w:rPr>
                <w:rFonts w:cs="Times New Roman"/>
                <w:b w:val="0"/>
                <w:color w:val="auto"/>
                <w:sz w:val="20"/>
                <w:szCs w:val="20"/>
                <w:lang w:val="pl-PL"/>
              </w:rPr>
              <w:t xml:space="preserve"> zasoby przyrodnicze (głównie w </w:t>
            </w:r>
            <w:r w:rsidRPr="00D02D9A">
              <w:rPr>
                <w:rFonts w:cs="Times New Roman"/>
                <w:b w:val="0"/>
                <w:color w:val="auto"/>
                <w:sz w:val="20"/>
                <w:szCs w:val="20"/>
                <w:lang w:val="pl-PL"/>
              </w:rPr>
              <w:t>rejonie doliny rzeki Nurzec oraz wokół zbiorników wodnych - obszar Chronionego Krajobrazu Doliny Bugu i Nurca)</w:t>
            </w:r>
          </w:p>
          <w:p w:rsidR="00A46B91" w:rsidRPr="00D02D9A" w:rsidRDefault="00A46B91" w:rsidP="00FA0A86">
            <w:pPr>
              <w:pStyle w:val="Akapitzlist"/>
              <w:numPr>
                <w:ilvl w:val="0"/>
                <w:numId w:val="8"/>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 xml:space="preserve">rozwinięta sieć komunikacji drogowej (przebieg ponadlokalnych tras </w:t>
            </w:r>
            <w:r w:rsidR="00877E44" w:rsidRPr="00D02D9A">
              <w:rPr>
                <w:rFonts w:cs="Times New Roman"/>
                <w:b w:val="0"/>
                <w:color w:val="auto"/>
                <w:sz w:val="20"/>
                <w:szCs w:val="20"/>
                <w:lang w:val="pl-PL"/>
              </w:rPr>
              <w:t>komunikacyjnych)</w:t>
            </w:r>
          </w:p>
          <w:p w:rsidR="00A46B91" w:rsidRPr="00D02D9A" w:rsidRDefault="00A46B91" w:rsidP="00FA0A86">
            <w:pPr>
              <w:pStyle w:val="Akapitzlist"/>
              <w:numPr>
                <w:ilvl w:val="0"/>
                <w:numId w:val="8"/>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wyznaczenie terenów pod inwestycje przemysłowo-usługowe</w:t>
            </w:r>
          </w:p>
          <w:p w:rsidR="00A46B91" w:rsidRPr="00D02D9A" w:rsidRDefault="00A46B91" w:rsidP="00FA0A86">
            <w:pPr>
              <w:pStyle w:val="Akapitzlist"/>
              <w:numPr>
                <w:ilvl w:val="0"/>
                <w:numId w:val="8"/>
              </w:numPr>
              <w:spacing w:before="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dostępność terenów pod inwestycje mieszkaniowe</w:t>
            </w:r>
          </w:p>
          <w:p w:rsidR="00A46B91" w:rsidRPr="00D02D9A" w:rsidRDefault="00A46B91" w:rsidP="00FA0A86">
            <w:pPr>
              <w:pStyle w:val="Akapitzlist"/>
              <w:numPr>
                <w:ilvl w:val="0"/>
                <w:numId w:val="8"/>
              </w:numPr>
              <w:spacing w:before="0" w:line="240" w:lineRule="auto"/>
              <w:ind w:left="357" w:hanging="357"/>
              <w:contextualSpacing w:val="0"/>
              <w:rPr>
                <w:rFonts w:cs="Times New Roman"/>
                <w:color w:val="auto"/>
                <w:sz w:val="20"/>
                <w:szCs w:val="20"/>
                <w:lang w:val="pl-PL"/>
              </w:rPr>
            </w:pPr>
            <w:r w:rsidRPr="00D02D9A">
              <w:rPr>
                <w:rFonts w:cs="Times New Roman"/>
                <w:b w:val="0"/>
                <w:color w:val="auto"/>
                <w:sz w:val="20"/>
                <w:szCs w:val="20"/>
                <w:lang w:val="pl-PL"/>
              </w:rPr>
              <w:t>wysoki stopień zwodociągowania gminy</w:t>
            </w:r>
          </w:p>
        </w:tc>
        <w:tc>
          <w:tcPr>
            <w:cnfStyle w:val="000010000000"/>
            <w:tcW w:w="2500" w:type="pct"/>
            <w:tcBorders>
              <w:left w:val="none" w:sz="0" w:space="0" w:color="auto"/>
              <w:bottom w:val="none" w:sz="0" w:space="0" w:color="auto"/>
              <w:right w:val="none" w:sz="0" w:space="0" w:color="auto"/>
            </w:tcBorders>
          </w:tcPr>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duża odległość od aglomeracji miejskich,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niewystarczający poziom rozwoju dróg w mieście oraz na obszarach wiejskich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 xml:space="preserve">niedostatecznie rozwinięta infrastruktura </w:t>
            </w:r>
            <w:proofErr w:type="spellStart"/>
            <w:r w:rsidRPr="00D02D9A">
              <w:rPr>
                <w:rFonts w:cs="Times New Roman"/>
                <w:color w:val="auto"/>
                <w:sz w:val="20"/>
                <w:szCs w:val="20"/>
                <w:lang w:val="pl-PL"/>
              </w:rPr>
              <w:t>turystyczno-rekreacyjno-sportowa</w:t>
            </w:r>
            <w:proofErr w:type="spellEnd"/>
            <w:r w:rsidRPr="00D02D9A">
              <w:rPr>
                <w:rFonts w:cs="Times New Roman"/>
                <w:color w:val="auto"/>
                <w:sz w:val="20"/>
                <w:szCs w:val="20"/>
                <w:lang w:val="pl-PL"/>
              </w:rPr>
              <w:t>,</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miejscowych planów zagospodarowania przestrzennego</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niski stopień</w:t>
            </w:r>
            <w:r w:rsidR="00631947" w:rsidRPr="00D02D9A">
              <w:rPr>
                <w:rFonts w:cs="Times New Roman"/>
                <w:color w:val="auto"/>
                <w:sz w:val="20"/>
                <w:szCs w:val="20"/>
                <w:lang w:val="pl-PL"/>
              </w:rPr>
              <w:t xml:space="preserve"> </w:t>
            </w:r>
            <w:r w:rsidRPr="00D02D9A">
              <w:rPr>
                <w:rFonts w:cs="Times New Roman"/>
                <w:color w:val="auto"/>
                <w:sz w:val="20"/>
                <w:szCs w:val="20"/>
                <w:lang w:val="pl-PL"/>
              </w:rPr>
              <w:t>skanalizowania gminy</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dostępu do gazu</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 xml:space="preserve">braki infrastruktury parkingowej, w szczególności w miejscach kluczowych dla ruchu turystycznego oraz miejscach publicznych </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ścieżek rowerowych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chodników dla pieszych na terenie zabudowanym</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 xml:space="preserve">zły stan </w:t>
            </w:r>
            <w:r w:rsidR="00F8455F" w:rsidRPr="00D02D9A">
              <w:rPr>
                <w:rFonts w:cs="Times New Roman"/>
                <w:color w:val="auto"/>
                <w:sz w:val="20"/>
                <w:szCs w:val="20"/>
                <w:lang w:val="pl-PL"/>
              </w:rPr>
              <w:t>techniczny sieci wodociągowej i </w:t>
            </w:r>
            <w:r w:rsidRPr="00D02D9A">
              <w:rPr>
                <w:rFonts w:cs="Times New Roman"/>
                <w:color w:val="auto"/>
                <w:sz w:val="20"/>
                <w:szCs w:val="20"/>
                <w:lang w:val="pl-PL"/>
              </w:rPr>
              <w:t>kanalizacyjnej</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przestarzała technicznie infrastruktura Stacji Wodociągowej w Radziszewie-Sieńczuch,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przydomowych oczyszczalni na terenach wiejskich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infrastruktury do produkcji energii ze źródeł odnawialnych</w:t>
            </w:r>
          </w:p>
          <w:p w:rsidR="00A46B91" w:rsidRPr="00D02D9A" w:rsidRDefault="00A46B91" w:rsidP="00FA0A86">
            <w:pPr>
              <w:pStyle w:val="Akapitzlist"/>
              <w:numPr>
                <w:ilvl w:val="0"/>
                <w:numId w:val="9"/>
              </w:numPr>
              <w:spacing w:before="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ograniczenie w dostępie do Internetu na terenach wiejskich</w:t>
            </w:r>
          </w:p>
          <w:p w:rsidR="00A46B91" w:rsidRPr="00D02D9A" w:rsidRDefault="00A46B91" w:rsidP="00FA0A86">
            <w:pPr>
              <w:pStyle w:val="Akapitzlist"/>
              <w:numPr>
                <w:ilvl w:val="0"/>
                <w:numId w:val="9"/>
              </w:numPr>
              <w:spacing w:before="0" w:line="240" w:lineRule="auto"/>
              <w:ind w:left="357" w:hanging="357"/>
              <w:contextualSpacing w:val="0"/>
              <w:rPr>
                <w:rFonts w:cs="Times New Roman"/>
                <w:i/>
                <w:color w:val="auto"/>
                <w:sz w:val="20"/>
                <w:szCs w:val="20"/>
                <w:lang w:val="pl-PL"/>
              </w:rPr>
            </w:pPr>
            <w:r w:rsidRPr="00D02D9A">
              <w:rPr>
                <w:rFonts w:cs="Times New Roman"/>
                <w:color w:val="auto"/>
                <w:sz w:val="20"/>
                <w:szCs w:val="20"/>
                <w:lang w:val="pl-PL"/>
              </w:rPr>
              <w:t>niewielka liczba dużych, wiodących przedsiębiorstw na obszarze gminy, a także stosunk</w:t>
            </w:r>
            <w:r w:rsidR="00F8455F" w:rsidRPr="00D02D9A">
              <w:rPr>
                <w:rFonts w:cs="Times New Roman"/>
                <w:color w:val="auto"/>
                <w:sz w:val="20"/>
                <w:szCs w:val="20"/>
                <w:lang w:val="pl-PL"/>
              </w:rPr>
              <w:t>owo mała liczba średnich firm w </w:t>
            </w:r>
            <w:r w:rsidRPr="00D02D9A">
              <w:rPr>
                <w:rFonts w:cs="Times New Roman"/>
                <w:color w:val="auto"/>
                <w:sz w:val="20"/>
                <w:szCs w:val="20"/>
                <w:lang w:val="pl-PL"/>
              </w:rPr>
              <w:t>porównaniu do gmin o podobnym potencjale, skutkująca słabą dynamiką tworzenia nowych miejsc pracy</w:t>
            </w:r>
          </w:p>
        </w:tc>
      </w:tr>
      <w:tr w:rsidR="00A46B91" w:rsidRPr="00D02D9A" w:rsidTr="0063189E">
        <w:tc>
          <w:tcPr>
            <w:cnfStyle w:val="001000000000"/>
            <w:tcW w:w="50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46B91" w:rsidRPr="00D02D9A" w:rsidRDefault="00A46B91" w:rsidP="00FA0A86">
            <w:pPr>
              <w:spacing w:before="0" w:after="0" w:line="240" w:lineRule="auto"/>
              <w:jc w:val="center"/>
              <w:rPr>
                <w:rFonts w:cs="Times New Roman"/>
                <w:color w:val="auto"/>
                <w:lang w:val="pl-PL"/>
              </w:rPr>
            </w:pPr>
            <w:r w:rsidRPr="00D02D9A">
              <w:rPr>
                <w:rFonts w:cs="Times New Roman"/>
                <w:color w:val="auto"/>
                <w:lang w:val="pl-PL"/>
              </w:rPr>
              <w:t>SPOŁECZEŃSTWO (KAPITAŁ LUDZKI)</w:t>
            </w:r>
          </w:p>
        </w:tc>
      </w:tr>
      <w:tr w:rsidR="00A46B91" w:rsidRPr="00343CF9" w:rsidTr="0063189E">
        <w:trPr>
          <w:cnfStyle w:val="000000100000"/>
        </w:trPr>
        <w:tc>
          <w:tcPr>
            <w:cnfStyle w:val="001000000000"/>
            <w:tcW w:w="2500" w:type="pct"/>
            <w:tcBorders>
              <w:top w:val="single" w:sz="4" w:space="0" w:color="4F81BD" w:themeColor="accent1"/>
              <w:left w:val="none" w:sz="0" w:space="0" w:color="auto"/>
              <w:right w:val="none" w:sz="0" w:space="0" w:color="auto"/>
            </w:tcBorders>
          </w:tcPr>
          <w:p w:rsidR="00A46B91" w:rsidRPr="00D02D9A" w:rsidRDefault="00A46B91" w:rsidP="00FA0A86">
            <w:pPr>
              <w:pStyle w:val="Akapitzlist"/>
              <w:numPr>
                <w:ilvl w:val="0"/>
                <w:numId w:val="10"/>
              </w:numPr>
              <w:spacing w:before="24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oferta edukacyjna wszystkich poziomów kształcenia</w:t>
            </w:r>
          </w:p>
          <w:p w:rsidR="0063189E" w:rsidRPr="00D02D9A" w:rsidRDefault="0063189E" w:rsidP="00FA0A86">
            <w:pPr>
              <w:pStyle w:val="Akapitzlist"/>
              <w:numPr>
                <w:ilvl w:val="0"/>
                <w:numId w:val="10"/>
              </w:numPr>
              <w:spacing w:before="240" w:line="240" w:lineRule="auto"/>
              <w:ind w:left="357" w:hanging="357"/>
              <w:contextualSpacing w:val="0"/>
              <w:rPr>
                <w:rFonts w:cs="Times New Roman"/>
                <w:color w:val="auto"/>
                <w:sz w:val="20"/>
                <w:szCs w:val="20"/>
                <w:lang w:val="pl-PL"/>
              </w:rPr>
            </w:pPr>
            <w:r w:rsidRPr="00D02D9A">
              <w:rPr>
                <w:rFonts w:cs="Times New Roman"/>
                <w:b w:val="0"/>
                <w:color w:val="auto"/>
                <w:sz w:val="20"/>
                <w:szCs w:val="20"/>
                <w:lang w:val="pl-PL"/>
              </w:rPr>
              <w:t>polepszenie warunków do nauki (zmniejsza się liczba dzieci przypadająca na jedno pomieszczenie, jeden oddział i jednego nauczyciela)</w:t>
            </w:r>
          </w:p>
          <w:p w:rsidR="0063189E" w:rsidRPr="00D02D9A" w:rsidRDefault="0063189E" w:rsidP="00FA0A86">
            <w:pPr>
              <w:pStyle w:val="Akapitzlist"/>
              <w:numPr>
                <w:ilvl w:val="0"/>
                <w:numId w:val="10"/>
              </w:numPr>
              <w:spacing w:before="24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lastRenderedPageBreak/>
              <w:t>prowadzenie zajęć dodatkowych w szkołach, mimo trudności finansowych (zajęcia sportowe, kółka przedmiotowe, zajęcia dydaktyczno-wyrównawcze, gimnastyka korekcyjna)</w:t>
            </w:r>
          </w:p>
          <w:p w:rsidR="00A46B91" w:rsidRPr="00D02D9A" w:rsidRDefault="00A46B91"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wysoki odsetek dzieci objętych edukacją przedszkolną</w:t>
            </w:r>
          </w:p>
          <w:p w:rsidR="00A46B91" w:rsidRPr="00D02D9A" w:rsidRDefault="00A46B91" w:rsidP="00FA0A86">
            <w:pPr>
              <w:pStyle w:val="Akapitzlist"/>
              <w:numPr>
                <w:ilvl w:val="0"/>
                <w:numId w:val="10"/>
              </w:numPr>
              <w:spacing w:line="240" w:lineRule="auto"/>
              <w:ind w:left="357" w:hanging="357"/>
              <w:contextualSpacing w:val="0"/>
              <w:rPr>
                <w:rFonts w:cs="Times New Roman"/>
                <w:color w:val="auto"/>
                <w:sz w:val="20"/>
                <w:szCs w:val="20"/>
                <w:lang w:val="pl-PL"/>
              </w:rPr>
            </w:pPr>
            <w:r w:rsidRPr="00D02D9A">
              <w:rPr>
                <w:rFonts w:cs="Times New Roman"/>
                <w:b w:val="0"/>
                <w:color w:val="auto"/>
                <w:sz w:val="20"/>
                <w:szCs w:val="20"/>
                <w:lang w:val="pl-PL"/>
              </w:rPr>
              <w:t>korzystne uwarunkowania kształcenia na</w:t>
            </w:r>
            <w:r w:rsidR="00F8455F" w:rsidRPr="00D02D9A">
              <w:rPr>
                <w:rFonts w:cs="Times New Roman"/>
                <w:b w:val="0"/>
                <w:color w:val="auto"/>
                <w:sz w:val="20"/>
                <w:szCs w:val="20"/>
                <w:lang w:val="pl-PL"/>
              </w:rPr>
              <w:t> </w:t>
            </w:r>
            <w:r w:rsidRPr="00D02D9A">
              <w:rPr>
                <w:rFonts w:cs="Times New Roman"/>
                <w:b w:val="0"/>
                <w:color w:val="auto"/>
                <w:sz w:val="20"/>
                <w:szCs w:val="20"/>
                <w:lang w:val="pl-PL"/>
              </w:rPr>
              <w:t>poziomie średnim</w:t>
            </w:r>
          </w:p>
          <w:p w:rsidR="00A46B91" w:rsidRPr="00D02D9A" w:rsidRDefault="00A46B91"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bogata oferta edukacyjna szkół z terenu gminy (zajęcia pozalekc</w:t>
            </w:r>
            <w:r w:rsidR="00F8455F" w:rsidRPr="00D02D9A">
              <w:rPr>
                <w:rFonts w:cs="Times New Roman"/>
                <w:b w:val="0"/>
                <w:color w:val="auto"/>
                <w:sz w:val="20"/>
                <w:szCs w:val="20"/>
                <w:lang w:val="pl-PL"/>
              </w:rPr>
              <w:t>yjne, współpraca z partnerami z </w:t>
            </w:r>
            <w:r w:rsidRPr="00D02D9A">
              <w:rPr>
                <w:rFonts w:cs="Times New Roman"/>
                <w:b w:val="0"/>
                <w:color w:val="auto"/>
                <w:sz w:val="20"/>
                <w:szCs w:val="20"/>
                <w:lang w:val="pl-PL"/>
              </w:rPr>
              <w:t>zagranicy)</w:t>
            </w:r>
          </w:p>
          <w:p w:rsidR="0063189E" w:rsidRPr="00D02D9A" w:rsidRDefault="0063189E"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pozytywna tendencja w poprawie bazy szkół, estetyki i stanu pomieszczeń</w:t>
            </w:r>
          </w:p>
          <w:p w:rsidR="0063189E" w:rsidRPr="00D02D9A" w:rsidRDefault="0063189E"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aktywność kadry pedagogicznej w podejmowaniu zadań doskonalenia zawodowego</w:t>
            </w:r>
          </w:p>
          <w:p w:rsidR="0063189E" w:rsidRPr="00D02D9A" w:rsidRDefault="0063189E"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organizacja dowozu uczniów do szkół</w:t>
            </w:r>
          </w:p>
          <w:p w:rsidR="0063189E" w:rsidRPr="00D02D9A" w:rsidRDefault="0063189E" w:rsidP="00FA0A86">
            <w:pPr>
              <w:pStyle w:val="Akapitzlist"/>
              <w:numPr>
                <w:ilvl w:val="0"/>
                <w:numId w:val="10"/>
              </w:numPr>
              <w:spacing w:line="240" w:lineRule="auto"/>
              <w:ind w:left="357" w:hanging="357"/>
              <w:contextualSpacing w:val="0"/>
              <w:rPr>
                <w:rFonts w:cs="Times New Roman"/>
                <w:b w:val="0"/>
                <w:color w:val="auto"/>
                <w:sz w:val="20"/>
                <w:szCs w:val="20"/>
                <w:lang w:val="pl-PL"/>
              </w:rPr>
            </w:pPr>
          </w:p>
          <w:p w:rsidR="00A46B91" w:rsidRPr="00D02D9A" w:rsidRDefault="00A46B91"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rozwinięta sieć bibliotek oraz korzystne wskaźniki dotyczące czytelnictwa</w:t>
            </w:r>
          </w:p>
          <w:p w:rsidR="00A46B91" w:rsidRPr="00D02D9A" w:rsidRDefault="00A46B91" w:rsidP="00FA0A86">
            <w:pPr>
              <w:pStyle w:val="Akapitzlist"/>
              <w:numPr>
                <w:ilvl w:val="0"/>
                <w:numId w:val="10"/>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 xml:space="preserve">wysoki poziom bezpieczeństwa publicznego (działalność </w:t>
            </w:r>
            <w:r w:rsidR="00F8455F" w:rsidRPr="00D02D9A">
              <w:rPr>
                <w:rFonts w:cs="Times New Roman"/>
                <w:b w:val="0"/>
                <w:color w:val="auto"/>
                <w:sz w:val="20"/>
                <w:szCs w:val="20"/>
                <w:lang w:val="pl-PL"/>
              </w:rPr>
              <w:t>Ochotniczych Straży Pożarnych i </w:t>
            </w:r>
            <w:r w:rsidRPr="00D02D9A">
              <w:rPr>
                <w:rFonts w:cs="Times New Roman"/>
                <w:b w:val="0"/>
                <w:color w:val="auto"/>
                <w:sz w:val="20"/>
                <w:szCs w:val="20"/>
                <w:lang w:val="pl-PL"/>
              </w:rPr>
              <w:t>służb mundurowych)</w:t>
            </w:r>
          </w:p>
          <w:p w:rsidR="00A46B91" w:rsidRPr="00D02D9A" w:rsidRDefault="00A46B91" w:rsidP="00FA0A86">
            <w:pPr>
              <w:spacing w:line="240" w:lineRule="auto"/>
              <w:rPr>
                <w:rFonts w:cs="Times New Roman"/>
                <w:b w:val="0"/>
                <w:color w:val="auto"/>
                <w:sz w:val="20"/>
                <w:szCs w:val="20"/>
                <w:lang w:val="pl-PL"/>
              </w:rPr>
            </w:pPr>
          </w:p>
        </w:tc>
        <w:tc>
          <w:tcPr>
            <w:cnfStyle w:val="000010000000"/>
            <w:tcW w:w="2500" w:type="pct"/>
            <w:tcBorders>
              <w:top w:val="single" w:sz="4" w:space="0" w:color="4F81BD" w:themeColor="accent1"/>
              <w:left w:val="none" w:sz="0" w:space="0" w:color="auto"/>
              <w:bottom w:val="none" w:sz="0" w:space="0" w:color="auto"/>
              <w:right w:val="none" w:sz="0" w:space="0" w:color="auto"/>
            </w:tcBorders>
          </w:tcPr>
          <w:p w:rsidR="00A46B91" w:rsidRPr="00D02D9A" w:rsidRDefault="00A46B91" w:rsidP="00FA0A86">
            <w:pPr>
              <w:pStyle w:val="Akapitzlist"/>
              <w:numPr>
                <w:ilvl w:val="0"/>
                <w:numId w:val="11"/>
              </w:numPr>
              <w:spacing w:before="240" w:line="240" w:lineRule="auto"/>
              <w:contextualSpacing w:val="0"/>
              <w:rPr>
                <w:rFonts w:cs="Times New Roman"/>
                <w:color w:val="auto"/>
                <w:sz w:val="20"/>
                <w:szCs w:val="20"/>
                <w:lang w:val="pl-PL"/>
              </w:rPr>
            </w:pPr>
            <w:r w:rsidRPr="00D02D9A">
              <w:rPr>
                <w:rFonts w:cs="Times New Roman"/>
                <w:color w:val="auto"/>
                <w:sz w:val="20"/>
                <w:szCs w:val="20"/>
                <w:lang w:val="pl-PL"/>
              </w:rPr>
              <w:lastRenderedPageBreak/>
              <w:t>duża odległość od ośrodków akademickich</w:t>
            </w:r>
          </w:p>
          <w:p w:rsidR="00A46B91" w:rsidRPr="00D02D9A" w:rsidRDefault="00A46B91" w:rsidP="00FA0A86">
            <w:pPr>
              <w:pStyle w:val="Akapitzlist"/>
              <w:numPr>
                <w:ilvl w:val="0"/>
                <w:numId w:val="11"/>
              </w:numPr>
              <w:spacing w:line="240" w:lineRule="auto"/>
              <w:contextualSpacing w:val="0"/>
              <w:rPr>
                <w:rFonts w:cs="Times New Roman"/>
                <w:color w:val="auto"/>
                <w:sz w:val="20"/>
                <w:szCs w:val="20"/>
                <w:lang w:val="pl-PL"/>
              </w:rPr>
            </w:pPr>
            <w:r w:rsidRPr="00D02D9A">
              <w:rPr>
                <w:rFonts w:cs="Times New Roman"/>
                <w:color w:val="auto"/>
                <w:sz w:val="20"/>
                <w:szCs w:val="20"/>
                <w:lang w:val="pl-PL"/>
              </w:rPr>
              <w:t>procesy depopulacji wyrażające się spadkiem liczby mieszkańców</w:t>
            </w:r>
          </w:p>
          <w:p w:rsidR="00A46B91" w:rsidRPr="00D02D9A" w:rsidRDefault="00A46B91" w:rsidP="00FA0A86">
            <w:pPr>
              <w:pStyle w:val="Akapitzlist"/>
              <w:numPr>
                <w:ilvl w:val="0"/>
                <w:numId w:val="11"/>
              </w:numPr>
              <w:spacing w:line="240" w:lineRule="auto"/>
              <w:contextualSpacing w:val="0"/>
              <w:rPr>
                <w:rFonts w:cs="Times New Roman"/>
                <w:color w:val="auto"/>
                <w:sz w:val="20"/>
                <w:szCs w:val="20"/>
                <w:lang w:val="pl-PL"/>
              </w:rPr>
            </w:pPr>
            <w:r w:rsidRPr="00D02D9A">
              <w:rPr>
                <w:rFonts w:cs="Times New Roman"/>
                <w:color w:val="auto"/>
                <w:sz w:val="20"/>
                <w:szCs w:val="20"/>
                <w:lang w:val="pl-PL"/>
              </w:rPr>
              <w:t>odpływ do większych miast ludzi młodych I dobrze wykształconych</w:t>
            </w:r>
          </w:p>
          <w:p w:rsidR="00A46B91" w:rsidRPr="00D02D9A" w:rsidRDefault="00A46B91" w:rsidP="00FA0A86">
            <w:pPr>
              <w:pStyle w:val="Akapitzlist"/>
              <w:numPr>
                <w:ilvl w:val="0"/>
                <w:numId w:val="11"/>
              </w:numPr>
              <w:spacing w:line="240" w:lineRule="auto"/>
              <w:contextualSpacing w:val="0"/>
              <w:rPr>
                <w:rFonts w:cs="Times New Roman"/>
                <w:color w:val="auto"/>
                <w:sz w:val="20"/>
                <w:szCs w:val="20"/>
                <w:lang w:val="pl-PL"/>
              </w:rPr>
            </w:pPr>
            <w:r w:rsidRPr="00D02D9A">
              <w:rPr>
                <w:rFonts w:cs="Times New Roman"/>
                <w:color w:val="auto"/>
                <w:sz w:val="20"/>
                <w:szCs w:val="20"/>
                <w:lang w:val="pl-PL"/>
              </w:rPr>
              <w:t xml:space="preserve">brak miejsc pracy dla osób o wysokich </w:t>
            </w:r>
            <w:r w:rsidRPr="00D02D9A">
              <w:rPr>
                <w:rFonts w:cs="Times New Roman"/>
                <w:color w:val="auto"/>
                <w:sz w:val="20"/>
                <w:szCs w:val="20"/>
                <w:lang w:val="pl-PL"/>
              </w:rPr>
              <w:lastRenderedPageBreak/>
              <w:t>kwalifikacjach</w:t>
            </w:r>
          </w:p>
          <w:p w:rsidR="00A46B91" w:rsidRPr="00D02D9A" w:rsidRDefault="00A46B91" w:rsidP="00FA0A86">
            <w:pPr>
              <w:pStyle w:val="Akapitzlist"/>
              <w:numPr>
                <w:ilvl w:val="0"/>
                <w:numId w:val="11"/>
              </w:numPr>
              <w:spacing w:line="240" w:lineRule="auto"/>
              <w:contextualSpacing w:val="0"/>
              <w:rPr>
                <w:rFonts w:cs="Times New Roman"/>
                <w:color w:val="auto"/>
                <w:sz w:val="20"/>
                <w:szCs w:val="20"/>
                <w:lang w:val="pl-PL"/>
              </w:rPr>
            </w:pPr>
            <w:r w:rsidRPr="00D02D9A">
              <w:rPr>
                <w:rFonts w:cs="Times New Roman"/>
                <w:color w:val="auto"/>
                <w:sz w:val="20"/>
                <w:szCs w:val="20"/>
                <w:lang w:val="pl-PL"/>
              </w:rPr>
              <w:t>starzenie się społeczeństwa</w:t>
            </w:r>
          </w:p>
          <w:p w:rsidR="00A46B91" w:rsidRPr="00D02D9A" w:rsidRDefault="00A46B91" w:rsidP="00FA0A86">
            <w:pPr>
              <w:pStyle w:val="Akapitzlist"/>
              <w:numPr>
                <w:ilvl w:val="0"/>
                <w:numId w:val="11"/>
              </w:numPr>
              <w:spacing w:line="240" w:lineRule="auto"/>
              <w:contextualSpacing w:val="0"/>
              <w:rPr>
                <w:rFonts w:cs="Times New Roman"/>
                <w:color w:val="auto"/>
                <w:sz w:val="20"/>
                <w:szCs w:val="20"/>
                <w:lang w:val="pl-PL"/>
              </w:rPr>
            </w:pPr>
            <w:r w:rsidRPr="00D02D9A">
              <w:rPr>
                <w:rFonts w:cs="Times New Roman"/>
                <w:color w:val="auto"/>
                <w:sz w:val="20"/>
                <w:szCs w:val="20"/>
                <w:lang w:val="pl-PL"/>
              </w:rPr>
              <w:t>nierównowaga pomiędzy liczebnością grupy produkcyjnej, a całością grupy nieprodukcyjnej (tendencja stale powiększającej się grupy nieprodukcyjnej)</w:t>
            </w:r>
          </w:p>
        </w:tc>
      </w:tr>
      <w:tr w:rsidR="00A46B91" w:rsidRPr="00D02D9A" w:rsidTr="00AF3718">
        <w:tc>
          <w:tcPr>
            <w:cnfStyle w:val="001000000000"/>
            <w:tcW w:w="5000" w:type="pct"/>
            <w:gridSpan w:val="2"/>
          </w:tcPr>
          <w:p w:rsidR="00A46B91" w:rsidRPr="00D02D9A" w:rsidRDefault="00A46B91" w:rsidP="00FA0A86">
            <w:pPr>
              <w:spacing w:before="0" w:after="0" w:line="240" w:lineRule="auto"/>
              <w:jc w:val="center"/>
              <w:rPr>
                <w:rFonts w:cs="Times New Roman"/>
                <w:color w:val="auto"/>
                <w:lang w:val="pl-PL"/>
              </w:rPr>
            </w:pPr>
            <w:r w:rsidRPr="00D02D9A">
              <w:rPr>
                <w:rFonts w:cs="Times New Roman"/>
                <w:color w:val="auto"/>
                <w:lang w:val="pl-PL"/>
              </w:rPr>
              <w:lastRenderedPageBreak/>
              <w:t>KULTURA, SPORT I TURYSTYKA</w:t>
            </w:r>
          </w:p>
        </w:tc>
      </w:tr>
      <w:tr w:rsidR="00A46B91" w:rsidRPr="00343CF9" w:rsidTr="00AF3718">
        <w:trPr>
          <w:cnfStyle w:val="000000100000"/>
        </w:trPr>
        <w:tc>
          <w:tcPr>
            <w:cnfStyle w:val="001000000000"/>
            <w:tcW w:w="2500" w:type="pct"/>
            <w:tcBorders>
              <w:left w:val="none" w:sz="0" w:space="0" w:color="auto"/>
              <w:right w:val="none" w:sz="0" w:space="0" w:color="auto"/>
            </w:tcBorders>
          </w:tcPr>
          <w:p w:rsidR="00A46B91" w:rsidRPr="00D02D9A" w:rsidRDefault="00A46B91" w:rsidP="00FA0A86">
            <w:pPr>
              <w:pStyle w:val="Akapitzlist"/>
              <w:numPr>
                <w:ilvl w:val="0"/>
                <w:numId w:val="12"/>
              </w:numPr>
              <w:spacing w:before="240"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cenne zabytki architektury,</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Muzeum Rolnictwa ze Skansenem,</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funkcjonowanie Punktu Informacji Turystycznej,</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organizacja cyklicznych imprez kulturalnych,</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zaplecze i baza Ciechanowieckiego Ośrodka Kultury i Sportu,</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istnienie klubó</w:t>
            </w:r>
            <w:r w:rsidR="00F8455F" w:rsidRPr="00D02D9A">
              <w:rPr>
                <w:rFonts w:cs="Times New Roman"/>
                <w:b w:val="0"/>
                <w:color w:val="auto"/>
                <w:sz w:val="20"/>
                <w:szCs w:val="20"/>
                <w:lang w:val="pl-PL"/>
              </w:rPr>
              <w:t>w sportowych, stowarzyszeń, kół </w:t>
            </w:r>
            <w:r w:rsidRPr="00D02D9A">
              <w:rPr>
                <w:rFonts w:cs="Times New Roman"/>
                <w:b w:val="0"/>
                <w:color w:val="auto"/>
                <w:sz w:val="20"/>
                <w:szCs w:val="20"/>
                <w:lang w:val="pl-PL"/>
              </w:rPr>
              <w:t>gospodyń wiejskich</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funkcjonowanie świetlic wiejskich,</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baza sportowo-rekreacyjna</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potencjał, różnorodność i aktywność środowisk twórczych oraz sportowych</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duże imprezy promocyjne w sezonie letnim</w:t>
            </w:r>
          </w:p>
          <w:p w:rsidR="00A46B91" w:rsidRPr="00D02D9A" w:rsidRDefault="00A46B91" w:rsidP="00FA0A86">
            <w:pPr>
              <w:pStyle w:val="Akapitzlist"/>
              <w:numPr>
                <w:ilvl w:val="0"/>
                <w:numId w:val="12"/>
              </w:numPr>
              <w:spacing w:line="240" w:lineRule="auto"/>
              <w:ind w:left="357" w:hanging="357"/>
              <w:contextualSpacing w:val="0"/>
              <w:rPr>
                <w:rFonts w:cs="Times New Roman"/>
                <w:b w:val="0"/>
                <w:color w:val="auto"/>
                <w:sz w:val="20"/>
                <w:szCs w:val="20"/>
                <w:lang w:val="pl-PL"/>
              </w:rPr>
            </w:pPr>
            <w:r w:rsidRPr="00D02D9A">
              <w:rPr>
                <w:rFonts w:cs="Times New Roman"/>
                <w:b w:val="0"/>
                <w:color w:val="auto"/>
                <w:sz w:val="20"/>
                <w:szCs w:val="20"/>
                <w:lang w:val="pl-PL"/>
              </w:rPr>
              <w:t>imprezy i wydarzenia o charakterze lokalnym i ponadlokalnym, organizowane przez samorząd, organizacje pozarządowe i grupy nieformalne, popularyzujące zdrowy i aktywny styl życia</w:t>
            </w:r>
          </w:p>
        </w:tc>
        <w:tc>
          <w:tcPr>
            <w:cnfStyle w:val="000010000000"/>
            <w:tcW w:w="2500" w:type="pct"/>
            <w:tcBorders>
              <w:left w:val="none" w:sz="0" w:space="0" w:color="auto"/>
              <w:right w:val="none" w:sz="0" w:space="0" w:color="auto"/>
            </w:tcBorders>
          </w:tcPr>
          <w:p w:rsidR="00A46B91" w:rsidRPr="00D02D9A" w:rsidRDefault="00A46B91" w:rsidP="00FA0A86">
            <w:pPr>
              <w:pStyle w:val="Akapitzlist"/>
              <w:numPr>
                <w:ilvl w:val="0"/>
                <w:numId w:val="13"/>
              </w:numPr>
              <w:spacing w:before="24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dobrej promocji obiektów zabytkowych</w:t>
            </w:r>
          </w:p>
          <w:p w:rsidR="00A46B91" w:rsidRPr="00D02D9A" w:rsidRDefault="00A46B91" w:rsidP="00FA0A86">
            <w:pPr>
              <w:pStyle w:val="Akapitzlist"/>
              <w:numPr>
                <w:ilvl w:val="0"/>
                <w:numId w:val="13"/>
              </w:numPr>
              <w:spacing w:before="24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wąskie grono mieszkańców gminy angażujące się społecznie i obywatelsko (bierność części mieszkańców)</w:t>
            </w:r>
          </w:p>
          <w:p w:rsidR="00A46B91" w:rsidRPr="00D02D9A" w:rsidRDefault="00A46B91" w:rsidP="00FA0A86">
            <w:pPr>
              <w:pStyle w:val="Akapitzlist"/>
              <w:numPr>
                <w:ilvl w:val="0"/>
                <w:numId w:val="13"/>
              </w:numPr>
              <w:spacing w:before="240"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niewystar</w:t>
            </w:r>
            <w:r w:rsidR="00F8455F" w:rsidRPr="00D02D9A">
              <w:rPr>
                <w:rFonts w:cs="Times New Roman"/>
                <w:color w:val="auto"/>
                <w:sz w:val="20"/>
                <w:szCs w:val="20"/>
                <w:lang w:val="pl-PL"/>
              </w:rPr>
              <w:t>czająca oferta czasu wolnego na </w:t>
            </w:r>
            <w:r w:rsidRPr="00D02D9A">
              <w:rPr>
                <w:rFonts w:cs="Times New Roman"/>
                <w:color w:val="auto"/>
                <w:sz w:val="20"/>
                <w:szCs w:val="20"/>
                <w:lang w:val="pl-PL"/>
              </w:rPr>
              <w:t>obszarach wiejskich, słabe zróżnicowanie</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niedoinwestowanie w utrzymanie obiektów zabytkowych</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tras turystycznych pieszych i rowerowych łączących miejscowości</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zbyt mała oferta rekreacyjna dla turystów</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brak materiałów informacyjno-turystycznych</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zbyt mała oferta wypożyczalni sprzętu turystycznego</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niedostosowanie in</w:t>
            </w:r>
            <w:r w:rsidR="00F8455F" w:rsidRPr="00D02D9A">
              <w:rPr>
                <w:rFonts w:cs="Times New Roman"/>
                <w:color w:val="auto"/>
                <w:sz w:val="20"/>
                <w:szCs w:val="20"/>
                <w:lang w:val="pl-PL"/>
              </w:rPr>
              <w:t>frastruktury turystycznej do </w:t>
            </w:r>
            <w:r w:rsidRPr="00D02D9A">
              <w:rPr>
                <w:rFonts w:cs="Times New Roman"/>
                <w:color w:val="auto"/>
                <w:sz w:val="20"/>
                <w:szCs w:val="20"/>
                <w:lang w:val="pl-PL"/>
              </w:rPr>
              <w:t>osób niepełnosprawnych</w:t>
            </w:r>
          </w:p>
          <w:p w:rsidR="00A46B91" w:rsidRPr="00D02D9A" w:rsidRDefault="00A46B91" w:rsidP="00FA0A86">
            <w:pPr>
              <w:pStyle w:val="Akapitzlist"/>
              <w:numPr>
                <w:ilvl w:val="0"/>
                <w:numId w:val="13"/>
              </w:numPr>
              <w:spacing w:line="240" w:lineRule="auto"/>
              <w:ind w:left="357" w:hanging="357"/>
              <w:contextualSpacing w:val="0"/>
              <w:rPr>
                <w:rFonts w:cs="Times New Roman"/>
                <w:color w:val="auto"/>
                <w:sz w:val="20"/>
                <w:szCs w:val="20"/>
                <w:lang w:val="pl-PL"/>
              </w:rPr>
            </w:pPr>
            <w:r w:rsidRPr="00D02D9A">
              <w:rPr>
                <w:rFonts w:cs="Times New Roman"/>
                <w:color w:val="auto"/>
                <w:sz w:val="20"/>
                <w:szCs w:val="20"/>
                <w:lang w:val="pl-PL"/>
              </w:rPr>
              <w:t>niewystarczająca dostępność obiektów użyteczności publicznej dla osób niepełnosprawnych</w:t>
            </w:r>
          </w:p>
        </w:tc>
      </w:tr>
    </w:tbl>
    <w:p w:rsidR="00FA0A86" w:rsidRPr="00D02D9A" w:rsidRDefault="00FA0A86">
      <w:pPr>
        <w:spacing w:before="0" w:after="200" w:line="276" w:lineRule="auto"/>
        <w:jc w:val="left"/>
        <w:rPr>
          <w:rFonts w:cs="Times New Roman"/>
          <w:lang w:val="pl-PL"/>
        </w:rPr>
      </w:pPr>
      <w:r w:rsidRPr="00D02D9A">
        <w:rPr>
          <w:rFonts w:cs="Times New Roman"/>
          <w:lang w:val="pl-PL"/>
        </w:rPr>
        <w:br w:type="page"/>
      </w:r>
    </w:p>
    <w:tbl>
      <w:tblPr>
        <w:tblStyle w:val="Jasnasiatkaakcent11"/>
        <w:tblW w:w="5000" w:type="pct"/>
        <w:tblLook w:val="00A0"/>
      </w:tblPr>
      <w:tblGrid>
        <w:gridCol w:w="4644"/>
        <w:gridCol w:w="4644"/>
      </w:tblGrid>
      <w:tr w:rsidR="00A46B91" w:rsidRPr="00D02D9A" w:rsidTr="00AF3718">
        <w:trPr>
          <w:cnfStyle w:val="100000000000"/>
        </w:trPr>
        <w:tc>
          <w:tcPr>
            <w:cnfStyle w:val="001000000000"/>
            <w:tcW w:w="5000" w:type="pct"/>
            <w:gridSpan w:val="2"/>
            <w:shd w:val="clear" w:color="auto" w:fill="002060"/>
          </w:tcPr>
          <w:p w:rsidR="00A46B91" w:rsidRPr="00D02D9A" w:rsidRDefault="00A46B91" w:rsidP="00FA0A86">
            <w:pPr>
              <w:spacing w:before="0" w:after="0" w:line="240" w:lineRule="auto"/>
              <w:jc w:val="center"/>
              <w:rPr>
                <w:rFonts w:cs="Times New Roman"/>
                <w:color w:val="FFFFFF" w:themeColor="background1"/>
                <w:sz w:val="28"/>
                <w:lang w:val="pl-PL"/>
              </w:rPr>
            </w:pPr>
            <w:r w:rsidRPr="00D02D9A">
              <w:rPr>
                <w:rFonts w:cs="Times New Roman"/>
                <w:lang w:val="pl-PL"/>
              </w:rPr>
              <w:lastRenderedPageBreak/>
              <w:br w:type="page"/>
            </w:r>
            <w:r w:rsidRPr="00D02D9A">
              <w:rPr>
                <w:rFonts w:cs="Times New Roman"/>
                <w:color w:val="FFFFFF" w:themeColor="background1"/>
                <w:sz w:val="28"/>
                <w:lang w:val="pl-PL"/>
              </w:rPr>
              <w:t>CZYNNIKI ZEWNĘTRZNE</w:t>
            </w:r>
          </w:p>
        </w:tc>
      </w:tr>
      <w:tr w:rsidR="00A46B91" w:rsidRPr="00D02D9A" w:rsidTr="00AF3718">
        <w:trPr>
          <w:cnfStyle w:val="000000100000"/>
        </w:trPr>
        <w:tc>
          <w:tcPr>
            <w:cnfStyle w:val="001000000000"/>
            <w:tcW w:w="2500" w:type="pct"/>
          </w:tcPr>
          <w:p w:rsidR="00A46B91" w:rsidRPr="00D02D9A" w:rsidRDefault="00A46B91" w:rsidP="00FA0A86">
            <w:pPr>
              <w:spacing w:before="0" w:after="0" w:line="240" w:lineRule="auto"/>
              <w:jc w:val="center"/>
              <w:rPr>
                <w:rFonts w:cs="Times New Roman"/>
                <w:i/>
                <w:lang w:val="pl-PL"/>
              </w:rPr>
            </w:pPr>
            <w:r w:rsidRPr="00D02D9A">
              <w:rPr>
                <w:rFonts w:cs="Times New Roman"/>
                <w:i/>
                <w:lang w:val="pl-PL"/>
              </w:rPr>
              <w:t>SZANSE</w:t>
            </w:r>
          </w:p>
        </w:tc>
        <w:tc>
          <w:tcPr>
            <w:cnfStyle w:val="000010000000"/>
            <w:tcW w:w="2500" w:type="pct"/>
          </w:tcPr>
          <w:p w:rsidR="00A46B91" w:rsidRPr="00D02D9A" w:rsidRDefault="00A46B91" w:rsidP="00FA0A86">
            <w:pPr>
              <w:spacing w:before="0" w:after="0" w:line="240" w:lineRule="auto"/>
              <w:jc w:val="center"/>
              <w:rPr>
                <w:rFonts w:cs="Times New Roman"/>
                <w:i/>
                <w:lang w:val="pl-PL"/>
              </w:rPr>
            </w:pPr>
            <w:r w:rsidRPr="00D02D9A">
              <w:rPr>
                <w:rFonts w:cs="Times New Roman"/>
                <w:i/>
                <w:lang w:val="pl-PL"/>
              </w:rPr>
              <w:t>ZAGROŻENIA</w:t>
            </w:r>
          </w:p>
        </w:tc>
      </w:tr>
      <w:tr w:rsidR="00A46B91" w:rsidRPr="00D02D9A" w:rsidTr="00AF3718">
        <w:trPr>
          <w:cnfStyle w:val="000000010000"/>
        </w:trPr>
        <w:tc>
          <w:tcPr>
            <w:cnfStyle w:val="001000000000"/>
            <w:tcW w:w="5000" w:type="pct"/>
            <w:gridSpan w:val="2"/>
          </w:tcPr>
          <w:p w:rsidR="00A46B91" w:rsidRPr="00D02D9A" w:rsidRDefault="00A46B91" w:rsidP="00FA0A86">
            <w:pPr>
              <w:spacing w:before="0" w:after="0" w:line="240" w:lineRule="auto"/>
              <w:jc w:val="center"/>
              <w:rPr>
                <w:rFonts w:cs="Times New Roman"/>
                <w:lang w:val="pl-PL"/>
              </w:rPr>
            </w:pPr>
            <w:r w:rsidRPr="00D02D9A">
              <w:rPr>
                <w:rFonts w:cs="Times New Roman"/>
                <w:lang w:val="pl-PL"/>
              </w:rPr>
              <w:t>ROZWÓJ GOSPODARCZY</w:t>
            </w:r>
          </w:p>
        </w:tc>
      </w:tr>
      <w:tr w:rsidR="00A46B91" w:rsidRPr="00343CF9" w:rsidTr="00AF3718">
        <w:trPr>
          <w:cnfStyle w:val="000000100000"/>
        </w:trPr>
        <w:tc>
          <w:tcPr>
            <w:cnfStyle w:val="001000000000"/>
            <w:tcW w:w="2500" w:type="pct"/>
          </w:tcPr>
          <w:p w:rsidR="00A46B91" w:rsidRPr="00D02D9A" w:rsidRDefault="00A46B91" w:rsidP="00FA0A86">
            <w:pPr>
              <w:pStyle w:val="Akapitzlist"/>
              <w:numPr>
                <w:ilvl w:val="0"/>
                <w:numId w:val="14"/>
              </w:numPr>
              <w:spacing w:before="0" w:after="0" w:line="240" w:lineRule="auto"/>
              <w:ind w:left="357" w:hanging="357"/>
              <w:contextualSpacing w:val="0"/>
              <w:rPr>
                <w:rFonts w:cs="Times New Roman"/>
                <w:b w:val="0"/>
                <w:sz w:val="20"/>
                <w:lang w:val="pl-PL"/>
              </w:rPr>
            </w:pPr>
            <w:r w:rsidRPr="00D02D9A">
              <w:rPr>
                <w:rFonts w:cs="Times New Roman"/>
                <w:b w:val="0"/>
                <w:sz w:val="20"/>
                <w:lang w:val="pl-PL"/>
              </w:rPr>
              <w:t>instrumenty wsparcia rozwoju przedsiębiorczości i rolnictwa</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budowa obwodnicy miasta</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modernizacja ciągów transportowych na poziomie lokalnym</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niższe niż w ościennych regionach, koszty pracy, mające wpływ na ocenę atrakcyjności inwestycyjnej</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stosunkowo niskie ceny gruntów pod zabudowę mieszkaniową oraz produkcyjno-usługową</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modernizacja istniejącej infrastruktury oraz realizacja nowych przedsięwzięć – zwłaszcza w zakresie komunikacji /drogi, chodniki</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usytuowanie w regionie, do którego skierowana jest duża ilość środków pomocowych</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korzystna struktura własności</w:t>
            </w:r>
          </w:p>
          <w:p w:rsidR="00A46B91" w:rsidRPr="00D02D9A" w:rsidRDefault="00A46B91" w:rsidP="00FA0A86">
            <w:pPr>
              <w:pStyle w:val="Akapitzlist"/>
              <w:numPr>
                <w:ilvl w:val="0"/>
                <w:numId w:val="14"/>
              </w:numPr>
              <w:spacing w:line="240" w:lineRule="auto"/>
              <w:ind w:left="357" w:hanging="357"/>
              <w:contextualSpacing w:val="0"/>
              <w:rPr>
                <w:rFonts w:cs="Times New Roman"/>
                <w:b w:val="0"/>
                <w:sz w:val="20"/>
                <w:lang w:val="pl-PL"/>
              </w:rPr>
            </w:pPr>
            <w:r w:rsidRPr="00D02D9A">
              <w:rPr>
                <w:rFonts w:cs="Times New Roman"/>
                <w:b w:val="0"/>
                <w:sz w:val="20"/>
                <w:lang w:val="pl-PL"/>
              </w:rPr>
              <w:t>wdrażanie alternatywnych źródeł energii</w:t>
            </w:r>
          </w:p>
          <w:p w:rsidR="00A46B91" w:rsidRPr="00D02D9A" w:rsidRDefault="00A46B91" w:rsidP="00FA0A86">
            <w:pPr>
              <w:pStyle w:val="Akapitzlist"/>
              <w:spacing w:line="240" w:lineRule="auto"/>
              <w:ind w:left="357"/>
              <w:contextualSpacing w:val="0"/>
              <w:rPr>
                <w:rFonts w:cs="Times New Roman"/>
                <w:b w:val="0"/>
                <w:sz w:val="20"/>
                <w:lang w:val="pl-PL"/>
              </w:rPr>
            </w:pPr>
          </w:p>
        </w:tc>
        <w:tc>
          <w:tcPr>
            <w:cnfStyle w:val="000010000000"/>
            <w:tcW w:w="2500" w:type="pct"/>
          </w:tcPr>
          <w:p w:rsidR="00A46B91" w:rsidRPr="00D02D9A" w:rsidRDefault="00A46B91" w:rsidP="00FA0A86">
            <w:pPr>
              <w:pStyle w:val="Akapitzlist"/>
              <w:numPr>
                <w:ilvl w:val="0"/>
                <w:numId w:val="15"/>
              </w:numPr>
              <w:spacing w:before="240" w:line="240" w:lineRule="auto"/>
              <w:ind w:left="357" w:hanging="357"/>
              <w:contextualSpacing w:val="0"/>
              <w:rPr>
                <w:rFonts w:cs="Times New Roman"/>
                <w:sz w:val="20"/>
                <w:lang w:val="pl-PL"/>
              </w:rPr>
            </w:pPr>
            <w:r w:rsidRPr="00D02D9A">
              <w:rPr>
                <w:rFonts w:cs="Times New Roman"/>
                <w:sz w:val="20"/>
                <w:lang w:val="pl-PL"/>
              </w:rPr>
              <w:t>zwiększanie zadań własnych gminy przy jednoczesnym braku wzrostu dostępnych środków finansowych</w:t>
            </w:r>
          </w:p>
          <w:p w:rsidR="00A46B91" w:rsidRPr="00D02D9A" w:rsidRDefault="00A46B91" w:rsidP="00FA0A86">
            <w:pPr>
              <w:pStyle w:val="Akapitzlist"/>
              <w:numPr>
                <w:ilvl w:val="0"/>
                <w:numId w:val="15"/>
              </w:numPr>
              <w:spacing w:line="240" w:lineRule="auto"/>
              <w:ind w:left="357" w:hanging="357"/>
              <w:rPr>
                <w:rFonts w:cs="Times New Roman"/>
                <w:sz w:val="20"/>
                <w:lang w:val="pl-PL"/>
              </w:rPr>
            </w:pPr>
            <w:r w:rsidRPr="00D02D9A">
              <w:rPr>
                <w:rFonts w:cs="Times New Roman"/>
                <w:sz w:val="20"/>
                <w:lang w:val="pl-PL"/>
              </w:rPr>
              <w:t>Problemy w sektorze rolnictwa:</w:t>
            </w:r>
          </w:p>
          <w:p w:rsidR="00A46B91" w:rsidRPr="00D02D9A" w:rsidRDefault="00A46B91" w:rsidP="00FA0A86">
            <w:pPr>
              <w:pStyle w:val="Akapitzlist"/>
              <w:numPr>
                <w:ilvl w:val="1"/>
                <w:numId w:val="15"/>
              </w:numPr>
              <w:spacing w:line="240" w:lineRule="auto"/>
              <w:ind w:left="602" w:hanging="284"/>
              <w:rPr>
                <w:rFonts w:cs="Times New Roman"/>
                <w:sz w:val="20"/>
                <w:lang w:val="pl-PL"/>
              </w:rPr>
            </w:pPr>
            <w:r w:rsidRPr="00D02D9A">
              <w:rPr>
                <w:rFonts w:cs="Times New Roman"/>
                <w:sz w:val="20"/>
                <w:lang w:val="pl-PL"/>
              </w:rPr>
              <w:t>rozdrobniona struktura gruntów rolnych,</w:t>
            </w:r>
          </w:p>
          <w:p w:rsidR="00A46B91" w:rsidRPr="00D02D9A" w:rsidRDefault="00A46B91" w:rsidP="00FA0A86">
            <w:pPr>
              <w:pStyle w:val="Akapitzlist"/>
              <w:numPr>
                <w:ilvl w:val="1"/>
                <w:numId w:val="15"/>
              </w:numPr>
              <w:spacing w:line="240" w:lineRule="auto"/>
              <w:ind w:left="602" w:hanging="284"/>
              <w:contextualSpacing w:val="0"/>
              <w:rPr>
                <w:rFonts w:cs="Times New Roman"/>
                <w:sz w:val="20"/>
                <w:lang w:val="pl-PL"/>
              </w:rPr>
            </w:pPr>
            <w:r w:rsidRPr="00D02D9A">
              <w:rPr>
                <w:rFonts w:cs="Times New Roman"/>
                <w:sz w:val="20"/>
                <w:lang w:val="pl-PL"/>
              </w:rPr>
              <w:t>nieuregulowany stan własnościowy gruntów,</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wysokie koszty pracy dla pracodawców</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ograniczone zdolności i zasoby do działań rozwojowych oraz innowacyjnych</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brak napływu kapitału obcego</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brak informacji i szkoleń wspierających rozwój biznesu</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powiększające się bezrobocie w Polsce, szczególnie wśród ludzi młodych</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depopul</w:t>
            </w:r>
            <w:r w:rsidR="00F8455F" w:rsidRPr="00D02D9A">
              <w:rPr>
                <w:rFonts w:cs="Times New Roman"/>
                <w:sz w:val="20"/>
                <w:lang w:val="pl-PL"/>
              </w:rPr>
              <w:t>acja regionu oraz starzenie się </w:t>
            </w:r>
            <w:r w:rsidRPr="00D02D9A">
              <w:rPr>
                <w:rFonts w:cs="Times New Roman"/>
                <w:sz w:val="20"/>
                <w:lang w:val="pl-PL"/>
              </w:rPr>
              <w:t>mieszkańców</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niepok</w:t>
            </w:r>
            <w:r w:rsidR="00F8455F" w:rsidRPr="00D02D9A">
              <w:rPr>
                <w:rFonts w:cs="Times New Roman"/>
                <w:sz w:val="20"/>
                <w:lang w:val="pl-PL"/>
              </w:rPr>
              <w:t>ojące prognozy demograficzne na </w:t>
            </w:r>
            <w:r w:rsidRPr="00D02D9A">
              <w:rPr>
                <w:rFonts w:cs="Times New Roman"/>
                <w:sz w:val="20"/>
                <w:lang w:val="pl-PL"/>
              </w:rPr>
              <w:t>najbliższe lata dla całego kraju</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konkurencyjność sąsiednich obszarów i proces zasysania relatywnie skromnych zasobów kapitału ludzkiego z obszaru gminy do stosunkowo bliskich obszarów metropolitalnych</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globalny kryzys finansowy i spowolnienie gospodarcze na świecie (spadek tempa wzrostu gospodarczego Polski)</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ograniczenie p</w:t>
            </w:r>
            <w:r w:rsidR="00F8455F" w:rsidRPr="00D02D9A">
              <w:rPr>
                <w:rFonts w:cs="Times New Roman"/>
                <w:sz w:val="20"/>
                <w:lang w:val="pl-PL"/>
              </w:rPr>
              <w:t>oziomu wydatków na inwestycje w </w:t>
            </w:r>
            <w:r w:rsidRPr="00D02D9A">
              <w:rPr>
                <w:rFonts w:cs="Times New Roman"/>
                <w:sz w:val="20"/>
                <w:lang w:val="pl-PL"/>
              </w:rPr>
              <w:t>kolejnych latach</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 xml:space="preserve">brak dróg dojazdowych do niektórych </w:t>
            </w:r>
            <w:r w:rsidR="00F8455F" w:rsidRPr="00D02D9A">
              <w:rPr>
                <w:rFonts w:cs="Times New Roman"/>
                <w:sz w:val="20"/>
                <w:lang w:val="pl-PL"/>
              </w:rPr>
              <w:t>działek na </w:t>
            </w:r>
            <w:r w:rsidRPr="00D02D9A">
              <w:rPr>
                <w:rFonts w:cs="Times New Roman"/>
                <w:sz w:val="20"/>
                <w:lang w:val="pl-PL"/>
              </w:rPr>
              <w:t>terenie gminy oraz pól uprawnych</w:t>
            </w:r>
          </w:p>
          <w:p w:rsidR="00A46B91"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niska jakość oświetlenia gminnych dróg na skutek przestarzałych lamp i niskiej wydajności żarówek - wysokie koszty użytkowania</w:t>
            </w:r>
          </w:p>
          <w:p w:rsidR="0063189E" w:rsidRPr="00D02D9A" w:rsidRDefault="00A46B91" w:rsidP="00FA0A86">
            <w:pPr>
              <w:pStyle w:val="Akapitzlist"/>
              <w:numPr>
                <w:ilvl w:val="0"/>
                <w:numId w:val="15"/>
              </w:numPr>
              <w:spacing w:line="240" w:lineRule="auto"/>
              <w:ind w:left="357" w:hanging="357"/>
              <w:contextualSpacing w:val="0"/>
              <w:rPr>
                <w:rFonts w:cs="Times New Roman"/>
                <w:sz w:val="20"/>
                <w:lang w:val="pl-PL"/>
              </w:rPr>
            </w:pPr>
            <w:r w:rsidRPr="00D02D9A">
              <w:rPr>
                <w:rFonts w:cs="Times New Roman"/>
                <w:sz w:val="20"/>
                <w:lang w:val="pl-PL"/>
              </w:rPr>
              <w:t>Nie w pełni wykorzystany potencjał targowiska miejskiego - brak odpowiedniej infrastruktury ciągów komunikacyjnych, czy miejsc zadaszonych chroniących przed złymi warunkami atmosferycznymi</w:t>
            </w:r>
          </w:p>
        </w:tc>
      </w:tr>
      <w:tr w:rsidR="00A46B91" w:rsidRPr="00D02D9A" w:rsidTr="00AF3718">
        <w:trPr>
          <w:cnfStyle w:val="000000010000"/>
        </w:trPr>
        <w:tc>
          <w:tcPr>
            <w:cnfStyle w:val="001000000000"/>
            <w:tcW w:w="5000" w:type="pct"/>
            <w:gridSpan w:val="2"/>
          </w:tcPr>
          <w:p w:rsidR="00A46B91" w:rsidRPr="00D02D9A" w:rsidRDefault="00A46B91" w:rsidP="00FA0A86">
            <w:pPr>
              <w:spacing w:before="0" w:after="0" w:line="240" w:lineRule="auto"/>
              <w:jc w:val="center"/>
              <w:rPr>
                <w:rFonts w:cs="Times New Roman"/>
                <w:lang w:val="pl-PL"/>
              </w:rPr>
            </w:pPr>
            <w:r w:rsidRPr="00D02D9A">
              <w:rPr>
                <w:rFonts w:cs="Times New Roman"/>
                <w:lang w:val="pl-PL"/>
              </w:rPr>
              <w:t>INFRASTRUKTURA SPOŁECZNA</w:t>
            </w:r>
          </w:p>
        </w:tc>
      </w:tr>
      <w:tr w:rsidR="00A46B91" w:rsidRPr="00343CF9" w:rsidTr="00AF3718">
        <w:trPr>
          <w:cnfStyle w:val="000000100000"/>
        </w:trPr>
        <w:tc>
          <w:tcPr>
            <w:cnfStyle w:val="001000000000"/>
            <w:tcW w:w="2500" w:type="pct"/>
          </w:tcPr>
          <w:p w:rsidR="0063189E" w:rsidRPr="00D02D9A" w:rsidRDefault="0063189E" w:rsidP="00FA0A86">
            <w:pPr>
              <w:pStyle w:val="Akapitzlist"/>
              <w:numPr>
                <w:ilvl w:val="0"/>
                <w:numId w:val="16"/>
              </w:numPr>
              <w:spacing w:before="240" w:line="240" w:lineRule="auto"/>
              <w:contextualSpacing w:val="0"/>
              <w:rPr>
                <w:rFonts w:cs="Times New Roman"/>
                <w:b w:val="0"/>
                <w:sz w:val="20"/>
                <w:lang w:val="pl-PL"/>
              </w:rPr>
            </w:pPr>
            <w:r w:rsidRPr="00D02D9A">
              <w:rPr>
                <w:rFonts w:cs="Times New Roman"/>
                <w:b w:val="0"/>
                <w:sz w:val="20"/>
                <w:lang w:val="pl-PL"/>
              </w:rPr>
              <w:t>stwarzanie warunków do posługiwania się przez uczniów i nauczycieli technologią informatyczną</w:t>
            </w:r>
          </w:p>
          <w:p w:rsidR="00A46B91" w:rsidRPr="00D02D9A" w:rsidRDefault="00A46B91" w:rsidP="00FA0A86">
            <w:pPr>
              <w:pStyle w:val="Akapitzlist"/>
              <w:numPr>
                <w:ilvl w:val="0"/>
                <w:numId w:val="16"/>
              </w:numPr>
              <w:spacing w:before="240" w:line="240" w:lineRule="auto"/>
              <w:contextualSpacing w:val="0"/>
              <w:rPr>
                <w:rFonts w:cs="Times New Roman"/>
                <w:b w:val="0"/>
                <w:sz w:val="20"/>
                <w:lang w:val="pl-PL"/>
              </w:rPr>
            </w:pPr>
            <w:r w:rsidRPr="00D02D9A">
              <w:rPr>
                <w:rFonts w:cs="Times New Roman"/>
                <w:b w:val="0"/>
                <w:sz w:val="20"/>
                <w:lang w:val="pl-PL"/>
              </w:rPr>
              <w:t>rozwój budownictwa socjalnego i komunalnego w celu zaspokojenia potrzeb mieszkańców o niskich dochodach,</w:t>
            </w:r>
          </w:p>
          <w:p w:rsidR="00A46B91" w:rsidRPr="00D02D9A" w:rsidRDefault="00A46B91" w:rsidP="00FA0A86">
            <w:pPr>
              <w:pStyle w:val="Akapitzlist"/>
              <w:numPr>
                <w:ilvl w:val="0"/>
                <w:numId w:val="16"/>
              </w:numPr>
              <w:spacing w:line="240" w:lineRule="auto"/>
              <w:contextualSpacing w:val="0"/>
              <w:rPr>
                <w:rFonts w:cs="Times New Roman"/>
                <w:b w:val="0"/>
                <w:sz w:val="20"/>
                <w:lang w:val="pl-PL"/>
              </w:rPr>
            </w:pPr>
            <w:r w:rsidRPr="00D02D9A">
              <w:rPr>
                <w:rFonts w:cs="Times New Roman"/>
                <w:b w:val="0"/>
                <w:sz w:val="20"/>
                <w:lang w:val="pl-PL"/>
              </w:rPr>
              <w:t xml:space="preserve">wielokierunkowa działalność w przeciwdziałaniu i </w:t>
            </w:r>
            <w:r w:rsidRPr="00D02D9A">
              <w:rPr>
                <w:rFonts w:cs="Times New Roman"/>
                <w:b w:val="0"/>
                <w:sz w:val="20"/>
                <w:lang w:val="pl-PL"/>
              </w:rPr>
              <w:lastRenderedPageBreak/>
              <w:t xml:space="preserve">walce z </w:t>
            </w:r>
            <w:r w:rsidR="00F8455F" w:rsidRPr="00D02D9A">
              <w:rPr>
                <w:rFonts w:cs="Times New Roman"/>
                <w:b w:val="0"/>
                <w:sz w:val="20"/>
                <w:lang w:val="pl-PL"/>
              </w:rPr>
              <w:t>zagrożeniami, przestępczością i </w:t>
            </w:r>
            <w:r w:rsidRPr="00D02D9A">
              <w:rPr>
                <w:rFonts w:cs="Times New Roman"/>
                <w:b w:val="0"/>
                <w:sz w:val="20"/>
                <w:lang w:val="pl-PL"/>
              </w:rPr>
              <w:t>patologiami (system monitoringu miasta, monitoring placówek edukacyjnych)</w:t>
            </w:r>
          </w:p>
          <w:p w:rsidR="00A46B91" w:rsidRPr="00D02D9A" w:rsidRDefault="00A46B91" w:rsidP="00FA0A86">
            <w:pPr>
              <w:pStyle w:val="Akapitzlist"/>
              <w:numPr>
                <w:ilvl w:val="0"/>
                <w:numId w:val="16"/>
              </w:numPr>
              <w:spacing w:line="240" w:lineRule="auto"/>
              <w:contextualSpacing w:val="0"/>
              <w:rPr>
                <w:rFonts w:cs="Times New Roman"/>
                <w:b w:val="0"/>
                <w:sz w:val="20"/>
                <w:lang w:val="pl-PL"/>
              </w:rPr>
            </w:pPr>
            <w:r w:rsidRPr="00D02D9A">
              <w:rPr>
                <w:rFonts w:cs="Times New Roman"/>
                <w:b w:val="0"/>
                <w:sz w:val="20"/>
                <w:lang w:val="pl-PL"/>
              </w:rPr>
              <w:t>polityka prorodzinna państwa (program „Rodzina 500 Plus”, program Maluch, itp.)</w:t>
            </w:r>
          </w:p>
          <w:p w:rsidR="00A46B91" w:rsidRPr="00D02D9A" w:rsidRDefault="00A46B91" w:rsidP="00FA0A86">
            <w:pPr>
              <w:pStyle w:val="Akapitzlist"/>
              <w:numPr>
                <w:ilvl w:val="0"/>
                <w:numId w:val="16"/>
              </w:numPr>
              <w:spacing w:line="240" w:lineRule="auto"/>
              <w:contextualSpacing w:val="0"/>
              <w:rPr>
                <w:rFonts w:cs="Times New Roman"/>
                <w:b w:val="0"/>
                <w:sz w:val="20"/>
                <w:lang w:val="pl-PL"/>
              </w:rPr>
            </w:pPr>
            <w:r w:rsidRPr="00D02D9A">
              <w:rPr>
                <w:rFonts w:cs="Times New Roman"/>
                <w:b w:val="0"/>
                <w:sz w:val="20"/>
                <w:lang w:val="pl-PL"/>
              </w:rPr>
              <w:t>rozwój cywilizacyjny, w tym nowe technologie informatycz</w:t>
            </w:r>
            <w:r w:rsidR="00F8455F" w:rsidRPr="00D02D9A">
              <w:rPr>
                <w:rFonts w:cs="Times New Roman"/>
                <w:b w:val="0"/>
                <w:sz w:val="20"/>
                <w:lang w:val="pl-PL"/>
              </w:rPr>
              <w:t>ne, powodujące lepszy dostęp do </w:t>
            </w:r>
            <w:r w:rsidRPr="00D02D9A">
              <w:rPr>
                <w:rFonts w:cs="Times New Roman"/>
                <w:b w:val="0"/>
                <w:sz w:val="20"/>
                <w:lang w:val="pl-PL"/>
              </w:rPr>
              <w:t>wiedzy i informacji</w:t>
            </w:r>
          </w:p>
          <w:p w:rsidR="00A46B91" w:rsidRPr="00D02D9A" w:rsidRDefault="00A46B91" w:rsidP="00FA0A86">
            <w:pPr>
              <w:pStyle w:val="Akapitzlist"/>
              <w:numPr>
                <w:ilvl w:val="0"/>
                <w:numId w:val="16"/>
              </w:numPr>
              <w:spacing w:line="240" w:lineRule="auto"/>
              <w:contextualSpacing w:val="0"/>
              <w:rPr>
                <w:rFonts w:cs="Times New Roman"/>
                <w:b w:val="0"/>
                <w:sz w:val="20"/>
                <w:lang w:val="pl-PL"/>
              </w:rPr>
            </w:pPr>
            <w:r w:rsidRPr="00D02D9A">
              <w:rPr>
                <w:rFonts w:cs="Times New Roman"/>
                <w:b w:val="0"/>
                <w:sz w:val="20"/>
                <w:lang w:val="pl-PL"/>
              </w:rPr>
              <w:t xml:space="preserve">współpraca </w:t>
            </w:r>
            <w:proofErr w:type="spellStart"/>
            <w:r w:rsidRPr="00D02D9A">
              <w:rPr>
                <w:rFonts w:cs="Times New Roman"/>
                <w:b w:val="0"/>
                <w:sz w:val="20"/>
                <w:lang w:val="pl-PL"/>
              </w:rPr>
              <w:t>międzysamorządowa</w:t>
            </w:r>
            <w:proofErr w:type="spellEnd"/>
            <w:r w:rsidRPr="00D02D9A">
              <w:rPr>
                <w:rFonts w:cs="Times New Roman"/>
                <w:b w:val="0"/>
                <w:sz w:val="20"/>
                <w:lang w:val="pl-PL"/>
              </w:rPr>
              <w:t>, międzysektorowa i międzyorganizacyjna</w:t>
            </w:r>
          </w:p>
        </w:tc>
        <w:tc>
          <w:tcPr>
            <w:cnfStyle w:val="000010000000"/>
            <w:tcW w:w="2500" w:type="pct"/>
          </w:tcPr>
          <w:p w:rsidR="00A46B91" w:rsidRPr="00D02D9A" w:rsidRDefault="00A46B91" w:rsidP="00FA0A86">
            <w:pPr>
              <w:pStyle w:val="Akapitzlist"/>
              <w:numPr>
                <w:ilvl w:val="0"/>
                <w:numId w:val="17"/>
              </w:numPr>
              <w:spacing w:before="240" w:line="240" w:lineRule="auto"/>
              <w:contextualSpacing w:val="0"/>
              <w:rPr>
                <w:rFonts w:cs="Times New Roman"/>
                <w:sz w:val="20"/>
                <w:lang w:val="pl-PL"/>
              </w:rPr>
            </w:pPr>
            <w:r w:rsidRPr="00D02D9A">
              <w:rPr>
                <w:rFonts w:cs="Times New Roman"/>
                <w:sz w:val="20"/>
                <w:lang w:val="pl-PL"/>
              </w:rPr>
              <w:lastRenderedPageBreak/>
              <w:t>ubożenie społeczeństwa (spadek dochodów gospodarstw domowych, wzrost cen)</w:t>
            </w:r>
          </w:p>
          <w:p w:rsidR="00A46B91" w:rsidRPr="00D02D9A" w:rsidRDefault="00A46B91" w:rsidP="00FA0A86">
            <w:pPr>
              <w:pStyle w:val="Akapitzlist"/>
              <w:numPr>
                <w:ilvl w:val="0"/>
                <w:numId w:val="17"/>
              </w:numPr>
              <w:spacing w:line="240" w:lineRule="auto"/>
              <w:contextualSpacing w:val="0"/>
              <w:rPr>
                <w:rFonts w:cs="Times New Roman"/>
                <w:sz w:val="20"/>
                <w:lang w:val="pl-PL"/>
              </w:rPr>
            </w:pPr>
            <w:r w:rsidRPr="00D02D9A">
              <w:rPr>
                <w:rFonts w:cs="Times New Roman"/>
                <w:sz w:val="20"/>
                <w:lang w:val="pl-PL"/>
              </w:rPr>
              <w:t>wysokie bezrobocie ukryte</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brak miejsc pracy dla osób niepełnosprawnych</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rozbicie rodzin wskutek emigracji zarobkowej</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 xml:space="preserve">uzależnienie się wielu rodzin od pomocy </w:t>
            </w:r>
            <w:r w:rsidRPr="00D02D9A">
              <w:rPr>
                <w:rFonts w:cs="Times New Roman"/>
                <w:sz w:val="20"/>
                <w:szCs w:val="20"/>
                <w:lang w:val="pl-PL"/>
              </w:rPr>
              <w:lastRenderedPageBreak/>
              <w:t>społecznej i bierność na rynku pracy</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problem alkoholizmu pogłębiający problemy dominujące w rodzinach korzystających z pomocy społecznej</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niedostateczna opieka geriatryczna</w:t>
            </w:r>
          </w:p>
          <w:p w:rsidR="0063189E" w:rsidRPr="00D02D9A" w:rsidRDefault="0063189E"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brak własnej</w:t>
            </w:r>
            <w:r w:rsidR="00631947" w:rsidRPr="00D02D9A">
              <w:rPr>
                <w:rFonts w:cs="Times New Roman"/>
                <w:sz w:val="20"/>
                <w:szCs w:val="20"/>
                <w:lang w:val="pl-PL"/>
              </w:rPr>
              <w:t xml:space="preserve"> </w:t>
            </w:r>
            <w:r w:rsidRPr="00D02D9A">
              <w:rPr>
                <w:rFonts w:cs="Times New Roman"/>
                <w:sz w:val="20"/>
                <w:szCs w:val="20"/>
                <w:lang w:val="pl-PL"/>
              </w:rPr>
              <w:t xml:space="preserve">bazy do przygotowania posiłków dla uczniów szkół </w:t>
            </w:r>
            <w:r w:rsidR="00877E44" w:rsidRPr="00D02D9A">
              <w:rPr>
                <w:rFonts w:cs="Times New Roman"/>
                <w:sz w:val="20"/>
                <w:szCs w:val="20"/>
                <w:lang w:val="pl-PL"/>
              </w:rPr>
              <w:t>podstawowych</w:t>
            </w:r>
          </w:p>
          <w:p w:rsidR="00A46B91" w:rsidRPr="00D02D9A" w:rsidRDefault="00A46B91" w:rsidP="00FA0A86">
            <w:pPr>
              <w:pStyle w:val="Akapitzlist"/>
              <w:numPr>
                <w:ilvl w:val="0"/>
                <w:numId w:val="17"/>
              </w:numPr>
              <w:spacing w:line="240" w:lineRule="auto"/>
              <w:contextualSpacing w:val="0"/>
              <w:rPr>
                <w:rFonts w:cs="Times New Roman"/>
                <w:sz w:val="20"/>
                <w:szCs w:val="20"/>
                <w:lang w:val="pl-PL"/>
              </w:rPr>
            </w:pPr>
            <w:r w:rsidRPr="00D02D9A">
              <w:rPr>
                <w:rFonts w:cs="Times New Roman"/>
                <w:sz w:val="20"/>
                <w:szCs w:val="20"/>
                <w:lang w:val="pl-PL"/>
              </w:rPr>
              <w:t>wzrost przemocy w rodzinie wskutek narastania różnych problemów społecznych (alkoholizm, sytuacje stresowe, emigracja zarobkowa)</w:t>
            </w:r>
          </w:p>
          <w:p w:rsidR="00A46B91" w:rsidRPr="00D02D9A" w:rsidRDefault="00A46B91" w:rsidP="00FA0A86">
            <w:pPr>
              <w:pStyle w:val="Akapitzlist"/>
              <w:numPr>
                <w:ilvl w:val="0"/>
                <w:numId w:val="7"/>
              </w:numPr>
              <w:spacing w:line="240" w:lineRule="auto"/>
              <w:contextualSpacing w:val="0"/>
              <w:rPr>
                <w:rFonts w:cs="Times New Roman"/>
                <w:sz w:val="20"/>
                <w:lang w:val="pl-PL"/>
              </w:rPr>
            </w:pPr>
            <w:r w:rsidRPr="00D02D9A">
              <w:rPr>
                <w:rFonts w:cs="Times New Roman"/>
                <w:sz w:val="20"/>
                <w:szCs w:val="20"/>
                <w:lang w:val="pl-PL"/>
              </w:rPr>
              <w:t>słaba integ</w:t>
            </w:r>
            <w:r w:rsidR="00F8455F" w:rsidRPr="00D02D9A">
              <w:rPr>
                <w:rFonts w:cs="Times New Roman"/>
                <w:sz w:val="20"/>
                <w:szCs w:val="20"/>
                <w:lang w:val="pl-PL"/>
              </w:rPr>
              <w:t>racja osób niepełnosprawnych ze </w:t>
            </w:r>
            <w:r w:rsidRPr="00D02D9A">
              <w:rPr>
                <w:rFonts w:cs="Times New Roman"/>
                <w:sz w:val="20"/>
                <w:szCs w:val="20"/>
                <w:lang w:val="pl-PL"/>
              </w:rPr>
              <w:t>społeczeństwem - n</w:t>
            </w:r>
            <w:r w:rsidRPr="00D02D9A">
              <w:rPr>
                <w:rFonts w:cs="Times New Roman"/>
                <w:sz w:val="20"/>
                <w:lang w:val="pl-PL"/>
              </w:rPr>
              <w:t>iewystarczająca świadomość społeczna odnośnie sytuacji i potrzeb osób niepełnosprawnych</w:t>
            </w:r>
          </w:p>
          <w:p w:rsidR="00A46B91" w:rsidRPr="00D02D9A" w:rsidRDefault="00A46B91" w:rsidP="00FA0A86">
            <w:pPr>
              <w:pStyle w:val="Akapitzlist"/>
              <w:numPr>
                <w:ilvl w:val="0"/>
                <w:numId w:val="7"/>
              </w:numPr>
              <w:spacing w:line="240" w:lineRule="auto"/>
              <w:contextualSpacing w:val="0"/>
              <w:rPr>
                <w:rFonts w:cs="Times New Roman"/>
                <w:sz w:val="20"/>
                <w:lang w:val="pl-PL"/>
              </w:rPr>
            </w:pPr>
            <w:r w:rsidRPr="00D02D9A">
              <w:rPr>
                <w:rFonts w:cs="Times New Roman"/>
                <w:sz w:val="20"/>
                <w:lang w:val="pl-PL"/>
              </w:rPr>
              <w:t>nowe wzorce zachowań - konsumpcyjny styl życia, „atomizacja” życia, rozpad więzi, załamanie tradycyjnego modelu rodziny</w:t>
            </w:r>
          </w:p>
        </w:tc>
      </w:tr>
      <w:tr w:rsidR="00A46B91" w:rsidRPr="00343CF9" w:rsidTr="00AF3718">
        <w:trPr>
          <w:cnfStyle w:val="000000010000"/>
        </w:trPr>
        <w:tc>
          <w:tcPr>
            <w:cnfStyle w:val="001000000000"/>
            <w:tcW w:w="5000" w:type="pct"/>
            <w:gridSpan w:val="2"/>
          </w:tcPr>
          <w:p w:rsidR="00A46B91" w:rsidRPr="00D02D9A" w:rsidRDefault="00A46B91" w:rsidP="00FA0A86">
            <w:pPr>
              <w:spacing w:before="0" w:after="0" w:line="240" w:lineRule="auto"/>
              <w:jc w:val="center"/>
              <w:rPr>
                <w:rFonts w:cs="Times New Roman"/>
                <w:lang w:val="pl-PL"/>
              </w:rPr>
            </w:pPr>
            <w:r w:rsidRPr="00D02D9A">
              <w:rPr>
                <w:rFonts w:cs="Times New Roman"/>
                <w:lang w:val="pl-PL"/>
              </w:rPr>
              <w:lastRenderedPageBreak/>
              <w:t>OTOCZENIE ORAZ RELACJE ZEWNĘTRZNE ZWIĄZANE Z POŁOŻENIEM</w:t>
            </w:r>
          </w:p>
        </w:tc>
      </w:tr>
      <w:tr w:rsidR="00A46B91" w:rsidRPr="00343CF9" w:rsidTr="00AF3718">
        <w:trPr>
          <w:cnfStyle w:val="000000100000"/>
        </w:trPr>
        <w:tc>
          <w:tcPr>
            <w:cnfStyle w:val="001000000000"/>
            <w:tcW w:w="2500" w:type="pct"/>
          </w:tcPr>
          <w:p w:rsidR="00A46B91" w:rsidRPr="00D02D9A" w:rsidRDefault="00A46B91" w:rsidP="00FA0A86">
            <w:pPr>
              <w:pStyle w:val="Akapitzlist"/>
              <w:numPr>
                <w:ilvl w:val="0"/>
                <w:numId w:val="22"/>
              </w:numPr>
              <w:spacing w:before="240" w:line="240" w:lineRule="auto"/>
              <w:contextualSpacing w:val="0"/>
              <w:rPr>
                <w:rFonts w:cs="Times New Roman"/>
                <w:b w:val="0"/>
                <w:sz w:val="20"/>
                <w:lang w:val="pl-PL"/>
              </w:rPr>
            </w:pPr>
            <w:r w:rsidRPr="00D02D9A">
              <w:rPr>
                <w:rFonts w:cs="Times New Roman"/>
                <w:b w:val="0"/>
                <w:sz w:val="20"/>
                <w:lang w:val="pl-PL"/>
              </w:rPr>
              <w:t>promocja potencjału turystycznego i zasobów naturalnych gminy</w:t>
            </w:r>
          </w:p>
          <w:p w:rsidR="00A46B91" w:rsidRPr="00D02D9A" w:rsidRDefault="00A46B91" w:rsidP="00FA0A86">
            <w:pPr>
              <w:pStyle w:val="Akapitzlist"/>
              <w:numPr>
                <w:ilvl w:val="0"/>
                <w:numId w:val="22"/>
              </w:numPr>
              <w:spacing w:line="240" w:lineRule="auto"/>
              <w:contextualSpacing w:val="0"/>
              <w:rPr>
                <w:rFonts w:cs="Times New Roman"/>
                <w:b w:val="0"/>
                <w:sz w:val="20"/>
                <w:lang w:val="pl-PL"/>
              </w:rPr>
            </w:pPr>
            <w:r w:rsidRPr="00D02D9A">
              <w:rPr>
                <w:rFonts w:cs="Times New Roman"/>
                <w:b w:val="0"/>
                <w:sz w:val="20"/>
                <w:lang w:val="pl-PL"/>
              </w:rPr>
              <w:t>wykorzystanie potencjału jaki stwarza sezonowy wzrost ruchu turystycznego</w:t>
            </w:r>
          </w:p>
          <w:p w:rsidR="00A46B91" w:rsidRPr="00D02D9A" w:rsidRDefault="00A46B91" w:rsidP="00FA0A86">
            <w:pPr>
              <w:pStyle w:val="Akapitzlist"/>
              <w:numPr>
                <w:ilvl w:val="0"/>
                <w:numId w:val="22"/>
              </w:numPr>
              <w:spacing w:line="240" w:lineRule="auto"/>
              <w:contextualSpacing w:val="0"/>
              <w:rPr>
                <w:rFonts w:cs="Times New Roman"/>
                <w:b w:val="0"/>
                <w:sz w:val="20"/>
                <w:lang w:val="pl-PL"/>
              </w:rPr>
            </w:pPr>
            <w:r w:rsidRPr="00D02D9A">
              <w:rPr>
                <w:rFonts w:cs="Times New Roman"/>
                <w:b w:val="0"/>
                <w:sz w:val="20"/>
                <w:lang w:val="pl-PL"/>
              </w:rPr>
              <w:t>zwiększenie atrakcyjności terenów pod inwestycje (w tym obszarów wiejskich)</w:t>
            </w:r>
          </w:p>
          <w:p w:rsidR="00A46B91" w:rsidRPr="00D02D9A" w:rsidRDefault="00A46B91" w:rsidP="00FA0A86">
            <w:pPr>
              <w:pStyle w:val="Akapitzlist"/>
              <w:numPr>
                <w:ilvl w:val="0"/>
                <w:numId w:val="22"/>
              </w:numPr>
              <w:spacing w:line="240" w:lineRule="auto"/>
              <w:contextualSpacing w:val="0"/>
              <w:rPr>
                <w:rFonts w:cs="Times New Roman"/>
                <w:b w:val="0"/>
                <w:sz w:val="20"/>
                <w:lang w:val="pl-PL"/>
              </w:rPr>
            </w:pPr>
            <w:r w:rsidRPr="00D02D9A">
              <w:rPr>
                <w:rFonts w:cs="Times New Roman"/>
                <w:b w:val="0"/>
                <w:sz w:val="20"/>
                <w:lang w:val="pl-PL"/>
              </w:rPr>
              <w:t>dostęp do kredytów preferencyjnych na rozwój budownictwa mieszkaniowego</w:t>
            </w:r>
          </w:p>
          <w:p w:rsidR="004F0A82" w:rsidRPr="00D02D9A" w:rsidRDefault="004F0A82" w:rsidP="00FA0A86">
            <w:pPr>
              <w:pStyle w:val="Akapitzlist"/>
              <w:numPr>
                <w:ilvl w:val="0"/>
                <w:numId w:val="22"/>
              </w:numPr>
              <w:spacing w:line="240" w:lineRule="auto"/>
              <w:contextualSpacing w:val="0"/>
              <w:rPr>
                <w:rFonts w:cs="Times New Roman"/>
                <w:b w:val="0"/>
                <w:sz w:val="20"/>
                <w:lang w:val="pl-PL"/>
              </w:rPr>
            </w:pPr>
            <w:r w:rsidRPr="00D02D9A">
              <w:rPr>
                <w:rFonts w:cs="Times New Roman"/>
                <w:b w:val="0"/>
                <w:sz w:val="20"/>
                <w:lang w:val="pl-PL"/>
              </w:rPr>
              <w:t>wizerunek województwa jako regionu czystego i ekologicznego</w:t>
            </w:r>
          </w:p>
          <w:p w:rsidR="00A46B91" w:rsidRPr="00D02D9A" w:rsidRDefault="00A46B91" w:rsidP="00FA0A86">
            <w:pPr>
              <w:spacing w:line="240" w:lineRule="auto"/>
              <w:rPr>
                <w:rFonts w:cs="Times New Roman"/>
                <w:b w:val="0"/>
                <w:sz w:val="20"/>
                <w:lang w:val="pl-PL"/>
              </w:rPr>
            </w:pPr>
          </w:p>
        </w:tc>
        <w:tc>
          <w:tcPr>
            <w:cnfStyle w:val="000010000000"/>
            <w:tcW w:w="2500" w:type="pct"/>
          </w:tcPr>
          <w:p w:rsidR="00A46B91" w:rsidRPr="00D02D9A" w:rsidRDefault="00A46B91" w:rsidP="00FA0A86">
            <w:pPr>
              <w:pStyle w:val="Akapitzlist"/>
              <w:numPr>
                <w:ilvl w:val="0"/>
                <w:numId w:val="23"/>
              </w:numPr>
              <w:spacing w:before="240" w:line="240" w:lineRule="auto"/>
              <w:contextualSpacing w:val="0"/>
              <w:rPr>
                <w:rFonts w:cs="Times New Roman"/>
                <w:sz w:val="20"/>
                <w:lang w:val="pl-PL"/>
              </w:rPr>
            </w:pPr>
            <w:r w:rsidRPr="00D02D9A">
              <w:rPr>
                <w:rFonts w:cs="Times New Roman"/>
                <w:sz w:val="20"/>
                <w:lang w:val="pl-PL"/>
              </w:rPr>
              <w:t xml:space="preserve">pogłębienie </w:t>
            </w:r>
            <w:proofErr w:type="spellStart"/>
            <w:r w:rsidRPr="00D02D9A">
              <w:rPr>
                <w:rFonts w:cs="Times New Roman"/>
                <w:sz w:val="20"/>
                <w:lang w:val="pl-PL"/>
              </w:rPr>
              <w:t>peryferyzacji</w:t>
            </w:r>
            <w:proofErr w:type="spellEnd"/>
            <w:r w:rsidRPr="00D02D9A">
              <w:rPr>
                <w:rFonts w:cs="Times New Roman"/>
                <w:sz w:val="20"/>
                <w:lang w:val="pl-PL"/>
              </w:rPr>
              <w:t xml:space="preserve"> gminy poprzez zły stan dróg oraz likwidację kolejnych połączeń komunikacyjnych</w:t>
            </w:r>
          </w:p>
          <w:p w:rsidR="00A46B91" w:rsidRPr="00D02D9A" w:rsidRDefault="00A46B91" w:rsidP="00FA0A86">
            <w:pPr>
              <w:pStyle w:val="Akapitzlist"/>
              <w:numPr>
                <w:ilvl w:val="0"/>
                <w:numId w:val="23"/>
              </w:numPr>
              <w:spacing w:line="240" w:lineRule="auto"/>
              <w:contextualSpacing w:val="0"/>
              <w:rPr>
                <w:rFonts w:cs="Times New Roman"/>
                <w:sz w:val="20"/>
                <w:lang w:val="pl-PL"/>
              </w:rPr>
            </w:pPr>
            <w:r w:rsidRPr="00D02D9A">
              <w:rPr>
                <w:rFonts w:cs="Times New Roman"/>
                <w:sz w:val="20"/>
                <w:lang w:val="pl-PL"/>
              </w:rPr>
              <w:t>degradacja środowiska naturalnego (m.in. rzeki Nurzec, dzikie wysypiska śmieci)</w:t>
            </w:r>
          </w:p>
          <w:p w:rsidR="00A46B91" w:rsidRPr="00D02D9A" w:rsidRDefault="00A46B91" w:rsidP="00FA0A86">
            <w:pPr>
              <w:pStyle w:val="Akapitzlist"/>
              <w:numPr>
                <w:ilvl w:val="0"/>
                <w:numId w:val="23"/>
              </w:numPr>
              <w:spacing w:line="240" w:lineRule="auto"/>
              <w:contextualSpacing w:val="0"/>
              <w:rPr>
                <w:rFonts w:cs="Times New Roman"/>
                <w:sz w:val="20"/>
                <w:lang w:val="pl-PL"/>
              </w:rPr>
            </w:pPr>
            <w:r w:rsidRPr="00D02D9A">
              <w:rPr>
                <w:rFonts w:cs="Times New Roman"/>
                <w:sz w:val="20"/>
                <w:lang w:val="pl-PL"/>
              </w:rPr>
              <w:t>ograniczo</w:t>
            </w:r>
            <w:r w:rsidR="00F8455F" w:rsidRPr="00D02D9A">
              <w:rPr>
                <w:rFonts w:cs="Times New Roman"/>
                <w:sz w:val="20"/>
                <w:lang w:val="pl-PL"/>
              </w:rPr>
              <w:t>na ilość środków finansowych na </w:t>
            </w:r>
            <w:r w:rsidRPr="00D02D9A">
              <w:rPr>
                <w:rFonts w:cs="Times New Roman"/>
                <w:sz w:val="20"/>
                <w:lang w:val="pl-PL"/>
              </w:rPr>
              <w:t>realizację zadań z zakresu mod</w:t>
            </w:r>
            <w:r w:rsidR="00F8455F" w:rsidRPr="00D02D9A">
              <w:rPr>
                <w:rFonts w:cs="Times New Roman"/>
                <w:sz w:val="20"/>
                <w:lang w:val="pl-PL"/>
              </w:rPr>
              <w:t>ernizacji i </w:t>
            </w:r>
            <w:r w:rsidRPr="00D02D9A">
              <w:rPr>
                <w:rFonts w:cs="Times New Roman"/>
                <w:sz w:val="20"/>
                <w:lang w:val="pl-PL"/>
              </w:rPr>
              <w:t>rozbudowy infrastruktury</w:t>
            </w:r>
          </w:p>
          <w:p w:rsidR="00A46B91" w:rsidRPr="00D02D9A" w:rsidRDefault="00A46B91" w:rsidP="00FA0A86">
            <w:pPr>
              <w:pStyle w:val="Akapitzlist"/>
              <w:numPr>
                <w:ilvl w:val="0"/>
                <w:numId w:val="23"/>
              </w:numPr>
              <w:spacing w:line="240" w:lineRule="auto"/>
              <w:contextualSpacing w:val="0"/>
              <w:rPr>
                <w:rFonts w:cs="Times New Roman"/>
                <w:sz w:val="20"/>
                <w:lang w:val="pl-PL"/>
              </w:rPr>
            </w:pPr>
            <w:r w:rsidRPr="00D02D9A">
              <w:rPr>
                <w:rFonts w:cs="Times New Roman"/>
                <w:sz w:val="20"/>
                <w:lang w:val="pl-PL"/>
              </w:rPr>
              <w:t>funkcjonowanie energochłonnych i przestarzałych technologicznie systemów ciepłowniczych</w:t>
            </w:r>
          </w:p>
          <w:p w:rsidR="00A46B91" w:rsidRPr="00D02D9A" w:rsidRDefault="00A46B91" w:rsidP="00FA0A86">
            <w:pPr>
              <w:pStyle w:val="Akapitzlist"/>
              <w:numPr>
                <w:ilvl w:val="0"/>
                <w:numId w:val="23"/>
              </w:numPr>
              <w:spacing w:line="240" w:lineRule="auto"/>
              <w:contextualSpacing w:val="0"/>
              <w:rPr>
                <w:rFonts w:cs="Times New Roman"/>
                <w:sz w:val="20"/>
                <w:lang w:val="pl-PL"/>
              </w:rPr>
            </w:pPr>
            <w:r w:rsidRPr="00D02D9A">
              <w:rPr>
                <w:rFonts w:cs="Times New Roman"/>
                <w:sz w:val="20"/>
                <w:lang w:val="pl-PL"/>
              </w:rPr>
              <w:t>ograniczenia wynikające z braku sieci gazowej</w:t>
            </w:r>
          </w:p>
          <w:p w:rsidR="00A46B91" w:rsidRPr="00D02D9A" w:rsidRDefault="00A46B91" w:rsidP="00FA0A86">
            <w:pPr>
              <w:pStyle w:val="Akapitzlist"/>
              <w:numPr>
                <w:ilvl w:val="0"/>
                <w:numId w:val="23"/>
              </w:numPr>
              <w:spacing w:line="240" w:lineRule="auto"/>
              <w:contextualSpacing w:val="0"/>
              <w:rPr>
                <w:rFonts w:cs="Times New Roman"/>
                <w:sz w:val="20"/>
                <w:lang w:val="pl-PL"/>
              </w:rPr>
            </w:pPr>
            <w:r w:rsidRPr="00D02D9A">
              <w:rPr>
                <w:rFonts w:cs="Times New Roman"/>
                <w:sz w:val="20"/>
                <w:lang w:val="pl-PL"/>
              </w:rPr>
              <w:t>niska świadomość społeczna w przedmiocie ochrony środowiska, w tym zagospodarowania odpadów komunalnych</w:t>
            </w:r>
          </w:p>
          <w:p w:rsidR="00A46B91" w:rsidRPr="00D02D9A" w:rsidRDefault="00A46B91" w:rsidP="00FA0A86">
            <w:pPr>
              <w:spacing w:line="240" w:lineRule="auto"/>
              <w:rPr>
                <w:rFonts w:cs="Times New Roman"/>
                <w:i/>
                <w:sz w:val="20"/>
                <w:lang w:val="pl-PL"/>
              </w:rPr>
            </w:pPr>
          </w:p>
        </w:tc>
      </w:tr>
      <w:tr w:rsidR="00A46B91" w:rsidRPr="00D02D9A" w:rsidTr="00AF3718">
        <w:trPr>
          <w:cnfStyle w:val="000000010000"/>
        </w:trPr>
        <w:tc>
          <w:tcPr>
            <w:cnfStyle w:val="001000000000"/>
            <w:tcW w:w="5000" w:type="pct"/>
            <w:gridSpan w:val="2"/>
          </w:tcPr>
          <w:p w:rsidR="00A46B91" w:rsidRPr="00D02D9A" w:rsidRDefault="00A46B91" w:rsidP="00FA0A86">
            <w:pPr>
              <w:spacing w:before="0" w:after="0" w:line="240" w:lineRule="auto"/>
              <w:jc w:val="center"/>
              <w:rPr>
                <w:rFonts w:cs="Times New Roman"/>
                <w:lang w:val="pl-PL"/>
              </w:rPr>
            </w:pPr>
            <w:r w:rsidRPr="00D02D9A">
              <w:rPr>
                <w:rFonts w:cs="Times New Roman"/>
                <w:lang w:val="pl-PL"/>
              </w:rPr>
              <w:t>SPOŁECZEŃSTWO (KAPITAŁ LUDZKI)</w:t>
            </w:r>
          </w:p>
        </w:tc>
      </w:tr>
      <w:tr w:rsidR="00A46B91" w:rsidRPr="00343CF9" w:rsidTr="00AF3718">
        <w:trPr>
          <w:cnfStyle w:val="000000100000"/>
        </w:trPr>
        <w:tc>
          <w:tcPr>
            <w:cnfStyle w:val="001000000000"/>
            <w:tcW w:w="2500" w:type="pct"/>
          </w:tcPr>
          <w:p w:rsidR="00A46B91" w:rsidRPr="00D02D9A" w:rsidRDefault="00A46B91" w:rsidP="00FA0A86">
            <w:pPr>
              <w:pStyle w:val="Akapitzlist"/>
              <w:numPr>
                <w:ilvl w:val="0"/>
                <w:numId w:val="18"/>
              </w:numPr>
              <w:spacing w:before="240" w:line="240" w:lineRule="auto"/>
              <w:contextualSpacing w:val="0"/>
              <w:rPr>
                <w:rFonts w:cs="Times New Roman"/>
                <w:b w:val="0"/>
                <w:sz w:val="20"/>
                <w:lang w:val="pl-PL"/>
              </w:rPr>
            </w:pPr>
            <w:r w:rsidRPr="00D02D9A">
              <w:rPr>
                <w:rFonts w:cs="Times New Roman"/>
                <w:b w:val="0"/>
                <w:sz w:val="20"/>
                <w:lang w:val="pl-PL"/>
              </w:rPr>
              <w:t>polityka Unii Europejskiej oraz Polski traktująca zmiany demograficzne, jako wyzwanie dla całej Unii Europejskiej oraz Polski</w:t>
            </w:r>
          </w:p>
          <w:p w:rsidR="00A46B91" w:rsidRPr="00D02D9A" w:rsidRDefault="00A46B91" w:rsidP="00FA0A86">
            <w:pPr>
              <w:pStyle w:val="Akapitzlist"/>
              <w:numPr>
                <w:ilvl w:val="0"/>
                <w:numId w:val="18"/>
              </w:numPr>
              <w:spacing w:line="240" w:lineRule="auto"/>
              <w:contextualSpacing w:val="0"/>
              <w:rPr>
                <w:rFonts w:cs="Times New Roman"/>
                <w:b w:val="0"/>
                <w:sz w:val="20"/>
                <w:lang w:val="pl-PL"/>
              </w:rPr>
            </w:pPr>
            <w:r w:rsidRPr="00D02D9A">
              <w:rPr>
                <w:rFonts w:cs="Times New Roman"/>
                <w:b w:val="0"/>
                <w:sz w:val="20"/>
                <w:lang w:val="pl-PL"/>
              </w:rPr>
              <w:t>współpra</w:t>
            </w:r>
            <w:r w:rsidR="00F8455F" w:rsidRPr="00D02D9A">
              <w:rPr>
                <w:rFonts w:cs="Times New Roman"/>
                <w:b w:val="0"/>
                <w:sz w:val="20"/>
                <w:lang w:val="pl-PL"/>
              </w:rPr>
              <w:t>ca administracji samorządowej z </w:t>
            </w:r>
            <w:r w:rsidRPr="00D02D9A">
              <w:rPr>
                <w:rFonts w:cs="Times New Roman"/>
                <w:b w:val="0"/>
                <w:sz w:val="20"/>
                <w:lang w:val="pl-PL"/>
              </w:rPr>
              <w:t>organizacjami pozarządowymi</w:t>
            </w:r>
          </w:p>
          <w:p w:rsidR="00A46B91" w:rsidRPr="00D02D9A" w:rsidRDefault="00A46B91" w:rsidP="00FA0A86">
            <w:pPr>
              <w:pStyle w:val="Akapitzlist"/>
              <w:numPr>
                <w:ilvl w:val="0"/>
                <w:numId w:val="18"/>
              </w:numPr>
              <w:spacing w:line="240" w:lineRule="auto"/>
              <w:contextualSpacing w:val="0"/>
              <w:rPr>
                <w:rFonts w:cs="Times New Roman"/>
                <w:b w:val="0"/>
                <w:sz w:val="20"/>
                <w:lang w:val="pl-PL"/>
              </w:rPr>
            </w:pPr>
            <w:r w:rsidRPr="00D02D9A">
              <w:rPr>
                <w:rFonts w:cs="Times New Roman"/>
                <w:b w:val="0"/>
                <w:sz w:val="20"/>
                <w:lang w:val="pl-PL"/>
              </w:rPr>
              <w:t>dostęp do funduszy UE na szkolenia</w:t>
            </w:r>
          </w:p>
          <w:p w:rsidR="00A46B91" w:rsidRPr="00D02D9A" w:rsidRDefault="00A46B91" w:rsidP="00FA0A86">
            <w:pPr>
              <w:spacing w:line="240" w:lineRule="auto"/>
              <w:rPr>
                <w:rFonts w:cs="Times New Roman"/>
                <w:b w:val="0"/>
                <w:sz w:val="20"/>
                <w:lang w:val="pl-PL"/>
              </w:rPr>
            </w:pPr>
          </w:p>
        </w:tc>
        <w:tc>
          <w:tcPr>
            <w:cnfStyle w:val="000010000000"/>
            <w:tcW w:w="2500" w:type="pct"/>
          </w:tcPr>
          <w:p w:rsidR="00A46B91" w:rsidRPr="00D02D9A" w:rsidRDefault="00A46B91" w:rsidP="00FA0A86">
            <w:pPr>
              <w:pStyle w:val="Akapitzlist"/>
              <w:numPr>
                <w:ilvl w:val="0"/>
                <w:numId w:val="19"/>
              </w:numPr>
              <w:spacing w:before="240" w:line="240" w:lineRule="auto"/>
              <w:contextualSpacing w:val="0"/>
              <w:rPr>
                <w:rFonts w:cs="Times New Roman"/>
                <w:sz w:val="20"/>
                <w:lang w:val="pl-PL"/>
              </w:rPr>
            </w:pPr>
            <w:r w:rsidRPr="00D02D9A">
              <w:rPr>
                <w:rFonts w:cs="Times New Roman"/>
                <w:sz w:val="20"/>
                <w:lang w:val="pl-PL"/>
              </w:rPr>
              <w:t>starzenie się społeczeństwa</w:t>
            </w:r>
          </w:p>
          <w:p w:rsidR="00A46B91" w:rsidRPr="00D02D9A" w:rsidRDefault="00A46B91" w:rsidP="00FA0A86">
            <w:pPr>
              <w:pStyle w:val="Akapitzlist"/>
              <w:numPr>
                <w:ilvl w:val="0"/>
                <w:numId w:val="19"/>
              </w:numPr>
              <w:spacing w:line="240" w:lineRule="auto"/>
              <w:contextualSpacing w:val="0"/>
              <w:rPr>
                <w:rFonts w:cs="Times New Roman"/>
                <w:sz w:val="20"/>
                <w:lang w:val="pl-PL"/>
              </w:rPr>
            </w:pPr>
            <w:r w:rsidRPr="00D02D9A">
              <w:rPr>
                <w:rFonts w:cs="Times New Roman"/>
                <w:sz w:val="20"/>
                <w:lang w:val="pl-PL"/>
              </w:rPr>
              <w:t>spadek liczby osób w wieku produkcyjnym</w:t>
            </w:r>
          </w:p>
          <w:p w:rsidR="00A46B91" w:rsidRPr="00D02D9A" w:rsidRDefault="00A46B91" w:rsidP="00FA0A86">
            <w:pPr>
              <w:pStyle w:val="Akapitzlist"/>
              <w:numPr>
                <w:ilvl w:val="0"/>
                <w:numId w:val="19"/>
              </w:numPr>
              <w:spacing w:line="240" w:lineRule="auto"/>
              <w:contextualSpacing w:val="0"/>
              <w:rPr>
                <w:rFonts w:cs="Times New Roman"/>
                <w:sz w:val="20"/>
                <w:lang w:val="pl-PL"/>
              </w:rPr>
            </w:pPr>
            <w:r w:rsidRPr="00D02D9A">
              <w:rPr>
                <w:rFonts w:cs="Times New Roman"/>
                <w:sz w:val="20"/>
                <w:lang w:val="pl-PL"/>
              </w:rPr>
              <w:t>migracja m</w:t>
            </w:r>
            <w:r w:rsidR="00F8455F" w:rsidRPr="00D02D9A">
              <w:rPr>
                <w:rFonts w:cs="Times New Roman"/>
                <w:sz w:val="20"/>
                <w:lang w:val="pl-PL"/>
              </w:rPr>
              <w:t>łodych, wykształconych ludzi do </w:t>
            </w:r>
            <w:r w:rsidRPr="00D02D9A">
              <w:rPr>
                <w:rFonts w:cs="Times New Roman"/>
                <w:sz w:val="20"/>
                <w:lang w:val="pl-PL"/>
              </w:rPr>
              <w:t>silniejszych gospodarczo regionów i krajów UE</w:t>
            </w:r>
          </w:p>
          <w:p w:rsidR="00A46B91" w:rsidRPr="00D02D9A" w:rsidRDefault="00A46B91" w:rsidP="00FA0A86">
            <w:pPr>
              <w:pStyle w:val="Akapitzlist"/>
              <w:numPr>
                <w:ilvl w:val="0"/>
                <w:numId w:val="19"/>
              </w:numPr>
              <w:spacing w:line="240" w:lineRule="auto"/>
              <w:contextualSpacing w:val="0"/>
              <w:rPr>
                <w:rFonts w:cs="Times New Roman"/>
                <w:sz w:val="20"/>
                <w:lang w:val="pl-PL"/>
              </w:rPr>
            </w:pPr>
            <w:r w:rsidRPr="00D02D9A">
              <w:rPr>
                <w:rFonts w:cs="Times New Roman"/>
                <w:sz w:val="20"/>
                <w:lang w:val="pl-PL"/>
              </w:rPr>
              <w:t>brak sprawnego systemu aktywizacji osób bezrobotnych</w:t>
            </w:r>
          </w:p>
          <w:p w:rsidR="00A46B91" w:rsidRPr="00D02D9A" w:rsidRDefault="00A46B91" w:rsidP="00FA0A86">
            <w:pPr>
              <w:pStyle w:val="Akapitzlist"/>
              <w:numPr>
                <w:ilvl w:val="0"/>
                <w:numId w:val="19"/>
              </w:numPr>
              <w:spacing w:line="240" w:lineRule="auto"/>
              <w:contextualSpacing w:val="0"/>
              <w:rPr>
                <w:rFonts w:cs="Times New Roman"/>
                <w:sz w:val="20"/>
                <w:lang w:val="pl-PL"/>
              </w:rPr>
            </w:pPr>
            <w:r w:rsidRPr="00D02D9A">
              <w:rPr>
                <w:rFonts w:cs="Times New Roman"/>
                <w:sz w:val="20"/>
                <w:lang w:val="pl-PL"/>
              </w:rPr>
              <w:t>brak odpowiednich kwalifikacji i kompetencji oraz doświadczenia zawodowego osób nieaktywnych zawodowo i bezrobotnych</w:t>
            </w:r>
          </w:p>
          <w:p w:rsidR="00A46B91" w:rsidRPr="00D02D9A" w:rsidRDefault="00A46B91" w:rsidP="00FA0A86">
            <w:pPr>
              <w:spacing w:line="240" w:lineRule="auto"/>
              <w:rPr>
                <w:rFonts w:cs="Times New Roman"/>
                <w:sz w:val="20"/>
                <w:lang w:val="pl-PL"/>
              </w:rPr>
            </w:pPr>
          </w:p>
        </w:tc>
      </w:tr>
    </w:tbl>
    <w:p w:rsidR="00FA0A86" w:rsidRPr="00D02D9A" w:rsidRDefault="00FA0A86">
      <w:pPr>
        <w:rPr>
          <w:rFonts w:cs="Times New Roman"/>
          <w:lang w:val="pl-PL"/>
        </w:rPr>
      </w:pPr>
    </w:p>
    <w:tbl>
      <w:tblPr>
        <w:tblStyle w:val="Jasnasiatkaakcent11"/>
        <w:tblW w:w="5000" w:type="pct"/>
        <w:tblLook w:val="00A0"/>
      </w:tblPr>
      <w:tblGrid>
        <w:gridCol w:w="4644"/>
        <w:gridCol w:w="4644"/>
      </w:tblGrid>
      <w:tr w:rsidR="00A46B91" w:rsidRPr="00D02D9A" w:rsidTr="00AF3718">
        <w:trPr>
          <w:cnfStyle w:val="100000000000"/>
        </w:trPr>
        <w:tc>
          <w:tcPr>
            <w:cnfStyle w:val="001000000000"/>
            <w:tcW w:w="5000" w:type="pct"/>
            <w:gridSpan w:val="2"/>
          </w:tcPr>
          <w:p w:rsidR="00A46B91" w:rsidRPr="00D02D9A" w:rsidRDefault="00A46B91" w:rsidP="00FA0A86">
            <w:pPr>
              <w:spacing w:before="0" w:after="0" w:line="240" w:lineRule="auto"/>
              <w:jc w:val="center"/>
              <w:rPr>
                <w:rFonts w:cs="Times New Roman"/>
                <w:lang w:val="pl-PL"/>
              </w:rPr>
            </w:pPr>
            <w:r w:rsidRPr="00D02D9A">
              <w:rPr>
                <w:rFonts w:cs="Times New Roman"/>
                <w:lang w:val="pl-PL"/>
              </w:rPr>
              <w:lastRenderedPageBreak/>
              <w:t>KULTURA, SPORT I TURYSTYKA</w:t>
            </w:r>
          </w:p>
        </w:tc>
      </w:tr>
      <w:tr w:rsidR="00A46B91" w:rsidRPr="00343CF9" w:rsidTr="00AF3718">
        <w:trPr>
          <w:cnfStyle w:val="000000100000"/>
        </w:trPr>
        <w:tc>
          <w:tcPr>
            <w:cnfStyle w:val="001000000000"/>
            <w:tcW w:w="2500" w:type="pct"/>
          </w:tcPr>
          <w:p w:rsidR="00A46B91" w:rsidRPr="00D02D9A" w:rsidRDefault="00A46B91" w:rsidP="00FA0A86">
            <w:pPr>
              <w:pStyle w:val="Akapitzlist"/>
              <w:numPr>
                <w:ilvl w:val="0"/>
                <w:numId w:val="20"/>
              </w:numPr>
              <w:spacing w:before="240" w:line="240" w:lineRule="auto"/>
              <w:ind w:left="357" w:hanging="357"/>
              <w:contextualSpacing w:val="0"/>
              <w:rPr>
                <w:rFonts w:cs="Times New Roman"/>
                <w:b w:val="0"/>
                <w:sz w:val="20"/>
                <w:lang w:val="pl-PL"/>
              </w:rPr>
            </w:pPr>
            <w:r w:rsidRPr="00D02D9A">
              <w:rPr>
                <w:rFonts w:cs="Times New Roman"/>
                <w:b w:val="0"/>
                <w:sz w:val="20"/>
                <w:lang w:val="pl-PL"/>
              </w:rPr>
              <w:t>walory przyrodniczo-krajobrazowe z licznymi osobliwościami przyrody sprzyjające rozwojowi turystyki i rekreacji</w:t>
            </w:r>
            <w:r w:rsidR="00240F2D" w:rsidRPr="00D02D9A">
              <w:rPr>
                <w:rFonts w:cs="Times New Roman"/>
                <w:b w:val="0"/>
                <w:sz w:val="20"/>
                <w:lang w:val="pl-PL"/>
              </w:rPr>
              <w:t xml:space="preserve"> </w:t>
            </w:r>
            <w:r w:rsidRPr="00D02D9A">
              <w:rPr>
                <w:rFonts w:cs="Times New Roman"/>
                <w:b w:val="0"/>
                <w:sz w:val="20"/>
                <w:lang w:val="pl-PL"/>
              </w:rPr>
              <w:t>(możliwy rozwój szlaków turystycznych, sportów zimowych, kolarstwa, lokalnych ścieżek rowerowych)</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doposażenie w sprzęt rekreacyjny szkolnych obiektów sportowych</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rekultywacja terenów zdegradowanych</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działania edukacyjno-informacyjne w zakresie ochrony środowiska</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rozwój e-kultu</w:t>
            </w:r>
            <w:r w:rsidR="00F8455F" w:rsidRPr="00D02D9A">
              <w:rPr>
                <w:rFonts w:cs="Times New Roman"/>
                <w:b w:val="0"/>
                <w:sz w:val="20"/>
                <w:lang w:val="pl-PL"/>
              </w:rPr>
              <w:t>ry i turystyki (digitalizacja i </w:t>
            </w:r>
            <w:r w:rsidRPr="00D02D9A">
              <w:rPr>
                <w:rFonts w:cs="Times New Roman"/>
                <w:b w:val="0"/>
                <w:sz w:val="20"/>
                <w:lang w:val="pl-PL"/>
              </w:rPr>
              <w:t>cyfrowe udostępnianie zasobów kultury)</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tradycje sportowe, baza szkoleniowa oraz osiągnięcia sportowe</w:t>
            </w:r>
          </w:p>
          <w:p w:rsidR="00A46B91" w:rsidRPr="00D02D9A" w:rsidRDefault="00A46B91" w:rsidP="00FA0A86">
            <w:pPr>
              <w:pStyle w:val="Akapitzlist"/>
              <w:numPr>
                <w:ilvl w:val="0"/>
                <w:numId w:val="20"/>
              </w:numPr>
              <w:spacing w:line="240" w:lineRule="auto"/>
              <w:ind w:left="357" w:hanging="357"/>
              <w:contextualSpacing w:val="0"/>
              <w:rPr>
                <w:rFonts w:cs="Times New Roman"/>
                <w:b w:val="0"/>
                <w:sz w:val="20"/>
                <w:lang w:val="pl-PL"/>
              </w:rPr>
            </w:pPr>
            <w:r w:rsidRPr="00D02D9A">
              <w:rPr>
                <w:rFonts w:cs="Times New Roman"/>
                <w:b w:val="0"/>
                <w:sz w:val="20"/>
                <w:lang w:val="pl-PL"/>
              </w:rPr>
              <w:t>nowoczesna siedziba Miejskiej Biblioteki Publicznej</w:t>
            </w:r>
          </w:p>
        </w:tc>
        <w:tc>
          <w:tcPr>
            <w:cnfStyle w:val="000010000000"/>
            <w:tcW w:w="2500" w:type="pct"/>
          </w:tcPr>
          <w:p w:rsidR="00A46B91" w:rsidRPr="00D02D9A" w:rsidRDefault="00A46B91" w:rsidP="00FA0A86">
            <w:pPr>
              <w:pStyle w:val="Akapitzlist"/>
              <w:numPr>
                <w:ilvl w:val="0"/>
                <w:numId w:val="21"/>
              </w:numPr>
              <w:spacing w:before="240" w:line="240" w:lineRule="auto"/>
              <w:contextualSpacing w:val="0"/>
              <w:rPr>
                <w:rFonts w:cs="Times New Roman"/>
                <w:sz w:val="20"/>
                <w:lang w:val="pl-PL"/>
              </w:rPr>
            </w:pPr>
            <w:r w:rsidRPr="00D02D9A">
              <w:rPr>
                <w:rFonts w:cs="Times New Roman"/>
                <w:sz w:val="20"/>
                <w:lang w:val="pl-PL"/>
              </w:rPr>
              <w:t>dewastacja sprzętu i urządzeń rekreacyjno-sportowych oddanych do powszechnego użytkowania</w:t>
            </w:r>
          </w:p>
          <w:p w:rsidR="00A46B91" w:rsidRPr="00D02D9A" w:rsidRDefault="00A46B91" w:rsidP="00FA0A86">
            <w:pPr>
              <w:pStyle w:val="Akapitzlist"/>
              <w:numPr>
                <w:ilvl w:val="0"/>
                <w:numId w:val="21"/>
              </w:numPr>
              <w:spacing w:line="240" w:lineRule="auto"/>
              <w:contextualSpacing w:val="0"/>
              <w:rPr>
                <w:rFonts w:cs="Times New Roman"/>
                <w:sz w:val="20"/>
                <w:lang w:val="pl-PL"/>
              </w:rPr>
            </w:pPr>
            <w:r w:rsidRPr="00D02D9A">
              <w:rPr>
                <w:rFonts w:cs="Times New Roman"/>
                <w:sz w:val="20"/>
                <w:lang w:val="pl-PL"/>
              </w:rPr>
              <w:t>słabe oświetlenie i oznaczenie informacyjne dróg</w:t>
            </w:r>
          </w:p>
          <w:p w:rsidR="00A46B91" w:rsidRPr="00D02D9A" w:rsidRDefault="00A46B91" w:rsidP="00FA0A86">
            <w:pPr>
              <w:pStyle w:val="Akapitzlist"/>
              <w:numPr>
                <w:ilvl w:val="0"/>
                <w:numId w:val="21"/>
              </w:numPr>
              <w:spacing w:line="240" w:lineRule="auto"/>
              <w:ind w:left="357" w:hanging="357"/>
              <w:contextualSpacing w:val="0"/>
              <w:rPr>
                <w:rFonts w:cs="Times New Roman"/>
                <w:sz w:val="20"/>
                <w:lang w:val="pl-PL"/>
              </w:rPr>
            </w:pPr>
            <w:r w:rsidRPr="00D02D9A">
              <w:rPr>
                <w:rFonts w:cs="Times New Roman"/>
                <w:sz w:val="20"/>
                <w:lang w:val="pl-PL"/>
              </w:rPr>
              <w:t>słabe zain</w:t>
            </w:r>
            <w:r w:rsidR="00F8455F" w:rsidRPr="00D02D9A">
              <w:rPr>
                <w:rFonts w:cs="Times New Roman"/>
                <w:sz w:val="20"/>
                <w:lang w:val="pl-PL"/>
              </w:rPr>
              <w:t>teresowanie i zaangażowanie się </w:t>
            </w:r>
            <w:r w:rsidRPr="00D02D9A">
              <w:rPr>
                <w:rFonts w:cs="Times New Roman"/>
                <w:sz w:val="20"/>
                <w:lang w:val="pl-PL"/>
              </w:rPr>
              <w:t>społeczeństwa możliwościami aktywnego wypoczynku</w:t>
            </w:r>
          </w:p>
          <w:p w:rsidR="00A46B91" w:rsidRPr="00D02D9A" w:rsidRDefault="00A46B91" w:rsidP="00FA0A86">
            <w:pPr>
              <w:pStyle w:val="Akapitzlist"/>
              <w:numPr>
                <w:ilvl w:val="0"/>
                <w:numId w:val="21"/>
              </w:numPr>
              <w:spacing w:line="240" w:lineRule="auto"/>
              <w:ind w:left="357" w:hanging="357"/>
              <w:contextualSpacing w:val="0"/>
              <w:rPr>
                <w:rFonts w:cs="Times New Roman"/>
                <w:sz w:val="20"/>
                <w:lang w:val="pl-PL"/>
              </w:rPr>
            </w:pPr>
            <w:r w:rsidRPr="00D02D9A">
              <w:rPr>
                <w:rFonts w:cs="Times New Roman"/>
                <w:sz w:val="20"/>
                <w:lang w:val="pl-PL"/>
              </w:rPr>
              <w:t>niedoinwestowanie infrastruktury kultury oraz sportowo-rekreacyjnej na terenach wiejskich (</w:t>
            </w:r>
            <w:r w:rsidR="00F8455F" w:rsidRPr="00D02D9A">
              <w:rPr>
                <w:rFonts w:cs="Times New Roman"/>
                <w:sz w:val="20"/>
                <w:lang w:val="pl-PL"/>
              </w:rPr>
              <w:t>np. </w:t>
            </w:r>
            <w:r w:rsidRPr="00D02D9A">
              <w:rPr>
                <w:rFonts w:cs="Times New Roman"/>
                <w:sz w:val="20"/>
                <w:lang w:val="pl-PL"/>
              </w:rPr>
              <w:t>świetlic wiejskich, boisk, placów zabaw)</w:t>
            </w:r>
          </w:p>
          <w:p w:rsidR="00A46B91" w:rsidRPr="00D02D9A" w:rsidRDefault="00A46B91" w:rsidP="00FA0A86">
            <w:pPr>
              <w:pStyle w:val="Akapitzlist"/>
              <w:numPr>
                <w:ilvl w:val="0"/>
                <w:numId w:val="21"/>
              </w:numPr>
              <w:spacing w:line="240" w:lineRule="auto"/>
              <w:ind w:left="357" w:hanging="357"/>
              <w:contextualSpacing w:val="0"/>
              <w:rPr>
                <w:rFonts w:cs="Times New Roman"/>
                <w:sz w:val="20"/>
                <w:lang w:val="pl-PL"/>
              </w:rPr>
            </w:pPr>
            <w:r w:rsidRPr="00D02D9A">
              <w:rPr>
                <w:rFonts w:cs="Times New Roman"/>
                <w:sz w:val="20"/>
                <w:lang w:val="pl-PL"/>
              </w:rPr>
              <w:t>niezadowalająca jakość usług komunikacyjnych (brak połączeń, niedogodne godziny połączeń, brak zintegrowania transportu publicznego i jego dostosowania do potrzeb rynku pracy)</w:t>
            </w:r>
          </w:p>
        </w:tc>
      </w:tr>
    </w:tbl>
    <w:p w:rsidR="00A46B91" w:rsidRPr="00D02D9A" w:rsidRDefault="00A46B91" w:rsidP="00A46B91">
      <w:pPr>
        <w:rPr>
          <w:rFonts w:cs="Times New Roman"/>
          <w:lang w:val="pl-PL"/>
        </w:rPr>
      </w:pPr>
    </w:p>
    <w:p w:rsidR="00146B74" w:rsidRPr="00D02D9A" w:rsidRDefault="00146B74" w:rsidP="00146B74">
      <w:pPr>
        <w:rPr>
          <w:rFonts w:cs="Times New Roman"/>
          <w:lang w:val="pl-PL"/>
        </w:rPr>
      </w:pPr>
      <w:r w:rsidRPr="00D02D9A">
        <w:rPr>
          <w:rFonts w:cs="Times New Roman"/>
          <w:lang w:val="pl-PL"/>
        </w:rPr>
        <w:t xml:space="preserve">Najistotniejsze wnioski z zamieszonych wyżej wyników analizy są następujące: </w:t>
      </w:r>
    </w:p>
    <w:p w:rsidR="00E13D00" w:rsidRPr="00D02D9A" w:rsidRDefault="00E13D00" w:rsidP="00995B74">
      <w:pPr>
        <w:pStyle w:val="Akapitzlist"/>
        <w:numPr>
          <w:ilvl w:val="0"/>
          <w:numId w:val="53"/>
        </w:numPr>
        <w:rPr>
          <w:rFonts w:cs="Times New Roman"/>
          <w:lang w:val="pl-PL"/>
        </w:rPr>
      </w:pPr>
      <w:r w:rsidRPr="00D02D9A">
        <w:rPr>
          <w:rFonts w:cs="Times New Roman"/>
          <w:lang w:val="pl-PL"/>
        </w:rPr>
        <w:t xml:space="preserve">Dobrze rozwinięta sieć komunikacyjna może pomóc w poszukiwaniach zarówno turystów, inwestorów, jak i osób zainteresowanych osadnictwem w czystej i pięknej okolicy. W świetle starzenia się społeczeństwa ten kierunek może być interesującą możliwością rozwoju. Gmina powinna dalej rozwijać ten potencjał redukując swoje słabości podnosząc poziom usług, np. rozwijając poziom budownictwa mieszkaniowego, jakość sieci komunikacyjnej itp. Walory Gminy podnoszą niewykorzystane w pełni możliwości agroturystyczne, przede wszystkim w oparciu o interesujące otoczenie. Niemniej realizacja tego celu wymaga konsekwentnego wzmacniania dotychczasowych działań, takich jak poprawa stanu infrastruktury, dbałość o infrastrukturę kulturalną i sportową. </w:t>
      </w:r>
    </w:p>
    <w:p w:rsidR="00146B74" w:rsidRPr="00D02D9A" w:rsidRDefault="00146B74" w:rsidP="00995B74">
      <w:pPr>
        <w:pStyle w:val="Akapitzlist"/>
        <w:numPr>
          <w:ilvl w:val="0"/>
          <w:numId w:val="53"/>
        </w:numPr>
        <w:rPr>
          <w:rFonts w:cs="Times New Roman"/>
          <w:lang w:val="pl-PL"/>
        </w:rPr>
      </w:pPr>
      <w:r w:rsidRPr="00D02D9A">
        <w:rPr>
          <w:rFonts w:cs="Times New Roman"/>
          <w:lang w:val="pl-PL"/>
        </w:rPr>
        <w:t>Znaczna część mieszkańców (głównie ze specjalistycznym wykształceniem) ma problem ze znalezieniem satysfakcjonującej pracy, wynikający z braku odpowiednich miejsc zatrudnienia. Wyrazem tego jest ujemne saldo migracji, czyli większa liczba osób wyjeżdżających na stałe z Gminy niż osiedlających się na jej terenie.</w:t>
      </w:r>
    </w:p>
    <w:p w:rsidR="00146B74" w:rsidRPr="00D02D9A" w:rsidRDefault="00146B74" w:rsidP="00995B74">
      <w:pPr>
        <w:pStyle w:val="Akapitzlist"/>
        <w:numPr>
          <w:ilvl w:val="0"/>
          <w:numId w:val="53"/>
        </w:numPr>
        <w:rPr>
          <w:rFonts w:cs="Times New Roman"/>
          <w:lang w:val="pl-PL"/>
        </w:rPr>
      </w:pPr>
      <w:r w:rsidRPr="00D02D9A">
        <w:rPr>
          <w:rFonts w:cs="Times New Roman"/>
          <w:lang w:val="pl-PL"/>
        </w:rPr>
        <w:t>Do istotnych problemów życia należy niepełne uzbrojenie w sieć kanalizacyjną (lub przydomowe oczyszczalnie ścieków) oraz stan dróg (zwłaszcza gminnych), co jest barierą zarówno dla rozwoju gospodarczego, jak i wzrostu liczby mieszkańców.</w:t>
      </w:r>
    </w:p>
    <w:p w:rsidR="00146B74" w:rsidRPr="00D02D9A" w:rsidRDefault="00146B74" w:rsidP="00995B74">
      <w:pPr>
        <w:pStyle w:val="Akapitzlist"/>
        <w:numPr>
          <w:ilvl w:val="0"/>
          <w:numId w:val="53"/>
        </w:numPr>
        <w:rPr>
          <w:rFonts w:cs="Times New Roman"/>
          <w:lang w:val="pl-PL"/>
        </w:rPr>
      </w:pPr>
      <w:r w:rsidRPr="00D02D9A">
        <w:rPr>
          <w:rFonts w:cs="Times New Roman"/>
          <w:lang w:val="pl-PL"/>
        </w:rPr>
        <w:lastRenderedPageBreak/>
        <w:t>Konfrontacja silnych i słabych stron korzystnie wypada przy ocenie funkcjonowania oświaty. Mieszkańcy są zadowoleni z istniejącej sieci szkół. Niestety, nie idzie to w parze z</w:t>
      </w:r>
      <w:r w:rsidR="00E13D00" w:rsidRPr="00D02D9A">
        <w:rPr>
          <w:rFonts w:cs="Times New Roman"/>
          <w:lang w:val="pl-PL"/>
        </w:rPr>
        <w:t>e stanem technicznym jej bazy lokalowej</w:t>
      </w:r>
      <w:r w:rsidRPr="00D02D9A">
        <w:rPr>
          <w:rFonts w:cs="Times New Roman"/>
          <w:lang w:val="pl-PL"/>
        </w:rPr>
        <w:t xml:space="preserve">. </w:t>
      </w:r>
      <w:r w:rsidR="00E13D00" w:rsidRPr="00D02D9A">
        <w:rPr>
          <w:rFonts w:cs="Times New Roman"/>
          <w:lang w:val="pl-PL"/>
        </w:rPr>
        <w:t>K</w:t>
      </w:r>
      <w:r w:rsidRPr="00D02D9A">
        <w:rPr>
          <w:rFonts w:cs="Times New Roman"/>
          <w:lang w:val="pl-PL"/>
        </w:rPr>
        <w:t xml:space="preserve">luczowy problem </w:t>
      </w:r>
      <w:r w:rsidR="00E13D00" w:rsidRPr="00D02D9A">
        <w:rPr>
          <w:rFonts w:cs="Times New Roman"/>
          <w:lang w:val="pl-PL"/>
        </w:rPr>
        <w:t>stanowi potrzeba modernizacji zarówno budynków wraz z otoczeniem, jak i wyposażenia szkolnego</w:t>
      </w:r>
      <w:r w:rsidRPr="00D02D9A">
        <w:rPr>
          <w:rFonts w:cs="Times New Roman"/>
          <w:lang w:val="pl-PL"/>
        </w:rPr>
        <w:t>.</w:t>
      </w:r>
    </w:p>
    <w:p w:rsidR="00E13D00" w:rsidRPr="00D02D9A" w:rsidRDefault="00E13D00" w:rsidP="00995B74">
      <w:pPr>
        <w:pStyle w:val="Akapitzlist"/>
        <w:numPr>
          <w:ilvl w:val="0"/>
          <w:numId w:val="53"/>
        </w:numPr>
        <w:rPr>
          <w:rFonts w:cs="Times New Roman"/>
          <w:lang w:val="pl-PL"/>
        </w:rPr>
      </w:pPr>
      <w:r w:rsidRPr="00D02D9A">
        <w:rPr>
          <w:rFonts w:cs="Times New Roman"/>
          <w:lang w:val="pl-PL"/>
        </w:rPr>
        <w:t>Pomimo znacznej liczby firm, dużym problemem jest, brak zadowalającej oferty miejsc pracy na miejscu. Mimo tego oficjalna stopa bezrobocia nie jest wysoka na skutek pracy znacznej części mieszkańców w rolnictwie, pracy w sz</w:t>
      </w:r>
      <w:r w:rsidR="00D93B38">
        <w:rPr>
          <w:rFonts w:cs="Times New Roman"/>
          <w:lang w:val="pl-PL"/>
        </w:rPr>
        <w:t>arej strefie oraz za granicą. Z </w:t>
      </w:r>
      <w:r w:rsidRPr="00D02D9A">
        <w:rPr>
          <w:rFonts w:cs="Times New Roman"/>
          <w:lang w:val="pl-PL"/>
        </w:rPr>
        <w:t>drugiej strony w wie</w:t>
      </w:r>
      <w:r w:rsidR="00F8455F" w:rsidRPr="00D02D9A">
        <w:rPr>
          <w:rFonts w:cs="Times New Roman"/>
          <w:lang w:val="pl-PL"/>
        </w:rPr>
        <w:t>lu branżach brakuje chętnych do </w:t>
      </w:r>
      <w:r w:rsidRPr="00D02D9A">
        <w:rPr>
          <w:rFonts w:cs="Times New Roman"/>
          <w:lang w:val="pl-PL"/>
        </w:rPr>
        <w:t>pracy. Podstawowym warunkiem lokowania się inwestycji w danej gminie jest dostępność terenów inwestycyjnych, najlepiej już z posiadanymi miejscowymi planami zagospodarowania przestrzennego.</w:t>
      </w:r>
    </w:p>
    <w:p w:rsidR="00E13D00" w:rsidRPr="00D02D9A" w:rsidRDefault="00E13D00" w:rsidP="00995B74">
      <w:pPr>
        <w:pStyle w:val="Akapitzlist"/>
        <w:numPr>
          <w:ilvl w:val="0"/>
          <w:numId w:val="53"/>
        </w:numPr>
        <w:rPr>
          <w:rFonts w:cs="Times New Roman"/>
          <w:lang w:val="pl-PL"/>
        </w:rPr>
      </w:pPr>
      <w:r w:rsidRPr="00D02D9A">
        <w:rPr>
          <w:rFonts w:cs="Times New Roman"/>
          <w:lang w:val="pl-PL"/>
        </w:rPr>
        <w:t>Celem wzmocnienia możliwości finansowych realizacji przedsięwzięć należy szukać możliwości wsparcia dla budżetu poprzez środki zewnętrzne. Najważniejszą opcją jest maksymalne wykorzystanie środków bezzwrotnych, głównie z UE (warto zwrócić uwagę także na tzw. Fundusze Norweskie, oraz środki krajowe, zwłaszcza w obszarze infrastruktury technicznej). Trzeba też poszukiwać możliwości realizacji wybranych zadań w inny sposób, np. w formule partnerstwa p</w:t>
      </w:r>
      <w:r w:rsidR="00F8455F" w:rsidRPr="00D02D9A">
        <w:rPr>
          <w:rFonts w:cs="Times New Roman"/>
          <w:lang w:val="pl-PL"/>
        </w:rPr>
        <w:t>ubliczno-prywatnego. Dotyczy to </w:t>
      </w:r>
      <w:r w:rsidRPr="00D02D9A">
        <w:rPr>
          <w:rFonts w:cs="Times New Roman"/>
          <w:lang w:val="pl-PL"/>
        </w:rPr>
        <w:t>zwłaszcza projektów związanych z przygotowaniem terenów inwestycyjnych. Należy także poszerzać współpracę z ościennymi gminami.</w:t>
      </w:r>
    </w:p>
    <w:p w:rsidR="00A46B91" w:rsidRPr="00D02D9A" w:rsidRDefault="00146B74" w:rsidP="00995B74">
      <w:pPr>
        <w:pStyle w:val="Akapitzlist"/>
        <w:numPr>
          <w:ilvl w:val="0"/>
          <w:numId w:val="53"/>
        </w:numPr>
        <w:rPr>
          <w:rFonts w:cs="Times New Roman"/>
          <w:lang w:val="pl-PL"/>
        </w:rPr>
      </w:pPr>
      <w:r w:rsidRPr="00D02D9A">
        <w:rPr>
          <w:rFonts w:cs="Times New Roman"/>
          <w:lang w:val="pl-PL"/>
        </w:rPr>
        <w:t>W ostatnich latach gmina potrafiła w dużej mierze wykorzystać wewnętrzne i zewnętrzne uwarunkowania i doprowadziła do znaczącej rozbudowy i modernizacji infrastruktury technicznej (wodociągi, kanalizacja, postępy w budowie dróg) i społecznej (placówki oświatowe i kulturalne, infrastruktura</w:t>
      </w:r>
      <w:r w:rsidR="00C74DD1" w:rsidRPr="00D02D9A">
        <w:rPr>
          <w:rFonts w:cs="Times New Roman"/>
          <w:lang w:val="pl-PL"/>
        </w:rPr>
        <w:t>).</w:t>
      </w:r>
    </w:p>
    <w:p w:rsidR="00A46B91" w:rsidRPr="00D02D9A" w:rsidRDefault="00A46B91" w:rsidP="00A46B91">
      <w:pPr>
        <w:rPr>
          <w:rFonts w:cs="Times New Roman"/>
          <w:lang w:val="pl-PL"/>
        </w:rPr>
      </w:pPr>
    </w:p>
    <w:p w:rsidR="00AF3718" w:rsidRPr="00D02D9A" w:rsidRDefault="00AF3718">
      <w:pPr>
        <w:rPr>
          <w:rFonts w:eastAsiaTheme="majorEastAsia" w:cs="Times New Roman"/>
          <w:b/>
          <w:bCs/>
          <w:color w:val="4F81BD" w:themeColor="accent1"/>
          <w:sz w:val="26"/>
          <w:szCs w:val="26"/>
          <w:lang w:val="pl-PL"/>
        </w:rPr>
      </w:pPr>
      <w:r w:rsidRPr="00D02D9A">
        <w:rPr>
          <w:rFonts w:cs="Times New Roman"/>
          <w:lang w:val="pl-PL"/>
        </w:rPr>
        <w:br w:type="page"/>
      </w:r>
    </w:p>
    <w:p w:rsidR="00A46B91" w:rsidRPr="00D02D9A" w:rsidRDefault="0073786E" w:rsidP="00D93B38">
      <w:pPr>
        <w:pStyle w:val="Nagwek1"/>
        <w:spacing w:before="0"/>
        <w:rPr>
          <w:rFonts w:ascii="Times New Roman" w:hAnsi="Times New Roman" w:cs="Times New Roman"/>
          <w:lang w:val="pl-PL"/>
        </w:rPr>
      </w:pPr>
      <w:bookmarkStart w:id="21" w:name="_Toc47941228"/>
      <w:r w:rsidRPr="00D02D9A">
        <w:rPr>
          <w:rFonts w:ascii="Times New Roman" w:hAnsi="Times New Roman" w:cs="Times New Roman"/>
          <w:lang w:val="pl-PL"/>
        </w:rPr>
        <w:lastRenderedPageBreak/>
        <w:t>Analiza budżetu gminy na przestrzeni lat 2015-2019</w:t>
      </w:r>
      <w:bookmarkEnd w:id="21"/>
    </w:p>
    <w:p w:rsidR="00A46B91" w:rsidRPr="00D02D9A" w:rsidRDefault="0073786E" w:rsidP="003D55D4">
      <w:pPr>
        <w:pStyle w:val="Nagwek2"/>
        <w:rPr>
          <w:rFonts w:ascii="Times New Roman" w:hAnsi="Times New Roman" w:cs="Times New Roman"/>
          <w:snapToGrid w:val="0"/>
          <w:lang w:val="pl-PL"/>
        </w:rPr>
      </w:pPr>
      <w:bookmarkStart w:id="22" w:name="_Toc47941229"/>
      <w:r w:rsidRPr="00D02D9A">
        <w:rPr>
          <w:rFonts w:ascii="Times New Roman" w:hAnsi="Times New Roman" w:cs="Times New Roman"/>
          <w:snapToGrid w:val="0"/>
          <w:lang w:val="pl-PL"/>
        </w:rPr>
        <w:t>Wstęp</w:t>
      </w:r>
      <w:bookmarkEnd w:id="22"/>
    </w:p>
    <w:p w:rsidR="007F3B36" w:rsidRPr="00D02D9A" w:rsidRDefault="00FA0A86" w:rsidP="00D93B38">
      <w:pPr>
        <w:rPr>
          <w:rFonts w:cs="Times New Roman"/>
          <w:lang w:val="pl-PL"/>
        </w:rPr>
      </w:pPr>
      <w:r w:rsidRPr="00D02D9A">
        <w:rPr>
          <w:rFonts w:cs="Times New Roman"/>
          <w:lang w:val="pl-PL"/>
        </w:rPr>
        <w:tab/>
      </w:r>
      <w:r w:rsidR="007F3B36" w:rsidRPr="00D02D9A">
        <w:rPr>
          <w:rFonts w:cs="Times New Roman"/>
          <w:lang w:val="pl-PL"/>
        </w:rPr>
        <w:t xml:space="preserve">Podstawą gospodarki finansowej gminy jest corocznie uchwalany przez </w:t>
      </w:r>
      <w:r w:rsidR="00B162B0" w:rsidRPr="00D02D9A">
        <w:rPr>
          <w:rFonts w:cs="Times New Roman"/>
          <w:lang w:val="pl-PL"/>
        </w:rPr>
        <w:t>Radę Miejską i </w:t>
      </w:r>
      <w:r w:rsidR="007F3B36" w:rsidRPr="00D02D9A">
        <w:rPr>
          <w:rFonts w:cs="Times New Roman"/>
          <w:lang w:val="pl-PL"/>
        </w:rPr>
        <w:t xml:space="preserve">opiniowany przez </w:t>
      </w:r>
      <w:r w:rsidR="00B162B0" w:rsidRPr="00D02D9A">
        <w:rPr>
          <w:rFonts w:cs="Times New Roman"/>
          <w:lang w:val="pl-PL"/>
        </w:rPr>
        <w:t>Regionalna Izbę Obrachunkową budżet. Oprócz ustalonych i </w:t>
      </w:r>
      <w:r w:rsidR="007F3B36" w:rsidRPr="00D02D9A">
        <w:rPr>
          <w:rFonts w:cs="Times New Roman"/>
          <w:lang w:val="pl-PL"/>
        </w:rPr>
        <w:t>realizowanych rocznych planów budżetowych gmina posiada również Wieloletnią Prognozę Finansową. Obecnie obo</w:t>
      </w:r>
      <w:r w:rsidR="00B162B0" w:rsidRPr="00D02D9A">
        <w:rPr>
          <w:rFonts w:cs="Times New Roman"/>
          <w:lang w:val="pl-PL"/>
        </w:rPr>
        <w:t>wiązująca WPF obejmuje lata 2020-2032</w:t>
      </w:r>
      <w:r w:rsidRPr="00D02D9A">
        <w:rPr>
          <w:rFonts w:cs="Times New Roman"/>
          <w:lang w:val="pl-PL"/>
        </w:rPr>
        <w:t xml:space="preserve"> wraz z </w:t>
      </w:r>
      <w:r w:rsidR="007F3B36" w:rsidRPr="00D02D9A">
        <w:rPr>
          <w:rFonts w:cs="Times New Roman"/>
          <w:lang w:val="pl-PL"/>
        </w:rPr>
        <w:t>prognozą kwoty długu i spłat zobowiązań na lata 20</w:t>
      </w:r>
      <w:r w:rsidR="00B162B0" w:rsidRPr="00D02D9A">
        <w:rPr>
          <w:rFonts w:cs="Times New Roman"/>
          <w:lang w:val="pl-PL"/>
        </w:rPr>
        <w:t>20 – 2032</w:t>
      </w:r>
      <w:r w:rsidR="007F3B36" w:rsidRPr="00D02D9A">
        <w:rPr>
          <w:rFonts w:cs="Times New Roman"/>
          <w:lang w:val="pl-PL"/>
        </w:rPr>
        <w:t xml:space="preserve"> i została podjęta uchwałą </w:t>
      </w:r>
      <w:r w:rsidR="00B162B0" w:rsidRPr="00D02D9A">
        <w:rPr>
          <w:rFonts w:cs="Times New Roman"/>
          <w:lang w:val="pl-PL"/>
        </w:rPr>
        <w:t xml:space="preserve">Nr 102/XVI/19 Rady Miejskiej w Ciechanowcu z dnia 19 grudnia 2019 r. </w:t>
      </w:r>
      <w:r w:rsidR="007969B5" w:rsidRPr="00D02D9A">
        <w:rPr>
          <w:rFonts w:cs="Times New Roman"/>
          <w:lang w:val="pl-PL"/>
        </w:rPr>
        <w:t>w </w:t>
      </w:r>
      <w:r w:rsidR="00B162B0" w:rsidRPr="00D02D9A">
        <w:rPr>
          <w:rFonts w:cs="Times New Roman"/>
          <w:lang w:val="pl-PL"/>
        </w:rPr>
        <w:t>sprawie uchwalenia Wieloletniej Prognozy Finansowej Gminy Ciechanowiec na lata 2020–2032, zmieniona Zarządzeniem Nr 14/20 B</w:t>
      </w:r>
      <w:r w:rsidR="007969B5" w:rsidRPr="00D02D9A">
        <w:rPr>
          <w:rFonts w:cs="Times New Roman"/>
          <w:lang w:val="pl-PL"/>
        </w:rPr>
        <w:t>urmistrza Ciechanowca z dnia 28 </w:t>
      </w:r>
      <w:r w:rsidR="00B162B0" w:rsidRPr="00D02D9A">
        <w:rPr>
          <w:rFonts w:cs="Times New Roman"/>
          <w:lang w:val="pl-PL"/>
        </w:rPr>
        <w:t>lut</w:t>
      </w:r>
      <w:r w:rsidR="009D3D8A" w:rsidRPr="00D02D9A">
        <w:rPr>
          <w:rFonts w:cs="Times New Roman"/>
          <w:lang w:val="pl-PL"/>
        </w:rPr>
        <w:t>ego 2020 roku w sprawie zmian w </w:t>
      </w:r>
      <w:r w:rsidR="00B162B0" w:rsidRPr="00D02D9A">
        <w:rPr>
          <w:rFonts w:cs="Times New Roman"/>
          <w:lang w:val="pl-PL"/>
        </w:rPr>
        <w:t>Wieloletniej Prognozie Finansowej Gminy Ciechanowiec na lata 2020 – 2032</w:t>
      </w:r>
      <w:r w:rsidR="00D93B38">
        <w:rPr>
          <w:rFonts w:cs="Times New Roman"/>
          <w:lang w:val="pl-PL"/>
        </w:rPr>
        <w:t xml:space="preserve">, </w:t>
      </w:r>
      <w:r w:rsidR="00FA0710" w:rsidRPr="00D02D9A">
        <w:rPr>
          <w:rFonts w:cs="Times New Roman"/>
          <w:lang w:val="pl-PL"/>
        </w:rPr>
        <w:t>Zarządzeniem Nr 43/20 Burmistrza Ciechanowca z dnia 29 maja 2020 r. w sprawie zmian w Wieloletniej Prognozie Finansowej Gminy Ciechanowiec na lata 2020 – 2032</w:t>
      </w:r>
      <w:r w:rsidR="00D93B38">
        <w:rPr>
          <w:rFonts w:cs="Times New Roman"/>
          <w:lang w:val="pl-PL"/>
        </w:rPr>
        <w:t xml:space="preserve"> oraz Z</w:t>
      </w:r>
      <w:r w:rsidR="00D93B38" w:rsidRPr="00D93B38">
        <w:rPr>
          <w:rFonts w:cs="Times New Roman"/>
          <w:lang w:val="pl-PL"/>
        </w:rPr>
        <w:t>arządzenie</w:t>
      </w:r>
      <w:r w:rsidR="00D93B38">
        <w:rPr>
          <w:rFonts w:cs="Times New Roman"/>
          <w:lang w:val="pl-PL"/>
        </w:rPr>
        <w:t>m</w:t>
      </w:r>
      <w:r w:rsidR="00D93B38" w:rsidRPr="00D93B38">
        <w:rPr>
          <w:rFonts w:cs="Times New Roman"/>
          <w:lang w:val="pl-PL"/>
        </w:rPr>
        <w:t xml:space="preserve"> Nr 62/20 Burmistrza Ciechanowca z dnia 28 lipca 2020 r.</w:t>
      </w:r>
      <w:r w:rsidR="00D93B38">
        <w:rPr>
          <w:rFonts w:cs="Times New Roman"/>
          <w:lang w:val="pl-PL"/>
        </w:rPr>
        <w:t xml:space="preserve"> w sprawie zmian w </w:t>
      </w:r>
      <w:r w:rsidR="00D93B38" w:rsidRPr="00D93B38">
        <w:rPr>
          <w:rFonts w:cs="Times New Roman"/>
          <w:lang w:val="pl-PL"/>
        </w:rPr>
        <w:t>Wieloletniej Prognozie Finansowej Gminy Ciechanowiec na lata 2020 – 2032</w:t>
      </w:r>
      <w:r w:rsidR="0001279E">
        <w:rPr>
          <w:rFonts w:cs="Times New Roman"/>
          <w:lang w:val="pl-PL"/>
        </w:rPr>
        <w:t>.</w:t>
      </w:r>
    </w:p>
    <w:p w:rsidR="00C91C89" w:rsidRPr="00D02D9A" w:rsidRDefault="00C91C89" w:rsidP="003D55D4">
      <w:pPr>
        <w:pStyle w:val="Nagwek2"/>
        <w:rPr>
          <w:rFonts w:ascii="Times New Roman" w:hAnsi="Times New Roman" w:cs="Times New Roman"/>
          <w:lang w:val="pl-PL"/>
        </w:rPr>
      </w:pPr>
      <w:bookmarkStart w:id="23" w:name="_Toc39511059"/>
      <w:bookmarkStart w:id="24" w:name="_Toc47941230"/>
      <w:r w:rsidRPr="00D02D9A">
        <w:rPr>
          <w:rFonts w:ascii="Times New Roman" w:hAnsi="Times New Roman" w:cs="Times New Roman"/>
          <w:lang w:val="pl-PL"/>
        </w:rPr>
        <w:t>Dochody</w:t>
      </w:r>
      <w:r w:rsidR="00631947" w:rsidRPr="00D02D9A">
        <w:rPr>
          <w:rFonts w:ascii="Times New Roman" w:hAnsi="Times New Roman" w:cs="Times New Roman"/>
          <w:lang w:val="pl-PL"/>
        </w:rPr>
        <w:t xml:space="preserve"> </w:t>
      </w:r>
      <w:r w:rsidRPr="00D02D9A">
        <w:rPr>
          <w:rFonts w:ascii="Times New Roman" w:hAnsi="Times New Roman" w:cs="Times New Roman"/>
          <w:lang w:val="pl-PL"/>
        </w:rPr>
        <w:t>budżetowe na przestrzeni lat 2015 - 2019</w:t>
      </w:r>
      <w:bookmarkEnd w:id="23"/>
      <w:bookmarkEnd w:id="24"/>
    </w:p>
    <w:p w:rsidR="00C91C89" w:rsidRPr="00D02D9A" w:rsidRDefault="00C91C89" w:rsidP="00C91C89">
      <w:pPr>
        <w:rPr>
          <w:rFonts w:cs="Times New Roman"/>
          <w:lang w:val="pl-PL"/>
        </w:rPr>
      </w:pPr>
      <w:r w:rsidRPr="00D02D9A">
        <w:rPr>
          <w:rFonts w:cs="Times New Roman"/>
          <w:noProof/>
          <w:lang w:val="pl-PL" w:eastAsia="pl-PL" w:bidi="ar-SA"/>
        </w:rPr>
        <w:drawing>
          <wp:inline distT="0" distB="0" distL="0" distR="0">
            <wp:extent cx="5487422" cy="2830664"/>
            <wp:effectExtent l="19050" t="0" r="18028" b="7786"/>
            <wp:docPr id="4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C89" w:rsidRPr="00D02D9A" w:rsidRDefault="00C91C89" w:rsidP="002819B3">
      <w:pPr>
        <w:pStyle w:val="Legenda"/>
        <w:keepNext/>
        <w:jc w:val="left"/>
        <w:rPr>
          <w:rFonts w:cs="Times New Roman"/>
          <w:lang w:val="pl-PL"/>
        </w:rPr>
      </w:pPr>
      <w:bookmarkStart w:id="25" w:name="_Toc40034144"/>
      <w:bookmarkStart w:id="26" w:name="_Toc42235435"/>
      <w:bookmarkStart w:id="27" w:name="_Toc47941879"/>
      <w:r w:rsidRPr="00D02D9A">
        <w:rPr>
          <w:rFonts w:cs="Times New Roman"/>
          <w:lang w:val="pl-PL"/>
        </w:rPr>
        <w:t xml:space="preserve">Tabela </w:t>
      </w:r>
      <w:r w:rsidR="00923BD2" w:rsidRPr="00D02D9A">
        <w:rPr>
          <w:rFonts w:cs="Times New Roman"/>
          <w:lang w:val="pl-PL"/>
        </w:rPr>
        <w:fldChar w:fldCharType="begin"/>
      </w:r>
      <w:r w:rsidRPr="00D02D9A">
        <w:rPr>
          <w:rFonts w:cs="Times New Roman"/>
          <w:lang w:val="pl-PL"/>
        </w:rPr>
        <w:instrText xml:space="preserve"> SEQ Tabela \* ARABIC </w:instrText>
      </w:r>
      <w:r w:rsidR="00923BD2" w:rsidRPr="00D02D9A">
        <w:rPr>
          <w:rFonts w:cs="Times New Roman"/>
          <w:lang w:val="pl-PL"/>
        </w:rPr>
        <w:fldChar w:fldCharType="separate"/>
      </w:r>
      <w:r w:rsidR="00705EC7">
        <w:rPr>
          <w:rFonts w:cs="Times New Roman"/>
          <w:noProof/>
          <w:lang w:val="pl-PL"/>
        </w:rPr>
        <w:t>1</w:t>
      </w:r>
      <w:r w:rsidR="00923BD2" w:rsidRPr="00D02D9A">
        <w:rPr>
          <w:rFonts w:cs="Times New Roman"/>
          <w:lang w:val="pl-PL"/>
        </w:rPr>
        <w:fldChar w:fldCharType="end"/>
      </w:r>
      <w:r w:rsidRPr="00D02D9A">
        <w:rPr>
          <w:rFonts w:cs="Times New Roman"/>
          <w:lang w:val="pl-PL"/>
        </w:rPr>
        <w:t>. Wykonanie dochodów budżetowych na przestrzeni lat 2015 - 2019</w:t>
      </w:r>
      <w:bookmarkEnd w:id="25"/>
      <w:bookmarkEnd w:id="26"/>
      <w:bookmarkEnd w:id="27"/>
    </w:p>
    <w:tbl>
      <w:tblPr>
        <w:tblStyle w:val="Styl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670"/>
        <w:gridCol w:w="1523"/>
        <w:gridCol w:w="1523"/>
        <w:gridCol w:w="1523"/>
        <w:gridCol w:w="1523"/>
        <w:gridCol w:w="1524"/>
      </w:tblGrid>
      <w:tr w:rsidR="00C91C89" w:rsidRPr="00D02D9A" w:rsidTr="007B77E9">
        <w:trPr>
          <w:cnfStyle w:val="100000000000"/>
        </w:trPr>
        <w:tc>
          <w:tcPr>
            <w:tcW w:w="1670"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b w:val="0"/>
                <w:lang w:val="pl-PL"/>
              </w:rPr>
            </w:pPr>
            <w:r w:rsidRPr="00D02D9A">
              <w:rPr>
                <w:rFonts w:cs="Times New Roman"/>
                <w:lang w:val="pl-PL"/>
              </w:rPr>
              <w:t>Rok budżetowy</w:t>
            </w:r>
          </w:p>
        </w:tc>
        <w:tc>
          <w:tcPr>
            <w:tcW w:w="1523"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b w:val="0"/>
                <w:lang w:val="pl-PL"/>
              </w:rPr>
            </w:pPr>
            <w:r w:rsidRPr="00D02D9A">
              <w:rPr>
                <w:rFonts w:cs="Times New Roman"/>
                <w:lang w:val="pl-PL"/>
              </w:rPr>
              <w:t>2015</w:t>
            </w:r>
          </w:p>
        </w:tc>
        <w:tc>
          <w:tcPr>
            <w:tcW w:w="1523"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b w:val="0"/>
                <w:lang w:val="pl-PL"/>
              </w:rPr>
            </w:pPr>
            <w:r w:rsidRPr="00D02D9A">
              <w:rPr>
                <w:rFonts w:cs="Times New Roman"/>
                <w:lang w:val="pl-PL"/>
              </w:rPr>
              <w:t>2016</w:t>
            </w:r>
          </w:p>
        </w:tc>
        <w:tc>
          <w:tcPr>
            <w:tcW w:w="1523"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b w:val="0"/>
                <w:lang w:val="pl-PL"/>
              </w:rPr>
            </w:pPr>
            <w:r w:rsidRPr="00D02D9A">
              <w:rPr>
                <w:rFonts w:cs="Times New Roman"/>
                <w:lang w:val="pl-PL"/>
              </w:rPr>
              <w:t>2017</w:t>
            </w:r>
          </w:p>
        </w:tc>
        <w:tc>
          <w:tcPr>
            <w:tcW w:w="1523"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b w:val="0"/>
                <w:lang w:val="pl-PL"/>
              </w:rPr>
            </w:pPr>
            <w:r w:rsidRPr="00D02D9A">
              <w:rPr>
                <w:rFonts w:cs="Times New Roman"/>
                <w:lang w:val="pl-PL"/>
              </w:rPr>
              <w:t>2018</w:t>
            </w:r>
          </w:p>
        </w:tc>
        <w:tc>
          <w:tcPr>
            <w:tcW w:w="1524"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2819B3">
            <w:pPr>
              <w:spacing w:before="0" w:after="0" w:line="240" w:lineRule="auto"/>
              <w:jc w:val="center"/>
              <w:rPr>
                <w:rFonts w:cs="Times New Roman"/>
                <w:lang w:val="pl-PL"/>
              </w:rPr>
            </w:pPr>
            <w:r w:rsidRPr="00D02D9A">
              <w:rPr>
                <w:rFonts w:cs="Times New Roman"/>
                <w:lang w:val="pl-PL"/>
              </w:rPr>
              <w:t>2019</w:t>
            </w:r>
          </w:p>
        </w:tc>
      </w:tr>
      <w:tr w:rsidR="00C91C89" w:rsidRPr="00D02D9A" w:rsidTr="007B77E9">
        <w:trPr>
          <w:cnfStyle w:val="000000100000"/>
        </w:trPr>
        <w:tc>
          <w:tcPr>
            <w:tcW w:w="16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rPr>
                <w:rFonts w:cs="Times New Roman"/>
                <w:b/>
                <w:lang w:val="pl-PL"/>
              </w:rPr>
            </w:pPr>
            <w:r w:rsidRPr="00D02D9A">
              <w:rPr>
                <w:rFonts w:cs="Times New Roman"/>
                <w:b/>
                <w:lang w:val="pl-PL"/>
              </w:rPr>
              <w:t>Dochody</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b/>
                <w:sz w:val="20"/>
                <w:lang w:val="pl-PL"/>
              </w:rPr>
            </w:pPr>
            <w:r w:rsidRPr="00D02D9A">
              <w:rPr>
                <w:rFonts w:cs="Times New Roman"/>
                <w:b/>
                <w:sz w:val="20"/>
                <w:lang w:val="pl-PL"/>
              </w:rPr>
              <w:t>32 164 043,99</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b/>
                <w:sz w:val="20"/>
                <w:lang w:val="pl-PL"/>
              </w:rPr>
            </w:pPr>
            <w:r w:rsidRPr="00D02D9A">
              <w:rPr>
                <w:rFonts w:cs="Times New Roman"/>
                <w:b/>
                <w:sz w:val="20"/>
                <w:lang w:val="pl-PL"/>
              </w:rPr>
              <w:t>28 846 071,31</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b/>
                <w:sz w:val="20"/>
                <w:lang w:val="pl-PL"/>
              </w:rPr>
            </w:pPr>
            <w:r w:rsidRPr="00D02D9A">
              <w:rPr>
                <w:rFonts w:cs="Times New Roman"/>
                <w:b/>
                <w:sz w:val="20"/>
                <w:lang w:val="pl-PL"/>
              </w:rPr>
              <w:t>30 278 157,22</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b/>
                <w:sz w:val="20"/>
                <w:lang w:val="pl-PL"/>
              </w:rPr>
            </w:pPr>
            <w:r w:rsidRPr="00D02D9A">
              <w:rPr>
                <w:rFonts w:cs="Times New Roman"/>
                <w:b/>
                <w:sz w:val="20"/>
                <w:lang w:val="pl-PL"/>
              </w:rPr>
              <w:t>34 051 440,94</w:t>
            </w:r>
          </w:p>
        </w:tc>
        <w:tc>
          <w:tcPr>
            <w:tcW w:w="15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b/>
                <w:sz w:val="20"/>
                <w:lang w:val="pl-PL"/>
              </w:rPr>
            </w:pPr>
            <w:r w:rsidRPr="00D02D9A">
              <w:rPr>
                <w:rFonts w:cs="Times New Roman"/>
                <w:b/>
                <w:sz w:val="20"/>
                <w:lang w:val="pl-PL"/>
              </w:rPr>
              <w:t>39 966 974,91</w:t>
            </w:r>
          </w:p>
        </w:tc>
      </w:tr>
      <w:tr w:rsidR="00C91C89" w:rsidRPr="00D02D9A" w:rsidTr="007B77E9">
        <w:trPr>
          <w:cnfStyle w:val="000000010000"/>
        </w:trPr>
        <w:tc>
          <w:tcPr>
            <w:tcW w:w="16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rPr>
                <w:rFonts w:cs="Times New Roman"/>
                <w:lang w:val="pl-PL"/>
              </w:rPr>
            </w:pPr>
            <w:r w:rsidRPr="00D02D9A">
              <w:rPr>
                <w:rFonts w:cs="Times New Roman"/>
                <w:lang w:val="pl-PL"/>
              </w:rPr>
              <w:t>- bieżące</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eastAsia="Calibri" w:cs="Times New Roman"/>
                <w:sz w:val="20"/>
                <w:lang w:val="pl-PL"/>
              </w:rPr>
              <w:t>23 210 062,25</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28 501 240,40</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30 230 258,06</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33 811 005,56</w:t>
            </w:r>
          </w:p>
        </w:tc>
        <w:tc>
          <w:tcPr>
            <w:tcW w:w="15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35 004 919,31</w:t>
            </w:r>
          </w:p>
        </w:tc>
      </w:tr>
      <w:tr w:rsidR="00C91C89" w:rsidRPr="00D02D9A" w:rsidTr="007B77E9">
        <w:trPr>
          <w:cnfStyle w:val="000000100000"/>
        </w:trPr>
        <w:tc>
          <w:tcPr>
            <w:tcW w:w="16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rPr>
                <w:rFonts w:cs="Times New Roman"/>
                <w:lang w:val="pl-PL"/>
              </w:rPr>
            </w:pPr>
            <w:r w:rsidRPr="00D02D9A">
              <w:rPr>
                <w:rFonts w:cs="Times New Roman"/>
                <w:lang w:val="pl-PL"/>
              </w:rPr>
              <w:t>- majątkowe</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eastAsia="Calibri" w:cs="Times New Roman"/>
                <w:sz w:val="20"/>
                <w:lang w:val="pl-PL"/>
              </w:rPr>
              <w:t>8 953 981,74</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344 830,91</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47 899,16</w:t>
            </w:r>
          </w:p>
        </w:tc>
        <w:tc>
          <w:tcPr>
            <w:tcW w:w="15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240 435,38</w:t>
            </w:r>
          </w:p>
        </w:tc>
        <w:tc>
          <w:tcPr>
            <w:tcW w:w="15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2819B3">
            <w:pPr>
              <w:spacing w:before="0" w:after="0" w:line="240" w:lineRule="auto"/>
              <w:jc w:val="right"/>
              <w:rPr>
                <w:rFonts w:cs="Times New Roman"/>
                <w:sz w:val="20"/>
                <w:lang w:val="pl-PL"/>
              </w:rPr>
            </w:pPr>
            <w:r w:rsidRPr="00D02D9A">
              <w:rPr>
                <w:rFonts w:cs="Times New Roman"/>
                <w:sz w:val="20"/>
                <w:lang w:val="pl-PL"/>
              </w:rPr>
              <w:t>4 962 055,60</w:t>
            </w:r>
          </w:p>
        </w:tc>
      </w:tr>
    </w:tbl>
    <w:p w:rsidR="00C91C89" w:rsidRPr="00D02D9A" w:rsidRDefault="00C91C89" w:rsidP="003D55D4">
      <w:pPr>
        <w:pStyle w:val="Nagwek2"/>
        <w:rPr>
          <w:rFonts w:ascii="Times New Roman" w:hAnsi="Times New Roman" w:cs="Times New Roman"/>
          <w:lang w:val="pl-PL"/>
        </w:rPr>
      </w:pPr>
      <w:bookmarkStart w:id="28" w:name="_Toc5220568"/>
      <w:bookmarkStart w:id="29" w:name="_Toc39511060"/>
      <w:bookmarkStart w:id="30" w:name="_Toc47941231"/>
      <w:r w:rsidRPr="00D02D9A">
        <w:rPr>
          <w:rFonts w:ascii="Times New Roman" w:hAnsi="Times New Roman" w:cs="Times New Roman"/>
          <w:lang w:val="pl-PL"/>
        </w:rPr>
        <w:lastRenderedPageBreak/>
        <w:t>Wydatki</w:t>
      </w:r>
      <w:bookmarkStart w:id="31" w:name="_Toc39511061"/>
      <w:bookmarkEnd w:id="28"/>
      <w:bookmarkEnd w:id="29"/>
      <w:r w:rsidRPr="00D02D9A">
        <w:rPr>
          <w:rFonts w:ascii="Times New Roman" w:hAnsi="Times New Roman" w:cs="Times New Roman"/>
          <w:lang w:val="pl-PL"/>
        </w:rPr>
        <w:t xml:space="preserve"> </w:t>
      </w:r>
      <w:r w:rsidRPr="00D02D9A">
        <w:rPr>
          <w:rFonts w:ascii="Times New Roman" w:hAnsi="Times New Roman" w:cs="Times New Roman"/>
          <w:lang w:val="pl-PL" w:bidi="ar-SA"/>
        </w:rPr>
        <w:t>budżetowe na przestrzeni lat 2015 - 2019</w:t>
      </w:r>
      <w:bookmarkEnd w:id="31"/>
      <w:bookmarkEnd w:id="30"/>
      <w:r w:rsidRPr="00D02D9A">
        <w:rPr>
          <w:rFonts w:ascii="Times New Roman" w:hAnsi="Times New Roman" w:cs="Times New Roman"/>
          <w:lang w:val="pl-PL" w:bidi="ar-SA"/>
        </w:rPr>
        <w:t xml:space="preserve"> </w:t>
      </w:r>
    </w:p>
    <w:p w:rsidR="00C91C89" w:rsidRPr="00D02D9A" w:rsidRDefault="00C91C89" w:rsidP="00C91C89">
      <w:pPr>
        <w:rPr>
          <w:rFonts w:cs="Times New Roman"/>
          <w:lang w:val="pl-PL"/>
        </w:rPr>
      </w:pPr>
      <w:r w:rsidRPr="00D02D9A">
        <w:rPr>
          <w:rFonts w:cs="Times New Roman"/>
          <w:noProof/>
          <w:lang w:val="pl-PL" w:eastAsia="pl-PL" w:bidi="ar-SA"/>
        </w:rPr>
        <w:drawing>
          <wp:inline distT="0" distB="0" distL="0" distR="0">
            <wp:extent cx="5483253" cy="3013545"/>
            <wp:effectExtent l="19050" t="0" r="22197" b="0"/>
            <wp:docPr id="46"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1C89" w:rsidRPr="00D02D9A" w:rsidRDefault="00C91C89" w:rsidP="00FF0001">
      <w:pPr>
        <w:pStyle w:val="Legenda"/>
        <w:keepNext/>
        <w:jc w:val="left"/>
        <w:rPr>
          <w:rFonts w:cs="Times New Roman"/>
          <w:lang w:val="pl-PL"/>
        </w:rPr>
      </w:pPr>
      <w:bookmarkStart w:id="32" w:name="_Toc40034145"/>
      <w:bookmarkStart w:id="33" w:name="_Toc42235436"/>
      <w:bookmarkStart w:id="34" w:name="_Toc47941880"/>
      <w:r w:rsidRPr="00D02D9A">
        <w:rPr>
          <w:rFonts w:cs="Times New Roman"/>
          <w:lang w:val="pl-PL"/>
        </w:rPr>
        <w:t xml:space="preserve">Tabela </w:t>
      </w:r>
      <w:r w:rsidR="00923BD2" w:rsidRPr="00D02D9A">
        <w:rPr>
          <w:rFonts w:cs="Times New Roman"/>
          <w:lang w:val="pl-PL"/>
        </w:rPr>
        <w:fldChar w:fldCharType="begin"/>
      </w:r>
      <w:r w:rsidRPr="00D02D9A">
        <w:rPr>
          <w:rFonts w:cs="Times New Roman"/>
          <w:lang w:val="pl-PL"/>
        </w:rPr>
        <w:instrText xml:space="preserve"> SEQ Tabela \* ARABIC </w:instrText>
      </w:r>
      <w:r w:rsidR="00923BD2" w:rsidRPr="00D02D9A">
        <w:rPr>
          <w:rFonts w:cs="Times New Roman"/>
          <w:lang w:val="pl-PL"/>
        </w:rPr>
        <w:fldChar w:fldCharType="separate"/>
      </w:r>
      <w:r w:rsidR="00705EC7">
        <w:rPr>
          <w:rFonts w:cs="Times New Roman"/>
          <w:noProof/>
          <w:lang w:val="pl-PL"/>
        </w:rPr>
        <w:t>2</w:t>
      </w:r>
      <w:r w:rsidR="00923BD2" w:rsidRPr="00D02D9A">
        <w:rPr>
          <w:rFonts w:cs="Times New Roman"/>
          <w:lang w:val="pl-PL"/>
        </w:rPr>
        <w:fldChar w:fldCharType="end"/>
      </w:r>
      <w:r w:rsidRPr="00D02D9A">
        <w:rPr>
          <w:rFonts w:cs="Times New Roman"/>
          <w:lang w:val="pl-PL"/>
        </w:rPr>
        <w:t>. Wykonanie wydatków budżetowych na przestrzeni lat 2015 - 2019</w:t>
      </w:r>
      <w:bookmarkEnd w:id="32"/>
      <w:bookmarkEnd w:id="33"/>
      <w:bookmarkEnd w:id="34"/>
    </w:p>
    <w:tbl>
      <w:tblPr>
        <w:tblStyle w:val="Styl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526"/>
        <w:gridCol w:w="1552"/>
        <w:gridCol w:w="1552"/>
        <w:gridCol w:w="1552"/>
        <w:gridCol w:w="1552"/>
        <w:gridCol w:w="1552"/>
      </w:tblGrid>
      <w:tr w:rsidR="00C91C89" w:rsidRPr="00D02D9A" w:rsidTr="00865F3C">
        <w:trPr>
          <w:cnfStyle w:val="100000000000"/>
        </w:trPr>
        <w:tc>
          <w:tcPr>
            <w:tcW w:w="1526"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b w:val="0"/>
                <w:lang w:val="pl-PL"/>
              </w:rPr>
            </w:pPr>
            <w:r w:rsidRPr="00D02D9A">
              <w:rPr>
                <w:rFonts w:cs="Times New Roman"/>
                <w:lang w:val="pl-PL"/>
              </w:rPr>
              <w:t>Rok budżetowy</w:t>
            </w:r>
          </w:p>
        </w:tc>
        <w:tc>
          <w:tcPr>
            <w:tcW w:w="1552"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b w:val="0"/>
                <w:lang w:val="pl-PL"/>
              </w:rPr>
            </w:pPr>
            <w:r w:rsidRPr="00D02D9A">
              <w:rPr>
                <w:rFonts w:cs="Times New Roman"/>
                <w:lang w:val="pl-PL"/>
              </w:rPr>
              <w:t>2015</w:t>
            </w:r>
          </w:p>
        </w:tc>
        <w:tc>
          <w:tcPr>
            <w:tcW w:w="1552"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b w:val="0"/>
                <w:lang w:val="pl-PL"/>
              </w:rPr>
            </w:pPr>
            <w:r w:rsidRPr="00D02D9A">
              <w:rPr>
                <w:rFonts w:cs="Times New Roman"/>
                <w:lang w:val="pl-PL"/>
              </w:rPr>
              <w:t>2016</w:t>
            </w:r>
          </w:p>
        </w:tc>
        <w:tc>
          <w:tcPr>
            <w:tcW w:w="1552"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b w:val="0"/>
                <w:lang w:val="pl-PL"/>
              </w:rPr>
            </w:pPr>
            <w:r w:rsidRPr="00D02D9A">
              <w:rPr>
                <w:rFonts w:cs="Times New Roman"/>
                <w:lang w:val="pl-PL"/>
              </w:rPr>
              <w:t>2017</w:t>
            </w:r>
          </w:p>
        </w:tc>
        <w:tc>
          <w:tcPr>
            <w:tcW w:w="1552"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b w:val="0"/>
                <w:lang w:val="pl-PL"/>
              </w:rPr>
            </w:pPr>
            <w:r w:rsidRPr="00D02D9A">
              <w:rPr>
                <w:rFonts w:cs="Times New Roman"/>
                <w:lang w:val="pl-PL"/>
              </w:rPr>
              <w:t>2018</w:t>
            </w:r>
          </w:p>
        </w:tc>
        <w:tc>
          <w:tcPr>
            <w:tcW w:w="1552" w:type="dxa"/>
            <w:tcBorders>
              <w:top w:val="none" w:sz="0" w:space="0" w:color="auto"/>
              <w:left w:val="none" w:sz="0" w:space="0" w:color="auto"/>
              <w:bottom w:val="none" w:sz="0" w:space="0" w:color="auto"/>
              <w:right w:val="none" w:sz="0" w:space="0" w:color="auto"/>
            </w:tcBorders>
            <w:shd w:val="clear" w:color="auto" w:fill="auto"/>
          </w:tcPr>
          <w:p w:rsidR="00C91C89" w:rsidRPr="00D02D9A" w:rsidRDefault="00C91C89" w:rsidP="007969B5">
            <w:pPr>
              <w:spacing w:before="0" w:after="0" w:line="240" w:lineRule="auto"/>
              <w:jc w:val="center"/>
              <w:rPr>
                <w:rFonts w:cs="Times New Roman"/>
                <w:lang w:val="pl-PL"/>
              </w:rPr>
            </w:pPr>
            <w:r w:rsidRPr="00D02D9A">
              <w:rPr>
                <w:rFonts w:cs="Times New Roman"/>
                <w:lang w:val="pl-PL"/>
              </w:rPr>
              <w:t>2019</w:t>
            </w:r>
          </w:p>
        </w:tc>
      </w:tr>
      <w:tr w:rsidR="00C91C89" w:rsidRPr="00D02D9A" w:rsidTr="00865F3C">
        <w:trPr>
          <w:cnfStyle w:val="000000100000"/>
        </w:trPr>
        <w:tc>
          <w:tcPr>
            <w:tcW w:w="15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left"/>
              <w:rPr>
                <w:rFonts w:cs="Times New Roman"/>
                <w:b/>
                <w:sz w:val="20"/>
                <w:lang w:val="pl-PL"/>
              </w:rPr>
            </w:pPr>
            <w:r w:rsidRPr="00D02D9A">
              <w:rPr>
                <w:rFonts w:cs="Times New Roman"/>
                <w:b/>
                <w:sz w:val="20"/>
                <w:lang w:val="pl-PL"/>
              </w:rPr>
              <w:t>Wydatki</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b/>
                <w:sz w:val="20"/>
                <w:lang w:val="pl-PL"/>
              </w:rPr>
            </w:pPr>
            <w:r w:rsidRPr="00D02D9A">
              <w:rPr>
                <w:rFonts w:cs="Times New Roman"/>
                <w:b/>
                <w:sz w:val="20"/>
                <w:lang w:val="pl-PL"/>
              </w:rPr>
              <w:t>35 070 755,46</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b/>
                <w:sz w:val="20"/>
                <w:lang w:val="pl-PL"/>
              </w:rPr>
            </w:pPr>
            <w:r w:rsidRPr="00D02D9A">
              <w:rPr>
                <w:rFonts w:cs="Times New Roman"/>
                <w:b/>
                <w:bCs/>
                <w:sz w:val="20"/>
                <w:lang w:val="pl-PL"/>
              </w:rPr>
              <w:t>27 063 321,58</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b/>
                <w:sz w:val="20"/>
                <w:lang w:val="pl-PL"/>
              </w:rPr>
            </w:pPr>
            <w:r w:rsidRPr="00D02D9A">
              <w:rPr>
                <w:rFonts w:cs="Times New Roman"/>
                <w:b/>
                <w:sz w:val="20"/>
                <w:lang w:val="pl-PL"/>
              </w:rPr>
              <w:t xml:space="preserve">29 108 110,15 </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b/>
                <w:sz w:val="20"/>
                <w:lang w:val="pl-PL"/>
              </w:rPr>
            </w:pPr>
            <w:r w:rsidRPr="00D02D9A">
              <w:rPr>
                <w:rFonts w:cs="Times New Roman"/>
                <w:b/>
                <w:sz w:val="20"/>
                <w:lang w:val="pl-PL"/>
              </w:rPr>
              <w:t>32 347 523,50</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b/>
                <w:sz w:val="20"/>
                <w:lang w:val="pl-PL"/>
              </w:rPr>
            </w:pPr>
            <w:r w:rsidRPr="00D02D9A">
              <w:rPr>
                <w:rFonts w:cs="Times New Roman"/>
                <w:b/>
                <w:sz w:val="20"/>
                <w:lang w:val="pl-PL"/>
              </w:rPr>
              <w:t>37 637 310,03</w:t>
            </w:r>
          </w:p>
        </w:tc>
      </w:tr>
      <w:tr w:rsidR="00C91C89" w:rsidRPr="00D02D9A" w:rsidTr="00865F3C">
        <w:trPr>
          <w:cnfStyle w:val="000000010000"/>
        </w:trPr>
        <w:tc>
          <w:tcPr>
            <w:tcW w:w="15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left"/>
              <w:rPr>
                <w:rFonts w:cs="Times New Roman"/>
                <w:sz w:val="20"/>
                <w:lang w:val="pl-PL"/>
              </w:rPr>
            </w:pPr>
            <w:r w:rsidRPr="00D02D9A">
              <w:rPr>
                <w:rFonts w:cs="Times New Roman"/>
                <w:sz w:val="20"/>
                <w:lang w:val="pl-PL"/>
              </w:rPr>
              <w:t>- bieżące</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20 821 031,07</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bCs/>
                <w:sz w:val="20"/>
                <w:lang w:val="pl-PL"/>
              </w:rPr>
              <w:t>25 910 683,74</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27 537 938,91</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28 869 005,32</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30 571 427,25</w:t>
            </w:r>
          </w:p>
        </w:tc>
      </w:tr>
      <w:tr w:rsidR="00C91C89" w:rsidRPr="00D02D9A" w:rsidTr="00865F3C">
        <w:trPr>
          <w:cnfStyle w:val="000000100000"/>
        </w:trPr>
        <w:tc>
          <w:tcPr>
            <w:tcW w:w="15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left"/>
              <w:rPr>
                <w:rFonts w:cs="Times New Roman"/>
                <w:sz w:val="20"/>
                <w:lang w:val="pl-PL"/>
              </w:rPr>
            </w:pPr>
            <w:r w:rsidRPr="00D02D9A">
              <w:rPr>
                <w:rFonts w:cs="Times New Roman"/>
                <w:sz w:val="20"/>
                <w:lang w:val="pl-PL"/>
              </w:rPr>
              <w:t>- majątkowe</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14 249 724,39</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bCs/>
                <w:sz w:val="20"/>
                <w:lang w:val="pl-PL"/>
              </w:rPr>
              <w:t>1 152 637,84</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1 570 171,24</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3 478 518,18</w:t>
            </w:r>
          </w:p>
        </w:tc>
        <w:tc>
          <w:tcPr>
            <w:tcW w:w="1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91C89" w:rsidRPr="00D02D9A" w:rsidRDefault="00C91C89" w:rsidP="007969B5">
            <w:pPr>
              <w:spacing w:before="0" w:after="0" w:line="240" w:lineRule="auto"/>
              <w:jc w:val="right"/>
              <w:rPr>
                <w:rFonts w:cs="Times New Roman"/>
                <w:sz w:val="20"/>
                <w:lang w:val="pl-PL"/>
              </w:rPr>
            </w:pPr>
            <w:r w:rsidRPr="00D02D9A">
              <w:rPr>
                <w:rFonts w:cs="Times New Roman"/>
                <w:sz w:val="20"/>
                <w:lang w:val="pl-PL"/>
              </w:rPr>
              <w:t>7 065 882,78</w:t>
            </w:r>
          </w:p>
        </w:tc>
      </w:tr>
    </w:tbl>
    <w:p w:rsidR="00560DBD" w:rsidRPr="00D02D9A" w:rsidRDefault="00560DBD" w:rsidP="00560DBD">
      <w:pPr>
        <w:rPr>
          <w:rFonts w:cs="Times New Roman"/>
          <w:lang w:val="pl-PL"/>
        </w:rPr>
      </w:pPr>
    </w:p>
    <w:p w:rsidR="00950F18" w:rsidRPr="00D02D9A" w:rsidRDefault="00950F18" w:rsidP="003D55D4">
      <w:pPr>
        <w:pStyle w:val="Nagwek2"/>
        <w:rPr>
          <w:rFonts w:ascii="Times New Roman" w:hAnsi="Times New Roman" w:cs="Times New Roman"/>
          <w:lang w:val="pl-PL"/>
        </w:rPr>
      </w:pPr>
      <w:bookmarkStart w:id="35" w:name="_Toc47941232"/>
      <w:r w:rsidRPr="00D02D9A">
        <w:rPr>
          <w:rFonts w:ascii="Times New Roman" w:hAnsi="Times New Roman" w:cs="Times New Roman"/>
          <w:lang w:val="pl-PL"/>
        </w:rPr>
        <w:t>Zadłużenie gminy z tytułu zaciągniętych w ubiegłych latach Kredytów długoterminowych - na przestrzeni lat 2015 - 2019</w:t>
      </w:r>
      <w:bookmarkEnd w:id="35"/>
    </w:p>
    <w:p w:rsidR="00950F18" w:rsidRPr="00D02D9A" w:rsidRDefault="00950F18" w:rsidP="00FF0001">
      <w:pPr>
        <w:pStyle w:val="Legenda"/>
        <w:keepNext/>
        <w:jc w:val="left"/>
        <w:rPr>
          <w:rFonts w:cs="Times New Roman"/>
          <w:lang w:val="pl-PL"/>
        </w:rPr>
      </w:pPr>
      <w:bookmarkStart w:id="36" w:name="_Toc40034146"/>
      <w:bookmarkStart w:id="37" w:name="_Toc42235437"/>
      <w:bookmarkStart w:id="38" w:name="_Toc47941881"/>
      <w:r w:rsidRPr="00D02D9A">
        <w:rPr>
          <w:rFonts w:cs="Times New Roman"/>
          <w:lang w:val="pl-PL"/>
        </w:rPr>
        <w:t xml:space="preserve">Tabela </w:t>
      </w:r>
      <w:r w:rsidR="00923BD2" w:rsidRPr="00D02D9A">
        <w:rPr>
          <w:rFonts w:cs="Times New Roman"/>
          <w:lang w:val="pl-PL"/>
        </w:rPr>
        <w:fldChar w:fldCharType="begin"/>
      </w:r>
      <w:r w:rsidRPr="00D02D9A">
        <w:rPr>
          <w:rFonts w:cs="Times New Roman"/>
          <w:lang w:val="pl-PL"/>
        </w:rPr>
        <w:instrText xml:space="preserve"> SEQ Tabela \* ARABIC </w:instrText>
      </w:r>
      <w:r w:rsidR="00923BD2" w:rsidRPr="00D02D9A">
        <w:rPr>
          <w:rFonts w:cs="Times New Roman"/>
          <w:lang w:val="pl-PL"/>
        </w:rPr>
        <w:fldChar w:fldCharType="separate"/>
      </w:r>
      <w:r w:rsidR="00705EC7">
        <w:rPr>
          <w:rFonts w:cs="Times New Roman"/>
          <w:noProof/>
          <w:lang w:val="pl-PL"/>
        </w:rPr>
        <w:t>3</w:t>
      </w:r>
      <w:r w:rsidR="00923BD2" w:rsidRPr="00D02D9A">
        <w:rPr>
          <w:rFonts w:cs="Times New Roman"/>
          <w:lang w:val="pl-PL"/>
        </w:rPr>
        <w:fldChar w:fldCharType="end"/>
      </w:r>
      <w:r w:rsidRPr="00D02D9A">
        <w:rPr>
          <w:rFonts w:cs="Times New Roman"/>
          <w:lang w:val="pl-PL"/>
        </w:rPr>
        <w:t>. Zadłużenie gminy na przestrzeni lat 2015 - 2019</w:t>
      </w:r>
      <w:bookmarkEnd w:id="36"/>
      <w:bookmarkEnd w:id="37"/>
      <w:bookmarkEnd w:id="38"/>
    </w:p>
    <w:tbl>
      <w:tblPr>
        <w:tblStyle w:val="Styl2"/>
        <w:tblW w:w="864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985"/>
        <w:gridCol w:w="1332"/>
        <w:gridCol w:w="1332"/>
        <w:gridCol w:w="1333"/>
        <w:gridCol w:w="1332"/>
        <w:gridCol w:w="1333"/>
      </w:tblGrid>
      <w:tr w:rsidR="00950F18" w:rsidRPr="00D02D9A" w:rsidTr="00865F3C">
        <w:trPr>
          <w:cnfStyle w:val="100000000000"/>
        </w:trPr>
        <w:tc>
          <w:tcPr>
            <w:tcW w:w="1985"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jc w:val="center"/>
              <w:rPr>
                <w:rFonts w:cs="Times New Roman"/>
                <w:b w:val="0"/>
                <w:sz w:val="20"/>
                <w:lang w:val="pl-PL"/>
              </w:rPr>
            </w:pPr>
            <w:r w:rsidRPr="00D02D9A">
              <w:rPr>
                <w:rFonts w:cs="Times New Roman"/>
                <w:sz w:val="20"/>
                <w:lang w:val="pl-PL"/>
              </w:rPr>
              <w:t>Stan na dzień</w:t>
            </w:r>
          </w:p>
        </w:tc>
        <w:tc>
          <w:tcPr>
            <w:tcW w:w="1332"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line="240" w:lineRule="auto"/>
              <w:jc w:val="center"/>
              <w:rPr>
                <w:rFonts w:cs="Times New Roman"/>
                <w:b w:val="0"/>
                <w:sz w:val="20"/>
                <w:lang w:val="pl-PL"/>
              </w:rPr>
            </w:pPr>
            <w:r w:rsidRPr="00D02D9A">
              <w:rPr>
                <w:rFonts w:cs="Times New Roman"/>
                <w:sz w:val="20"/>
                <w:lang w:val="pl-PL"/>
              </w:rPr>
              <w:t>31 grudnia 2015 roku</w:t>
            </w:r>
          </w:p>
        </w:tc>
        <w:tc>
          <w:tcPr>
            <w:tcW w:w="1332"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line="240" w:lineRule="auto"/>
              <w:jc w:val="center"/>
              <w:rPr>
                <w:rFonts w:cs="Times New Roman"/>
                <w:b w:val="0"/>
                <w:sz w:val="20"/>
                <w:lang w:val="pl-PL"/>
              </w:rPr>
            </w:pPr>
            <w:r w:rsidRPr="00D02D9A">
              <w:rPr>
                <w:rFonts w:cs="Times New Roman"/>
                <w:sz w:val="20"/>
                <w:lang w:val="pl-PL"/>
              </w:rPr>
              <w:t>31 grudnia 2016 roku</w:t>
            </w:r>
          </w:p>
        </w:tc>
        <w:tc>
          <w:tcPr>
            <w:tcW w:w="1333"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line="240" w:lineRule="auto"/>
              <w:jc w:val="center"/>
              <w:rPr>
                <w:rFonts w:cs="Times New Roman"/>
                <w:b w:val="0"/>
                <w:sz w:val="20"/>
                <w:lang w:val="pl-PL"/>
              </w:rPr>
            </w:pPr>
            <w:r w:rsidRPr="00D02D9A">
              <w:rPr>
                <w:rFonts w:cs="Times New Roman"/>
                <w:sz w:val="20"/>
                <w:lang w:val="pl-PL"/>
              </w:rPr>
              <w:t>31 grudnia 2017 roku</w:t>
            </w:r>
          </w:p>
        </w:tc>
        <w:tc>
          <w:tcPr>
            <w:tcW w:w="1332"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line="240" w:lineRule="auto"/>
              <w:jc w:val="center"/>
              <w:rPr>
                <w:rFonts w:cs="Times New Roman"/>
                <w:b w:val="0"/>
                <w:sz w:val="20"/>
                <w:lang w:val="pl-PL"/>
              </w:rPr>
            </w:pPr>
            <w:r w:rsidRPr="00D02D9A">
              <w:rPr>
                <w:rFonts w:cs="Times New Roman"/>
                <w:sz w:val="20"/>
                <w:lang w:val="pl-PL"/>
              </w:rPr>
              <w:t>31 grudnia 2018 roku</w:t>
            </w:r>
          </w:p>
        </w:tc>
        <w:tc>
          <w:tcPr>
            <w:tcW w:w="1333" w:type="dxa"/>
            <w:tcBorders>
              <w:top w:val="none" w:sz="0" w:space="0" w:color="auto"/>
              <w:left w:val="none" w:sz="0" w:space="0" w:color="auto"/>
              <w:bottom w:val="none" w:sz="0" w:space="0" w:color="auto"/>
              <w:right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31 grudnia 2019 roku</w:t>
            </w:r>
          </w:p>
        </w:tc>
      </w:tr>
      <w:tr w:rsidR="00950F18" w:rsidRPr="00D02D9A" w:rsidTr="00865F3C">
        <w:trPr>
          <w:cnfStyle w:val="00000010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b/>
                <w:sz w:val="20"/>
                <w:lang w:val="pl-PL"/>
              </w:rPr>
            </w:pPr>
            <w:r w:rsidRPr="00D02D9A">
              <w:rPr>
                <w:rFonts w:cs="Times New Roman"/>
                <w:b/>
                <w:sz w:val="20"/>
                <w:lang w:val="pl-PL"/>
              </w:rPr>
              <w:t>Zadłużenie ogółem</w:t>
            </w:r>
          </w:p>
          <w:p w:rsidR="00950F18" w:rsidRPr="00D02D9A" w:rsidRDefault="00950F18" w:rsidP="00865F3C">
            <w:pPr>
              <w:spacing w:before="0" w:after="0" w:line="240" w:lineRule="auto"/>
              <w:jc w:val="left"/>
              <w:rPr>
                <w:rFonts w:cs="Times New Roman"/>
                <w:b/>
                <w:sz w:val="20"/>
                <w:lang w:val="pl-PL"/>
              </w:rPr>
            </w:pPr>
            <w:r w:rsidRPr="00D02D9A">
              <w:rPr>
                <w:rFonts w:cs="Times New Roman"/>
                <w:b/>
                <w:sz w:val="20"/>
                <w:lang w:val="pl-PL"/>
              </w:rPr>
              <w:t>(z tytułu zaciągniętych w ubiegłych latach i bieżących kredytów długoterminowych)</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b/>
                <w:lang w:val="pl-PL"/>
              </w:rPr>
            </w:pPr>
            <w:r w:rsidRPr="00D02D9A">
              <w:rPr>
                <w:rFonts w:cs="Times New Roman"/>
                <w:b/>
                <w:lang w:val="pl-PL"/>
              </w:rPr>
              <w:t>12.302.500</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b/>
                <w:lang w:val="pl-PL"/>
              </w:rPr>
            </w:pPr>
            <w:r w:rsidRPr="00D02D9A">
              <w:rPr>
                <w:rFonts w:cs="Times New Roman"/>
                <w:b/>
                <w:bCs/>
                <w:lang w:val="pl-PL"/>
              </w:rPr>
              <w:t>11.162.500</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b/>
                <w:lang w:val="pl-PL"/>
              </w:rPr>
            </w:pPr>
            <w:r w:rsidRPr="00D02D9A">
              <w:rPr>
                <w:rFonts w:cs="Times New Roman"/>
                <w:b/>
                <w:bCs/>
                <w:lang w:val="pl-PL"/>
              </w:rPr>
              <w:t>10.022.500</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b/>
                <w:lang w:val="pl-PL"/>
              </w:rPr>
            </w:pPr>
            <w:r w:rsidRPr="00D02D9A">
              <w:rPr>
                <w:rFonts w:cs="Times New Roman"/>
                <w:b/>
                <w:lang w:val="pl-PL"/>
              </w:rPr>
              <w:t>9.070.000</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b/>
                <w:lang w:val="pl-PL"/>
              </w:rPr>
            </w:pPr>
            <w:r w:rsidRPr="00D02D9A">
              <w:rPr>
                <w:rFonts w:cs="Times New Roman"/>
                <w:b/>
                <w:lang w:val="pl-PL"/>
              </w:rPr>
              <w:t>8.050.000</w:t>
            </w:r>
          </w:p>
        </w:tc>
      </w:tr>
      <w:tr w:rsidR="00950F18" w:rsidRPr="00D02D9A" w:rsidTr="00865F3C">
        <w:trPr>
          <w:cnfStyle w:val="00000001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t>kredyt w BS Ciechanowiec zaciągnięty na wydatki majątkowe realizowane w 2006 roku na terenie miasta i gminy Ciechanowiec</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1.272.500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852.500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432.500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w:t>
            </w:r>
          </w:p>
        </w:tc>
      </w:tr>
      <w:tr w:rsidR="00950F18" w:rsidRPr="00D02D9A" w:rsidTr="00865F3C">
        <w:trPr>
          <w:cnfStyle w:val="00000010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t xml:space="preserve">kredyt w BS Ciechanowiec zaciągnięty na </w:t>
            </w:r>
            <w:r w:rsidRPr="00D02D9A">
              <w:rPr>
                <w:rFonts w:cs="Times New Roman"/>
                <w:sz w:val="20"/>
                <w:lang w:val="pl-PL"/>
              </w:rPr>
              <w:lastRenderedPageBreak/>
              <w:t>wydatki majątkowe realizowane na terenie miasta i gminy Ciechanowiec w 2010 roku</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lastRenderedPageBreak/>
              <w:t>3.900.000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3.800.000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3.700.000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3.600.000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3.300.000 zł</w:t>
            </w:r>
          </w:p>
        </w:tc>
      </w:tr>
      <w:tr w:rsidR="00950F18" w:rsidRPr="00D02D9A" w:rsidTr="00865F3C">
        <w:trPr>
          <w:cnfStyle w:val="00000001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lastRenderedPageBreak/>
              <w:t>kredyt w Banku PEKAO S.A. w Białymstoku zaciągnięty na wydatki majątkowe realizowane na terenie miasta i gminy Ciechanowiec w 2011 roku</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3.000.000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2.500.000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2.000.000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1.500.000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1.000.000 zł</w:t>
            </w:r>
          </w:p>
        </w:tc>
      </w:tr>
      <w:tr w:rsidR="00950F18" w:rsidRPr="00D02D9A" w:rsidTr="00865F3C">
        <w:trPr>
          <w:cnfStyle w:val="00000010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t>kredyt w BS Ciechanowiec zaciągnięty na wydatki majątkowe realizowane w 2014 r.</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130.000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110.000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90.000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70.000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50.000 zł</w:t>
            </w:r>
          </w:p>
        </w:tc>
      </w:tr>
      <w:tr w:rsidR="00950F18" w:rsidRPr="00D02D9A" w:rsidTr="00865F3C">
        <w:trPr>
          <w:cnfStyle w:val="00000001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t>kredyt w BS Ciechanowiec zaciągnięty na wydatki majątkowe realizowane w 2015 roku</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4.000.000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3.900.000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3.800.000 zł</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3.700.000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3.600.000 zł</w:t>
            </w:r>
          </w:p>
        </w:tc>
      </w:tr>
      <w:tr w:rsidR="00950F18" w:rsidRPr="00D02D9A" w:rsidTr="00865F3C">
        <w:trPr>
          <w:cnfStyle w:val="000000100000"/>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left"/>
              <w:rPr>
                <w:rFonts w:cs="Times New Roman"/>
                <w:sz w:val="20"/>
                <w:lang w:val="pl-PL"/>
              </w:rPr>
            </w:pPr>
            <w:r w:rsidRPr="00D02D9A">
              <w:rPr>
                <w:rFonts w:cs="Times New Roman"/>
                <w:sz w:val="20"/>
                <w:lang w:val="pl-PL"/>
              </w:rPr>
              <w:t>kredyt w BS Ciechanowiec zaciągnięty na wydatki majątkowe realizowane w 2018 roku</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w:t>
            </w:r>
          </w:p>
        </w:tc>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200.000 zł</w:t>
            </w:r>
          </w:p>
        </w:tc>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50F18" w:rsidRPr="00D02D9A" w:rsidRDefault="00950F18" w:rsidP="00865F3C">
            <w:pPr>
              <w:spacing w:before="0" w:after="0" w:line="240" w:lineRule="auto"/>
              <w:jc w:val="center"/>
              <w:rPr>
                <w:rFonts w:cs="Times New Roman"/>
                <w:sz w:val="20"/>
                <w:lang w:val="pl-PL"/>
              </w:rPr>
            </w:pPr>
            <w:r w:rsidRPr="00D02D9A">
              <w:rPr>
                <w:rFonts w:cs="Times New Roman"/>
                <w:sz w:val="20"/>
                <w:lang w:val="pl-PL"/>
              </w:rPr>
              <w:t>100.000 zł</w:t>
            </w:r>
          </w:p>
        </w:tc>
      </w:tr>
    </w:tbl>
    <w:p w:rsidR="00A46B91" w:rsidRPr="00D02D9A" w:rsidRDefault="00C74DD1" w:rsidP="003D55D4">
      <w:pPr>
        <w:pStyle w:val="Nagwek2"/>
        <w:rPr>
          <w:rFonts w:ascii="Times New Roman" w:hAnsi="Times New Roman" w:cs="Times New Roman"/>
          <w:lang w:val="pl-PL"/>
        </w:rPr>
      </w:pPr>
      <w:bookmarkStart w:id="39" w:name="_Toc47941233"/>
      <w:r w:rsidRPr="00D02D9A">
        <w:rPr>
          <w:rFonts w:ascii="Times New Roman" w:hAnsi="Times New Roman" w:cs="Times New Roman"/>
          <w:lang w:val="pl-PL"/>
        </w:rPr>
        <w:t>Analiza danych</w:t>
      </w:r>
      <w:r w:rsidR="00120438" w:rsidRPr="00D02D9A">
        <w:rPr>
          <w:rFonts w:ascii="Times New Roman" w:hAnsi="Times New Roman" w:cs="Times New Roman"/>
          <w:lang w:val="pl-PL"/>
        </w:rPr>
        <w:t xml:space="preserve"> </w:t>
      </w:r>
      <w:r w:rsidRPr="00D02D9A">
        <w:rPr>
          <w:rFonts w:ascii="Times New Roman" w:hAnsi="Times New Roman" w:cs="Times New Roman"/>
          <w:lang w:val="pl-PL"/>
        </w:rPr>
        <w:t>i p</w:t>
      </w:r>
      <w:r w:rsidR="0073786E" w:rsidRPr="00D02D9A">
        <w:rPr>
          <w:rFonts w:ascii="Times New Roman" w:hAnsi="Times New Roman" w:cs="Times New Roman"/>
          <w:lang w:val="pl-PL"/>
        </w:rPr>
        <w:t>rognoza dochodów i wydatków budżetowych na lata przyszłe</w:t>
      </w:r>
      <w:bookmarkEnd w:id="39"/>
    </w:p>
    <w:p w:rsidR="004D45F0" w:rsidRPr="00D02D9A" w:rsidRDefault="004D45F0" w:rsidP="004D45F0">
      <w:pPr>
        <w:pStyle w:val="Tekstprzypisudolnego"/>
        <w:rPr>
          <w:rFonts w:cs="Times New Roman"/>
          <w:lang w:val="pl-PL"/>
        </w:rPr>
      </w:pPr>
      <w:r w:rsidRPr="00D02D9A">
        <w:rPr>
          <w:rFonts w:cs="Times New Roman"/>
          <w:color w:val="FF0000"/>
          <w:lang w:val="pl-PL"/>
        </w:rPr>
        <w:tab/>
      </w:r>
      <w:r w:rsidR="00C74DD1" w:rsidRPr="00D02D9A">
        <w:rPr>
          <w:rFonts w:cs="Times New Roman"/>
          <w:lang w:val="pl-PL"/>
        </w:rPr>
        <w:t>Z przedstawionych danych wynika, że dochody</w:t>
      </w:r>
      <w:r w:rsidRPr="00D02D9A">
        <w:rPr>
          <w:rFonts w:cs="Times New Roman"/>
          <w:lang w:val="pl-PL"/>
        </w:rPr>
        <w:t xml:space="preserve"> budżetowe </w:t>
      </w:r>
      <w:r w:rsidR="00D93B38">
        <w:rPr>
          <w:rFonts w:cs="Times New Roman"/>
          <w:lang w:val="pl-PL"/>
        </w:rPr>
        <w:t xml:space="preserve">w całym analizowanym okresie, </w:t>
      </w:r>
      <w:r w:rsidRPr="00D02D9A">
        <w:rPr>
          <w:rFonts w:cs="Times New Roman"/>
          <w:lang w:val="pl-PL"/>
        </w:rPr>
        <w:t xml:space="preserve">rokrocznie wzrastały w stosunkowo wysokim tempie. Było to spowodowane przede wszystkim rozszerzającymi się z każdym rokiem zakresami gminnych zadań (świadczenia 500+ i Dobry Start) i ich dofinansowaniem, jak również rozwojem inwestycji, popartych środkami zewnętrznymi.  </w:t>
      </w:r>
    </w:p>
    <w:p w:rsidR="00120438" w:rsidRPr="00D02D9A" w:rsidRDefault="004D45F0" w:rsidP="008A34F7">
      <w:pPr>
        <w:pStyle w:val="Tekstprzypisudolnego"/>
        <w:rPr>
          <w:rFonts w:cs="Times New Roman"/>
          <w:color w:val="FF0000"/>
          <w:lang w:val="pl-PL"/>
        </w:rPr>
      </w:pPr>
      <w:r w:rsidRPr="00D02D9A">
        <w:rPr>
          <w:rFonts w:cs="Times New Roman"/>
          <w:lang w:val="pl-PL"/>
        </w:rPr>
        <w:tab/>
        <w:t xml:space="preserve">Wydatki (podobnie jak dochody) systematycznie rosły. </w:t>
      </w:r>
      <w:r w:rsidR="008A34F7" w:rsidRPr="00D02D9A">
        <w:rPr>
          <w:rFonts w:cs="Times New Roman"/>
          <w:lang w:val="pl-PL"/>
        </w:rPr>
        <w:t xml:space="preserve">Trend ten spowodowany został nakładanymi na gminy nowymi zadaniami, zarówno własnymi, jak i zleconymi, a także reformą oświaty i zwiększeniem realizowanych działań inwestycyjnych. </w:t>
      </w:r>
      <w:r w:rsidRPr="00D02D9A">
        <w:rPr>
          <w:rFonts w:cs="Times New Roman"/>
          <w:lang w:val="pl-PL"/>
        </w:rPr>
        <w:t xml:space="preserve">Na przestrzeni lat 2015-2019 w strukturze wydatków Gminy wyraźnie </w:t>
      </w:r>
      <w:r w:rsidR="008A34F7" w:rsidRPr="00D02D9A">
        <w:rPr>
          <w:rFonts w:cs="Times New Roman"/>
          <w:lang w:val="pl-PL"/>
        </w:rPr>
        <w:t>dominowały wydatki na oświatę i </w:t>
      </w:r>
      <w:r w:rsidRPr="00D02D9A">
        <w:rPr>
          <w:rFonts w:cs="Times New Roman"/>
          <w:lang w:val="pl-PL"/>
        </w:rPr>
        <w:t>wychowanie, transport i łączność (w tym inwestycje drogowe), jak również na realizację zadań opieki społecznej.</w:t>
      </w:r>
      <w:r w:rsidR="00E968E5" w:rsidRPr="00D02D9A">
        <w:rPr>
          <w:rFonts w:cs="Times New Roman"/>
          <w:lang w:val="pl-PL"/>
        </w:rPr>
        <w:t xml:space="preserve"> </w:t>
      </w:r>
      <w:r w:rsidRPr="00D02D9A">
        <w:rPr>
          <w:rFonts w:cs="Times New Roman"/>
          <w:lang w:val="pl-PL"/>
        </w:rPr>
        <w:t>W niniejszym opracowaniu dane w projekcie na la</w:t>
      </w:r>
      <w:r w:rsidR="00B546ED" w:rsidRPr="00D02D9A">
        <w:rPr>
          <w:rFonts w:cs="Times New Roman"/>
          <w:lang w:val="pl-PL"/>
        </w:rPr>
        <w:t>ta 2021- 2032 zostały oparte na </w:t>
      </w:r>
      <w:r w:rsidRPr="00D02D9A">
        <w:rPr>
          <w:rFonts w:cs="Times New Roman"/>
          <w:lang w:val="pl-PL" w:bidi="ar-SA"/>
        </w:rPr>
        <w:t>Wieloletniej Prognozie Finansowej gminy na lata 2020 – 2032</w:t>
      </w:r>
      <w:r w:rsidR="000224D0" w:rsidRPr="00D02D9A">
        <w:rPr>
          <w:rFonts w:cs="Times New Roman"/>
          <w:lang w:val="pl-PL"/>
        </w:rPr>
        <w:t>.</w:t>
      </w:r>
      <w:r w:rsidR="00120438" w:rsidRPr="00D02D9A">
        <w:rPr>
          <w:rFonts w:cs="Times New Roman"/>
          <w:color w:val="FF0000"/>
          <w:lang w:val="pl-PL"/>
        </w:rPr>
        <w:br w:type="page"/>
      </w:r>
    </w:p>
    <w:p w:rsidR="00120438" w:rsidRPr="00D02D9A" w:rsidRDefault="00120438" w:rsidP="00A46B91">
      <w:pPr>
        <w:pStyle w:val="Tekstprzypisudolnego"/>
        <w:rPr>
          <w:rFonts w:cs="Times New Roman"/>
          <w:color w:val="FF0000"/>
          <w:lang w:val="pl-PL"/>
        </w:rPr>
        <w:sectPr w:rsidR="00120438" w:rsidRPr="00D02D9A" w:rsidSect="00B53AB6">
          <w:headerReference w:type="even" r:id="rId11"/>
          <w:headerReference w:type="default" r:id="rId12"/>
          <w:footerReference w:type="even" r:id="rId13"/>
          <w:footerReference w:type="default" r:id="rId14"/>
          <w:headerReference w:type="first" r:id="rId15"/>
          <w:type w:val="continuous"/>
          <w:pgSz w:w="11906" w:h="16838"/>
          <w:pgMar w:top="1417" w:right="1417" w:bottom="1417" w:left="1417" w:header="708" w:footer="708" w:gutter="0"/>
          <w:cols w:space="708"/>
          <w:docGrid w:linePitch="360"/>
        </w:sectPr>
      </w:pPr>
    </w:p>
    <w:p w:rsidR="00CD22D6" w:rsidRPr="005D4CE7" w:rsidRDefault="00CD22D6" w:rsidP="00CD22D6">
      <w:pPr>
        <w:pStyle w:val="Legenda"/>
        <w:keepNext/>
        <w:jc w:val="left"/>
        <w:rPr>
          <w:lang w:val="pl-PL"/>
        </w:rPr>
      </w:pPr>
      <w:bookmarkStart w:id="40" w:name="_Toc47941882"/>
      <w:r w:rsidRPr="005D4CE7">
        <w:rPr>
          <w:lang w:val="pl-PL"/>
        </w:rPr>
        <w:lastRenderedPageBreak/>
        <w:t xml:space="preserve">Tabela </w:t>
      </w:r>
      <w:r w:rsidR="00923BD2" w:rsidRPr="005D4CE7">
        <w:rPr>
          <w:lang w:val="pl-PL"/>
        </w:rPr>
        <w:fldChar w:fldCharType="begin"/>
      </w:r>
      <w:r w:rsidRPr="005D4CE7">
        <w:rPr>
          <w:lang w:val="pl-PL"/>
        </w:rPr>
        <w:instrText xml:space="preserve"> SEQ Tabela \* ARABIC </w:instrText>
      </w:r>
      <w:r w:rsidR="00923BD2" w:rsidRPr="005D4CE7">
        <w:rPr>
          <w:lang w:val="pl-PL"/>
        </w:rPr>
        <w:fldChar w:fldCharType="separate"/>
      </w:r>
      <w:r w:rsidR="00705EC7">
        <w:rPr>
          <w:noProof/>
          <w:lang w:val="pl-PL"/>
        </w:rPr>
        <w:t>4</w:t>
      </w:r>
      <w:r w:rsidR="00923BD2" w:rsidRPr="005D4CE7">
        <w:rPr>
          <w:lang w:val="pl-PL"/>
        </w:rPr>
        <w:fldChar w:fldCharType="end"/>
      </w:r>
      <w:r w:rsidRPr="005D4CE7">
        <w:rPr>
          <w:lang w:val="pl-PL"/>
        </w:rPr>
        <w:t xml:space="preserve">. </w:t>
      </w:r>
      <w:r w:rsidRPr="005D4CE7">
        <w:rPr>
          <w:b w:val="0"/>
          <w:lang w:val="pl-PL"/>
        </w:rPr>
        <w:t>Projekcja budżetu Gminy Ciechanowiec do 2032 roku cz. 1</w:t>
      </w:r>
      <w:bookmarkEnd w:id="40"/>
    </w:p>
    <w:tbl>
      <w:tblPr>
        <w:tblW w:w="14120" w:type="dxa"/>
        <w:tblInd w:w="60" w:type="dxa"/>
        <w:tblCellMar>
          <w:left w:w="70" w:type="dxa"/>
          <w:right w:w="70" w:type="dxa"/>
        </w:tblCellMar>
        <w:tblLook w:val="04A0"/>
      </w:tblPr>
      <w:tblGrid>
        <w:gridCol w:w="4327"/>
        <w:gridCol w:w="1633"/>
        <w:gridCol w:w="1632"/>
        <w:gridCol w:w="1632"/>
        <w:gridCol w:w="1632"/>
        <w:gridCol w:w="1632"/>
        <w:gridCol w:w="1632"/>
      </w:tblGrid>
      <w:tr w:rsidR="00CD22D6" w:rsidRPr="00343CF9" w:rsidTr="00D93B38">
        <w:trPr>
          <w:trHeight w:val="375"/>
        </w:trPr>
        <w:tc>
          <w:tcPr>
            <w:tcW w:w="14120" w:type="dxa"/>
            <w:gridSpan w:val="7"/>
            <w:tcBorders>
              <w:top w:val="single" w:sz="4" w:space="0" w:color="auto"/>
              <w:left w:val="single" w:sz="4" w:space="0" w:color="auto"/>
              <w:bottom w:val="nil"/>
              <w:right w:val="single" w:sz="4" w:space="0" w:color="auto"/>
            </w:tcBorders>
            <w:shd w:val="clear" w:color="000000" w:fill="DDEEFF"/>
            <w:noWrap/>
            <w:vAlign w:val="bottom"/>
            <w:hideMark/>
          </w:tcPr>
          <w:p w:rsidR="00CD22D6" w:rsidRPr="005D4CE7" w:rsidRDefault="00CD22D6" w:rsidP="00D93B38">
            <w:pPr>
              <w:spacing w:before="0" w:after="0" w:line="240" w:lineRule="auto"/>
              <w:jc w:val="center"/>
              <w:rPr>
                <w:rFonts w:eastAsia="Times New Roman" w:cs="Times New Roman"/>
                <w:b/>
                <w:bCs/>
                <w:color w:val="000000"/>
                <w:sz w:val="28"/>
                <w:szCs w:val="28"/>
                <w:lang w:val="pl-PL" w:eastAsia="pl-PL" w:bidi="ar-SA"/>
              </w:rPr>
            </w:pPr>
            <w:r w:rsidRPr="005D4CE7">
              <w:rPr>
                <w:rFonts w:eastAsia="Times New Roman" w:cs="Times New Roman"/>
                <w:b/>
                <w:bCs/>
                <w:color w:val="000000"/>
                <w:szCs w:val="28"/>
                <w:lang w:val="pl-PL" w:eastAsia="pl-PL" w:bidi="ar-SA"/>
              </w:rPr>
              <w:t>Projekcja budżetu Gminy do roku 2032 cz. 1</w:t>
            </w:r>
          </w:p>
        </w:tc>
      </w:tr>
      <w:tr w:rsidR="00CD22D6" w:rsidRPr="005D4CE7" w:rsidTr="00D93B38">
        <w:trPr>
          <w:trHeight w:val="285"/>
        </w:trPr>
        <w:tc>
          <w:tcPr>
            <w:tcW w:w="4327" w:type="dxa"/>
            <w:tcBorders>
              <w:top w:val="nil"/>
              <w:left w:val="single" w:sz="4" w:space="0" w:color="auto"/>
              <w:bottom w:val="nil"/>
              <w:right w:val="single" w:sz="8" w:space="0" w:color="auto"/>
            </w:tcBorders>
            <w:shd w:val="clear" w:color="000000" w:fill="DDEEFF"/>
            <w:noWrap/>
            <w:vAlign w:val="bottom"/>
            <w:hideMark/>
          </w:tcPr>
          <w:p w:rsidR="00CD22D6" w:rsidRPr="005D4CE7" w:rsidRDefault="00CD22D6" w:rsidP="00D93B38">
            <w:pPr>
              <w:spacing w:before="0" w:after="0" w:line="240" w:lineRule="auto"/>
              <w:jc w:val="center"/>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 </w:t>
            </w:r>
          </w:p>
        </w:tc>
        <w:tc>
          <w:tcPr>
            <w:tcW w:w="9793" w:type="dxa"/>
            <w:gridSpan w:val="6"/>
            <w:vMerge w:val="restart"/>
            <w:tcBorders>
              <w:top w:val="single" w:sz="8" w:space="0" w:color="auto"/>
              <w:left w:val="single" w:sz="8" w:space="0" w:color="auto"/>
              <w:bottom w:val="single" w:sz="8" w:space="0" w:color="000000"/>
              <w:right w:val="single" w:sz="4" w:space="0" w:color="auto"/>
            </w:tcBorders>
            <w:shd w:val="clear" w:color="000000" w:fill="DDEEFF"/>
            <w:noWrap/>
            <w:vAlign w:val="center"/>
            <w:hideMark/>
          </w:tcPr>
          <w:p w:rsidR="00CD22D6" w:rsidRPr="005D4CE7" w:rsidRDefault="00CD22D6" w:rsidP="00D93B38">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Prognoza</w:t>
            </w:r>
          </w:p>
        </w:tc>
      </w:tr>
      <w:tr w:rsidR="00CD22D6" w:rsidRPr="005D4CE7" w:rsidTr="00D93B38">
        <w:trPr>
          <w:trHeight w:val="300"/>
        </w:trPr>
        <w:tc>
          <w:tcPr>
            <w:tcW w:w="4327" w:type="dxa"/>
            <w:tcBorders>
              <w:top w:val="nil"/>
              <w:left w:val="single" w:sz="4" w:space="0" w:color="auto"/>
              <w:bottom w:val="single" w:sz="8" w:space="0" w:color="auto"/>
              <w:right w:val="single" w:sz="8" w:space="0" w:color="auto"/>
            </w:tcBorders>
            <w:shd w:val="clear" w:color="000000" w:fill="DDEEFF"/>
            <w:noWrap/>
            <w:vAlign w:val="bottom"/>
            <w:hideMark/>
          </w:tcPr>
          <w:p w:rsidR="00CD22D6" w:rsidRPr="005D4CE7" w:rsidRDefault="00CD22D6" w:rsidP="00D93B38">
            <w:pPr>
              <w:spacing w:before="0" w:after="0" w:line="240" w:lineRule="auto"/>
              <w:jc w:val="center"/>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 Wyszczególnienie</w:t>
            </w:r>
          </w:p>
        </w:tc>
        <w:tc>
          <w:tcPr>
            <w:tcW w:w="9793" w:type="dxa"/>
            <w:gridSpan w:val="6"/>
            <w:vMerge/>
            <w:tcBorders>
              <w:top w:val="nil"/>
              <w:left w:val="single" w:sz="8" w:space="0" w:color="auto"/>
              <w:bottom w:val="single" w:sz="8" w:space="0" w:color="auto"/>
              <w:right w:val="single" w:sz="4" w:space="0" w:color="auto"/>
            </w:tcBorders>
            <w:vAlign w:val="center"/>
            <w:hideMark/>
          </w:tcPr>
          <w:p w:rsidR="00CD22D6" w:rsidRPr="005D4CE7" w:rsidRDefault="00CD22D6" w:rsidP="00D93B38">
            <w:pPr>
              <w:spacing w:before="0" w:after="0" w:line="240" w:lineRule="auto"/>
              <w:jc w:val="left"/>
              <w:rPr>
                <w:rFonts w:eastAsia="Times New Roman" w:cs="Times New Roman"/>
                <w:b/>
                <w:bCs/>
                <w:color w:val="000000"/>
                <w:sz w:val="18"/>
                <w:szCs w:val="18"/>
                <w:lang w:val="pl-PL" w:eastAsia="pl-PL" w:bidi="ar-SA"/>
              </w:rPr>
            </w:pPr>
          </w:p>
        </w:tc>
      </w:tr>
      <w:tr w:rsidR="00CD22D6" w:rsidRPr="005D4CE7" w:rsidTr="002049FF">
        <w:trPr>
          <w:trHeight w:val="300"/>
        </w:trPr>
        <w:tc>
          <w:tcPr>
            <w:tcW w:w="4327" w:type="dxa"/>
            <w:tcBorders>
              <w:top w:val="nil"/>
              <w:left w:val="single" w:sz="4" w:space="0" w:color="auto"/>
              <w:bottom w:val="single" w:sz="8" w:space="0" w:color="auto"/>
              <w:right w:val="single" w:sz="8" w:space="0" w:color="auto"/>
            </w:tcBorders>
            <w:shd w:val="clear" w:color="000000" w:fill="FFFFFF"/>
            <w:noWrap/>
            <w:vAlign w:val="bottom"/>
            <w:hideMark/>
          </w:tcPr>
          <w:p w:rsidR="00CD22D6" w:rsidRPr="005D4CE7" w:rsidRDefault="00CD22D6" w:rsidP="00D93B38">
            <w:pPr>
              <w:spacing w:before="0" w:after="0" w:line="240" w:lineRule="auto"/>
              <w:jc w:val="center"/>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 </w:t>
            </w:r>
          </w:p>
        </w:tc>
        <w:tc>
          <w:tcPr>
            <w:tcW w:w="1633" w:type="dxa"/>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2020</w:t>
            </w:r>
          </w:p>
        </w:tc>
        <w:tc>
          <w:tcPr>
            <w:tcW w:w="1632" w:type="dxa"/>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2021</w:t>
            </w:r>
          </w:p>
        </w:tc>
        <w:tc>
          <w:tcPr>
            <w:tcW w:w="1632" w:type="dxa"/>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2022</w:t>
            </w:r>
          </w:p>
        </w:tc>
        <w:tc>
          <w:tcPr>
            <w:tcW w:w="1632" w:type="dxa"/>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2023</w:t>
            </w:r>
          </w:p>
        </w:tc>
        <w:tc>
          <w:tcPr>
            <w:tcW w:w="1632" w:type="dxa"/>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2024</w:t>
            </w:r>
          </w:p>
        </w:tc>
        <w:tc>
          <w:tcPr>
            <w:tcW w:w="1632" w:type="dxa"/>
            <w:tcBorders>
              <w:top w:val="nil"/>
              <w:left w:val="nil"/>
              <w:bottom w:val="single" w:sz="8"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2025</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sidRPr="005D4CE7">
              <w:rPr>
                <w:rFonts w:eastAsia="Times New Roman" w:cs="Times New Roman"/>
                <w:b/>
                <w:bCs/>
                <w:sz w:val="22"/>
                <w:lang w:val="pl-PL" w:eastAsia="pl-PL" w:bidi="ar-SA"/>
              </w:rPr>
              <w:t>1. Kwota długu</w:t>
            </w:r>
          </w:p>
        </w:tc>
        <w:tc>
          <w:tcPr>
            <w:tcW w:w="1633"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9 980 000,00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8 840 000,00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7 980 000,00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7 120 000,00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6 260 000,00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5 400 000,00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 xml:space="preserve">1.1 Spłaty wynikające z zobowiązań już </w:t>
            </w:r>
            <w:r w:rsidR="002049FF">
              <w:rPr>
                <w:rFonts w:eastAsia="Times New Roman" w:cs="Times New Roman"/>
                <w:b/>
                <w:bCs/>
                <w:color w:val="000000"/>
                <w:sz w:val="20"/>
                <w:szCs w:val="20"/>
                <w:lang w:val="pl-PL" w:eastAsia="pl-PL" w:bidi="ar-SA"/>
              </w:rPr>
              <w:br/>
              <w:t xml:space="preserve">          </w:t>
            </w:r>
            <w:r w:rsidRPr="005D4CE7">
              <w:rPr>
                <w:rFonts w:eastAsia="Times New Roman" w:cs="Times New Roman"/>
                <w:b/>
                <w:bCs/>
                <w:color w:val="000000"/>
                <w:sz w:val="20"/>
                <w:szCs w:val="20"/>
                <w:lang w:val="pl-PL" w:eastAsia="pl-PL" w:bidi="ar-SA"/>
              </w:rPr>
              <w:t>zaciągniętych</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1 070 000,00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1 080 000,00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700 000,00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700 000,00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800 000,00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800 000,00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color w:val="000000"/>
                <w:lang w:val="pl-PL" w:eastAsia="pl-PL" w:bidi="ar-SA"/>
              </w:rPr>
            </w:pPr>
            <w:r w:rsidRPr="005D4CE7">
              <w:rPr>
                <w:rFonts w:eastAsia="Times New Roman" w:cs="Times New Roman"/>
                <w:b/>
                <w:bCs/>
                <w:color w:val="000000"/>
                <w:sz w:val="22"/>
                <w:lang w:val="pl-PL" w:eastAsia="pl-PL" w:bidi="ar-SA"/>
              </w:rPr>
              <w:t>2. Prognozowane dochody budżetowe</w:t>
            </w:r>
          </w:p>
        </w:tc>
        <w:tc>
          <w:tcPr>
            <w:tcW w:w="1633"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40 804 143,83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41 000 000,00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36 550 000,00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36 900 000,00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37 200 000,00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37 600 000,00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2.1 Dochody bieżące</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35 521 136,83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34 000 000,00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33 900 000,00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34 200 000,00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34 500 000,00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34 800 000,00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2.2 Dochody majątkowe</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5 283 007,00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7 000 000,00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2 650 000,00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2 700 000,00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2 700 000,00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2 800 000,00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color w:val="000000"/>
                <w:lang w:val="pl-PL" w:eastAsia="pl-PL" w:bidi="ar-SA"/>
              </w:rPr>
            </w:pPr>
            <w:r w:rsidRPr="005D4CE7">
              <w:rPr>
                <w:rFonts w:eastAsia="Times New Roman" w:cs="Times New Roman"/>
                <w:b/>
                <w:bCs/>
                <w:color w:val="000000"/>
                <w:sz w:val="22"/>
                <w:lang w:val="pl-PL" w:eastAsia="pl-PL" w:bidi="ar-SA"/>
              </w:rPr>
              <w:t>3. Prognozowane wydatki budżetowe</w:t>
            </w:r>
          </w:p>
        </w:tc>
        <w:tc>
          <w:tcPr>
            <w:tcW w:w="1633"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45 476 558,79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39 860 000,00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35 690 000,00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36 040 000,00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36 340 000,00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36 740 000,00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3.1 Wydatki bieżące</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31 805 432,92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29 330 000,00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29 945 000,00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30 215 000,00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30 530 000,00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30 800 000,00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3.2 Wydatki majątkowe</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13 671 125,87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10 530 000,00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5 745 000,00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5 825 000,00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5 810 000,00 zł</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5 940 000,00 zł</w:t>
            </w:r>
          </w:p>
        </w:tc>
      </w:tr>
      <w:tr w:rsidR="00CD22D6" w:rsidRPr="005D4CE7" w:rsidTr="002049FF">
        <w:trPr>
          <w:cantSplit/>
          <w:trHeight w:val="454"/>
        </w:trPr>
        <w:tc>
          <w:tcPr>
            <w:tcW w:w="4327" w:type="dxa"/>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sidRPr="005D4CE7">
              <w:rPr>
                <w:rFonts w:eastAsia="Times New Roman" w:cs="Times New Roman"/>
                <w:b/>
                <w:bCs/>
                <w:sz w:val="22"/>
                <w:lang w:val="pl-PL" w:eastAsia="pl-PL" w:bidi="ar-SA"/>
              </w:rPr>
              <w:t>4. Prognozowany wynik budżetu</w:t>
            </w:r>
          </w:p>
        </w:tc>
        <w:tc>
          <w:tcPr>
            <w:tcW w:w="1633"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-4 672 414,96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1 140 000,00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860 000,00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860 000,00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860 000,00 zł</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860 000,00 zł</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Pr>
                <w:rFonts w:eastAsia="Times New Roman" w:cs="Times New Roman"/>
                <w:b/>
                <w:bCs/>
                <w:sz w:val="22"/>
                <w:lang w:val="pl-PL" w:eastAsia="pl-PL" w:bidi="ar-SA"/>
              </w:rPr>
              <w:t>5. Relacje do dochodów (</w:t>
            </w:r>
            <w:r w:rsidRPr="005D4CE7">
              <w:rPr>
                <w:rFonts w:eastAsia="Times New Roman" w:cs="Times New Roman"/>
                <w:b/>
                <w:bCs/>
                <w:sz w:val="22"/>
                <w:lang w:val="pl-PL" w:eastAsia="pl-PL" w:bidi="ar-SA"/>
              </w:rPr>
              <w:t>%):</w:t>
            </w:r>
          </w:p>
        </w:tc>
        <w:tc>
          <w:tcPr>
            <w:tcW w:w="1633"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c>
          <w:tcPr>
            <w:tcW w:w="1632" w:type="dxa"/>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r w:rsidRPr="005D4CE7">
              <w:rPr>
                <w:rFonts w:eastAsia="Times New Roman" w:cs="Times New Roman"/>
                <w:color w:val="FF0000"/>
                <w:sz w:val="18"/>
                <w:szCs w:val="20"/>
                <w:lang w:val="pl-PL" w:eastAsia="pl-PL" w:bidi="ar-SA"/>
              </w:rPr>
              <w:t> </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5.1 długu</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24,46%</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21,56%</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21,83%</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19,30%</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16,83%</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14,36%</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5.2 wydatków ogółem</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111,45%</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97,22%</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97,65%</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97,67%</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97,69%</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97,71%</w:t>
            </w:r>
          </w:p>
        </w:tc>
      </w:tr>
      <w:tr w:rsidR="00CD22D6" w:rsidRPr="005D4CE7" w:rsidTr="002049FF">
        <w:trPr>
          <w:trHeight w:val="454"/>
        </w:trPr>
        <w:tc>
          <w:tcPr>
            <w:tcW w:w="4327" w:type="dxa"/>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5.3 wydatków majątkowych</w:t>
            </w:r>
          </w:p>
        </w:tc>
        <w:tc>
          <w:tcPr>
            <w:tcW w:w="1633"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33,50%</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25,68%</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15,72%</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15,79%</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15,62%</w:t>
            </w:r>
          </w:p>
        </w:tc>
        <w:tc>
          <w:tcPr>
            <w:tcW w:w="1632" w:type="dxa"/>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15,80%</w:t>
            </w:r>
          </w:p>
        </w:tc>
      </w:tr>
    </w:tbl>
    <w:p w:rsidR="00CD22D6" w:rsidRPr="00B546ED" w:rsidRDefault="00CD22D6" w:rsidP="00CD22D6">
      <w:pPr>
        <w:pStyle w:val="Tekstprzypisudolnego"/>
        <w:rPr>
          <w:rFonts w:cs="Times New Roman"/>
          <w:color w:val="FF0000"/>
          <w:lang w:val="pl-PL"/>
        </w:rPr>
      </w:pPr>
    </w:p>
    <w:p w:rsidR="00CD22D6" w:rsidRDefault="00CD22D6" w:rsidP="00CD22D6">
      <w:pPr>
        <w:autoSpaceDE w:val="0"/>
        <w:autoSpaceDN w:val="0"/>
        <w:adjustRightInd w:val="0"/>
        <w:spacing w:before="0" w:after="0" w:line="240" w:lineRule="auto"/>
        <w:jc w:val="left"/>
        <w:rPr>
          <w:rFonts w:ascii="Calibri" w:hAnsi="Calibri" w:cs="Calibri"/>
          <w:color w:val="000000"/>
          <w:szCs w:val="24"/>
          <w:lang w:val="pl-PL" w:bidi="ar-SA"/>
        </w:rPr>
      </w:pPr>
    </w:p>
    <w:p w:rsidR="00CD22D6" w:rsidRDefault="00CD22D6" w:rsidP="00CD22D6">
      <w:pPr>
        <w:rPr>
          <w:lang w:val="pl-PL" w:bidi="ar-SA"/>
        </w:rPr>
      </w:pPr>
    </w:p>
    <w:p w:rsidR="00CD22D6" w:rsidRPr="00461335" w:rsidRDefault="00CD22D6" w:rsidP="00CD22D6">
      <w:pPr>
        <w:pStyle w:val="Legenda"/>
        <w:keepNext/>
        <w:jc w:val="left"/>
        <w:rPr>
          <w:b w:val="0"/>
          <w:lang w:val="pl-PL"/>
        </w:rPr>
      </w:pPr>
      <w:bookmarkStart w:id="41" w:name="_Toc47941883"/>
      <w:r w:rsidRPr="00D42276">
        <w:rPr>
          <w:lang w:val="pl-PL"/>
        </w:rPr>
        <w:lastRenderedPageBreak/>
        <w:t xml:space="preserve">Tabela </w:t>
      </w:r>
      <w:r w:rsidR="00923BD2">
        <w:fldChar w:fldCharType="begin"/>
      </w:r>
      <w:r w:rsidRPr="00D42276">
        <w:rPr>
          <w:lang w:val="pl-PL"/>
        </w:rPr>
        <w:instrText xml:space="preserve"> SEQ Tabela \* ARABIC </w:instrText>
      </w:r>
      <w:r w:rsidR="00923BD2">
        <w:fldChar w:fldCharType="separate"/>
      </w:r>
      <w:r w:rsidR="00705EC7">
        <w:rPr>
          <w:noProof/>
          <w:lang w:val="pl-PL"/>
        </w:rPr>
        <w:t>5</w:t>
      </w:r>
      <w:r w:rsidR="00923BD2">
        <w:fldChar w:fldCharType="end"/>
      </w:r>
      <w:r w:rsidRPr="00D42276">
        <w:rPr>
          <w:lang w:val="pl-PL"/>
        </w:rPr>
        <w:t xml:space="preserve">. </w:t>
      </w:r>
      <w:r w:rsidRPr="00D42276">
        <w:rPr>
          <w:b w:val="0"/>
          <w:lang w:val="pl-PL"/>
        </w:rPr>
        <w:t xml:space="preserve">Projekcja budżetu Gminy Ciechanowiec do 2032 roku cz. </w:t>
      </w:r>
      <w:r>
        <w:rPr>
          <w:b w:val="0"/>
          <w:lang w:val="pl-PL"/>
        </w:rPr>
        <w:t>2</w:t>
      </w:r>
      <w:bookmarkEnd w:id="41"/>
    </w:p>
    <w:tbl>
      <w:tblPr>
        <w:tblW w:w="5000" w:type="pct"/>
        <w:tblCellMar>
          <w:left w:w="70" w:type="dxa"/>
          <w:right w:w="70" w:type="dxa"/>
        </w:tblCellMar>
        <w:tblLook w:val="04A0"/>
      </w:tblPr>
      <w:tblGrid>
        <w:gridCol w:w="3648"/>
        <w:gridCol w:w="1485"/>
        <w:gridCol w:w="1485"/>
        <w:gridCol w:w="1501"/>
        <w:gridCol w:w="1512"/>
        <w:gridCol w:w="1513"/>
        <w:gridCol w:w="1513"/>
        <w:gridCol w:w="1485"/>
      </w:tblGrid>
      <w:tr w:rsidR="00CD22D6" w:rsidRPr="00343CF9" w:rsidTr="00D93B38">
        <w:trPr>
          <w:trHeight w:val="375"/>
        </w:trPr>
        <w:tc>
          <w:tcPr>
            <w:tcW w:w="5000" w:type="pct"/>
            <w:gridSpan w:val="8"/>
            <w:tcBorders>
              <w:top w:val="single" w:sz="4" w:space="0" w:color="auto"/>
              <w:left w:val="single" w:sz="4" w:space="0" w:color="auto"/>
              <w:bottom w:val="nil"/>
              <w:right w:val="single" w:sz="4" w:space="0" w:color="auto"/>
            </w:tcBorders>
            <w:shd w:val="clear" w:color="000000" w:fill="DDEEFF"/>
            <w:noWrap/>
            <w:vAlign w:val="bottom"/>
            <w:hideMark/>
          </w:tcPr>
          <w:p w:rsidR="00CD22D6" w:rsidRPr="005D4CE7" w:rsidRDefault="00CD22D6" w:rsidP="00D93B38">
            <w:pPr>
              <w:spacing w:before="60" w:after="0" w:line="240" w:lineRule="auto"/>
              <w:jc w:val="center"/>
              <w:rPr>
                <w:rFonts w:eastAsia="Times New Roman" w:cs="Times New Roman"/>
                <w:b/>
                <w:bCs/>
                <w:color w:val="000000"/>
                <w:szCs w:val="28"/>
                <w:lang w:val="pl-PL" w:eastAsia="pl-PL" w:bidi="ar-SA"/>
              </w:rPr>
            </w:pPr>
            <w:r w:rsidRPr="005D4CE7">
              <w:rPr>
                <w:rFonts w:eastAsia="Times New Roman" w:cs="Times New Roman"/>
                <w:b/>
                <w:bCs/>
                <w:color w:val="000000"/>
                <w:sz w:val="22"/>
                <w:szCs w:val="28"/>
                <w:lang w:val="pl-PL" w:eastAsia="pl-PL" w:bidi="ar-SA"/>
              </w:rPr>
              <w:t>Projekcja budżetu Gminy do roku 2032 cz. 2</w:t>
            </w:r>
          </w:p>
        </w:tc>
      </w:tr>
      <w:tr w:rsidR="00CD22D6" w:rsidRPr="005D4CE7" w:rsidTr="00D93B38">
        <w:trPr>
          <w:trHeight w:val="285"/>
        </w:trPr>
        <w:tc>
          <w:tcPr>
            <w:tcW w:w="1290" w:type="pct"/>
            <w:tcBorders>
              <w:top w:val="single" w:sz="8" w:space="0" w:color="auto"/>
              <w:left w:val="single" w:sz="4" w:space="0" w:color="auto"/>
              <w:bottom w:val="nil"/>
              <w:right w:val="single" w:sz="8" w:space="0" w:color="auto"/>
            </w:tcBorders>
            <w:shd w:val="clear" w:color="000000" w:fill="DDEEFF"/>
            <w:noWrap/>
            <w:vAlign w:val="center"/>
            <w:hideMark/>
          </w:tcPr>
          <w:p w:rsidR="00CD22D6" w:rsidRPr="005D4CE7" w:rsidRDefault="00CD22D6" w:rsidP="00D93B38">
            <w:pPr>
              <w:spacing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18"/>
                <w:lang w:val="pl-PL" w:eastAsia="pl-PL" w:bidi="ar-SA"/>
              </w:rPr>
              <w:t> </w:t>
            </w:r>
          </w:p>
        </w:tc>
        <w:tc>
          <w:tcPr>
            <w:tcW w:w="3710" w:type="pct"/>
            <w:gridSpan w:val="7"/>
            <w:vMerge w:val="restart"/>
            <w:tcBorders>
              <w:top w:val="single" w:sz="8" w:space="0" w:color="auto"/>
              <w:left w:val="single" w:sz="8" w:space="0" w:color="auto"/>
              <w:right w:val="single" w:sz="4" w:space="0" w:color="auto"/>
            </w:tcBorders>
            <w:shd w:val="clear" w:color="000000" w:fill="DDEEFF"/>
            <w:noWrap/>
            <w:vAlign w:val="center"/>
            <w:hideMark/>
          </w:tcPr>
          <w:p w:rsidR="00CD22D6" w:rsidRPr="005D4CE7" w:rsidRDefault="00CD22D6" w:rsidP="00D93B38">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Prognoza</w:t>
            </w:r>
          </w:p>
        </w:tc>
      </w:tr>
      <w:tr w:rsidR="00CD22D6" w:rsidRPr="005D4CE7" w:rsidTr="00D93B38">
        <w:trPr>
          <w:trHeight w:val="300"/>
        </w:trPr>
        <w:tc>
          <w:tcPr>
            <w:tcW w:w="1290" w:type="pct"/>
            <w:tcBorders>
              <w:top w:val="nil"/>
              <w:left w:val="single" w:sz="4" w:space="0" w:color="auto"/>
              <w:bottom w:val="single" w:sz="8" w:space="0" w:color="auto"/>
              <w:right w:val="single" w:sz="8" w:space="0" w:color="auto"/>
            </w:tcBorders>
            <w:shd w:val="clear" w:color="000000" w:fill="DDEEFF"/>
            <w:noWrap/>
            <w:vAlign w:val="center"/>
            <w:hideMark/>
          </w:tcPr>
          <w:p w:rsidR="00CD22D6" w:rsidRPr="005D4CE7" w:rsidRDefault="00CD22D6" w:rsidP="00D93B38">
            <w:pPr>
              <w:spacing w:before="0" w:after="0" w:line="240" w:lineRule="auto"/>
              <w:jc w:val="center"/>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Wyszczególnienie</w:t>
            </w:r>
          </w:p>
        </w:tc>
        <w:tc>
          <w:tcPr>
            <w:tcW w:w="3710" w:type="pct"/>
            <w:gridSpan w:val="7"/>
            <w:vMerge/>
            <w:tcBorders>
              <w:left w:val="single" w:sz="8" w:space="0" w:color="auto"/>
              <w:bottom w:val="single" w:sz="8" w:space="0" w:color="auto"/>
              <w:right w:val="single" w:sz="4" w:space="0" w:color="auto"/>
            </w:tcBorders>
            <w:vAlign w:val="center"/>
            <w:hideMark/>
          </w:tcPr>
          <w:p w:rsidR="00CD22D6" w:rsidRPr="005D4CE7" w:rsidRDefault="00CD22D6" w:rsidP="00D93B38">
            <w:pPr>
              <w:spacing w:before="0" w:after="0" w:line="240" w:lineRule="auto"/>
              <w:jc w:val="left"/>
              <w:rPr>
                <w:rFonts w:eastAsia="Times New Roman" w:cs="Times New Roman"/>
                <w:b/>
                <w:bCs/>
                <w:color w:val="000000"/>
                <w:sz w:val="18"/>
                <w:szCs w:val="18"/>
                <w:lang w:val="pl-PL" w:eastAsia="pl-PL" w:bidi="ar-SA"/>
              </w:rPr>
            </w:pPr>
          </w:p>
        </w:tc>
      </w:tr>
      <w:tr w:rsidR="00CD22D6" w:rsidRPr="005D4CE7" w:rsidTr="002049FF">
        <w:trPr>
          <w:trHeight w:val="300"/>
        </w:trPr>
        <w:tc>
          <w:tcPr>
            <w:tcW w:w="1290" w:type="pct"/>
            <w:tcBorders>
              <w:top w:val="nil"/>
              <w:left w:val="single" w:sz="4" w:space="0" w:color="auto"/>
              <w:bottom w:val="single" w:sz="8" w:space="0" w:color="auto"/>
              <w:right w:val="single" w:sz="8" w:space="0" w:color="auto"/>
            </w:tcBorders>
            <w:shd w:val="clear" w:color="000000" w:fill="FFFFFF"/>
            <w:noWrap/>
            <w:vAlign w:val="bottom"/>
            <w:hideMark/>
          </w:tcPr>
          <w:p w:rsidR="00CD22D6" w:rsidRPr="005D4CE7" w:rsidRDefault="00CD22D6" w:rsidP="00D93B38">
            <w:pPr>
              <w:spacing w:before="0" w:after="0" w:line="240" w:lineRule="auto"/>
              <w:jc w:val="center"/>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 </w:t>
            </w:r>
          </w:p>
        </w:tc>
        <w:tc>
          <w:tcPr>
            <w:tcW w:w="525" w:type="pct"/>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2026</w:t>
            </w:r>
          </w:p>
        </w:tc>
        <w:tc>
          <w:tcPr>
            <w:tcW w:w="525" w:type="pct"/>
            <w:tcBorders>
              <w:top w:val="nil"/>
              <w:left w:val="nil"/>
              <w:bottom w:val="single" w:sz="8" w:space="0" w:color="auto"/>
              <w:right w:val="nil"/>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2027</w:t>
            </w:r>
          </w:p>
        </w:tc>
        <w:tc>
          <w:tcPr>
            <w:tcW w:w="531" w:type="pct"/>
            <w:tcBorders>
              <w:top w:val="nil"/>
              <w:left w:val="nil"/>
              <w:bottom w:val="single" w:sz="8" w:space="0" w:color="auto"/>
              <w:right w:val="nil"/>
            </w:tcBorders>
            <w:shd w:val="clear" w:color="000000" w:fill="FFFFFF"/>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2028</w:t>
            </w:r>
          </w:p>
        </w:tc>
        <w:tc>
          <w:tcPr>
            <w:tcW w:w="535" w:type="pct"/>
            <w:tcBorders>
              <w:top w:val="nil"/>
              <w:left w:val="nil"/>
              <w:bottom w:val="single" w:sz="8" w:space="0" w:color="auto"/>
              <w:right w:val="nil"/>
            </w:tcBorders>
            <w:shd w:val="clear" w:color="000000" w:fill="FFFFFF"/>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18"/>
                <w:lang w:val="pl-PL" w:eastAsia="pl-PL" w:bidi="ar-SA"/>
              </w:rPr>
              <w:t>2029</w:t>
            </w:r>
          </w:p>
        </w:tc>
        <w:tc>
          <w:tcPr>
            <w:tcW w:w="535" w:type="pct"/>
            <w:tcBorders>
              <w:top w:val="nil"/>
              <w:left w:val="nil"/>
              <w:bottom w:val="single" w:sz="8" w:space="0" w:color="auto"/>
              <w:right w:val="nil"/>
            </w:tcBorders>
            <w:shd w:val="clear" w:color="000000" w:fill="FFFFFF"/>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18"/>
                <w:lang w:val="pl-PL" w:eastAsia="pl-PL" w:bidi="ar-SA"/>
              </w:rPr>
              <w:t>2030</w:t>
            </w:r>
          </w:p>
        </w:tc>
        <w:tc>
          <w:tcPr>
            <w:tcW w:w="535" w:type="pct"/>
            <w:tcBorders>
              <w:top w:val="nil"/>
              <w:left w:val="nil"/>
              <w:bottom w:val="single" w:sz="8" w:space="0" w:color="auto"/>
              <w:right w:val="nil"/>
            </w:tcBorders>
            <w:shd w:val="clear" w:color="000000" w:fill="FFFFFF"/>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18"/>
                <w:lang w:val="pl-PL" w:eastAsia="pl-PL" w:bidi="ar-SA"/>
              </w:rPr>
              <w:t>2031</w:t>
            </w:r>
          </w:p>
        </w:tc>
        <w:tc>
          <w:tcPr>
            <w:tcW w:w="525" w:type="pct"/>
            <w:tcBorders>
              <w:top w:val="nil"/>
              <w:left w:val="nil"/>
              <w:bottom w:val="single" w:sz="8"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center"/>
              <w:rPr>
                <w:rFonts w:eastAsia="Times New Roman" w:cs="Times New Roman"/>
                <w:b/>
                <w:bCs/>
                <w:color w:val="000000"/>
                <w:sz w:val="18"/>
                <w:szCs w:val="18"/>
                <w:lang w:val="pl-PL" w:eastAsia="pl-PL" w:bidi="ar-SA"/>
              </w:rPr>
            </w:pPr>
            <w:r w:rsidRPr="005D4CE7">
              <w:rPr>
                <w:rFonts w:eastAsia="Times New Roman" w:cs="Times New Roman"/>
                <w:b/>
                <w:bCs/>
                <w:color w:val="000000"/>
                <w:sz w:val="18"/>
                <w:szCs w:val="20"/>
                <w:lang w:val="pl-PL" w:eastAsia="pl-PL" w:bidi="ar-SA"/>
              </w:rPr>
              <w:t>2032</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sidRPr="005D4CE7">
              <w:rPr>
                <w:rFonts w:eastAsia="Times New Roman" w:cs="Times New Roman"/>
                <w:b/>
                <w:bCs/>
                <w:sz w:val="22"/>
                <w:lang w:val="pl-PL" w:eastAsia="pl-PL" w:bidi="ar-SA"/>
              </w:rPr>
              <w:t>1. Kwota długu</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4 500 000,00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3 600 000,00 zł</w:t>
            </w:r>
          </w:p>
        </w:tc>
        <w:tc>
          <w:tcPr>
            <w:tcW w:w="531"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2 700 000,00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1 900 000,00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1 200 000,00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600 000,00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1.1</w:t>
            </w:r>
            <w:r w:rsidR="002049FF">
              <w:rPr>
                <w:rFonts w:eastAsia="Times New Roman" w:cs="Times New Roman"/>
                <w:b/>
                <w:bCs/>
                <w:color w:val="000000"/>
                <w:sz w:val="20"/>
                <w:szCs w:val="20"/>
                <w:lang w:val="pl-PL" w:eastAsia="pl-PL" w:bidi="ar-SA"/>
              </w:rPr>
              <w:t xml:space="preserve"> Spłaty wynikające z zobowiązań</w:t>
            </w:r>
            <w:r w:rsidR="002049FF">
              <w:rPr>
                <w:rFonts w:eastAsia="Times New Roman" w:cs="Times New Roman"/>
                <w:b/>
                <w:bCs/>
                <w:color w:val="000000"/>
                <w:sz w:val="20"/>
                <w:szCs w:val="20"/>
                <w:lang w:val="pl-PL" w:eastAsia="pl-PL" w:bidi="ar-SA"/>
              </w:rPr>
              <w:br/>
              <w:t xml:space="preserve">          </w:t>
            </w:r>
            <w:r w:rsidRPr="005D4CE7">
              <w:rPr>
                <w:rFonts w:eastAsia="Times New Roman" w:cs="Times New Roman"/>
                <w:b/>
                <w:bCs/>
                <w:color w:val="000000"/>
                <w:sz w:val="20"/>
                <w:szCs w:val="20"/>
                <w:lang w:val="pl-PL" w:eastAsia="pl-PL" w:bidi="ar-SA"/>
              </w:rPr>
              <w:t>już zaciągniętych</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700 000,00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700 000,00 zł</w:t>
            </w:r>
          </w:p>
        </w:tc>
        <w:tc>
          <w:tcPr>
            <w:tcW w:w="531"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700 000,00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400 000,00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400 000,00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color w:val="000000"/>
                <w:lang w:val="pl-PL" w:eastAsia="pl-PL" w:bidi="ar-SA"/>
              </w:rPr>
            </w:pPr>
            <w:r w:rsidRPr="005D4CE7">
              <w:rPr>
                <w:rFonts w:eastAsia="Times New Roman" w:cs="Times New Roman"/>
                <w:b/>
                <w:bCs/>
                <w:color w:val="000000"/>
                <w:sz w:val="22"/>
                <w:lang w:val="pl-PL" w:eastAsia="pl-PL" w:bidi="ar-SA"/>
              </w:rPr>
              <w:t>2. Prognozowane dochody budżetowe</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37 950 000,00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38 400 000,00 zł</w:t>
            </w:r>
          </w:p>
        </w:tc>
        <w:tc>
          <w:tcPr>
            <w:tcW w:w="531"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38 850 000,00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39 200 000,00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39 650 000,00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40 190 000,00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40 600 000,00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2.1 Dochody bieżące</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35 150 000,00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35 500 000,00 zł</w:t>
            </w:r>
          </w:p>
        </w:tc>
        <w:tc>
          <w:tcPr>
            <w:tcW w:w="531"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35 850 000,00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36 100 000,00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36 450 000,00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36 790 000,00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37 200 000,00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2.2 Dochody majątkowe</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2 800 000,00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2 900 000,00 zł</w:t>
            </w:r>
          </w:p>
        </w:tc>
        <w:tc>
          <w:tcPr>
            <w:tcW w:w="531"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3 000 000,00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3 100 000,00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3 200 000,00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18"/>
                <w:lang w:val="pl-PL" w:eastAsia="pl-PL" w:bidi="ar-SA"/>
              </w:rPr>
              <w:t>3 400 000,00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18"/>
                <w:szCs w:val="18"/>
                <w:lang w:val="pl-PL" w:eastAsia="pl-PL" w:bidi="ar-SA"/>
              </w:rPr>
            </w:pPr>
            <w:r w:rsidRPr="005D4CE7">
              <w:rPr>
                <w:rFonts w:eastAsia="Times New Roman" w:cs="Times New Roman"/>
                <w:color w:val="000000"/>
                <w:sz w:val="18"/>
                <w:szCs w:val="20"/>
                <w:lang w:val="pl-PL" w:eastAsia="pl-PL" w:bidi="ar-SA"/>
              </w:rPr>
              <w:t>3 400 000,00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color w:val="000000"/>
                <w:lang w:val="pl-PL" w:eastAsia="pl-PL" w:bidi="ar-SA"/>
              </w:rPr>
            </w:pPr>
            <w:r w:rsidRPr="005D4CE7">
              <w:rPr>
                <w:rFonts w:eastAsia="Times New Roman" w:cs="Times New Roman"/>
                <w:b/>
                <w:bCs/>
                <w:color w:val="000000"/>
                <w:sz w:val="22"/>
                <w:lang w:val="pl-PL" w:eastAsia="pl-PL" w:bidi="ar-SA"/>
              </w:rPr>
              <w:t>3. Prognozowane wydatki budżetowe</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37 050 000,00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37 500 000,00 zł</w:t>
            </w:r>
          </w:p>
        </w:tc>
        <w:tc>
          <w:tcPr>
            <w:tcW w:w="531"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37 950 000,00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38 400 000,00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38 950 000,00 zł</w:t>
            </w: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39 590 000,00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color w:val="000000"/>
                <w:sz w:val="20"/>
                <w:szCs w:val="20"/>
                <w:lang w:val="pl-PL" w:eastAsia="pl-PL" w:bidi="ar-SA"/>
              </w:rPr>
            </w:pPr>
            <w:r w:rsidRPr="005D4CE7">
              <w:rPr>
                <w:rFonts w:eastAsia="Times New Roman" w:cs="Times New Roman"/>
                <w:b/>
                <w:bCs/>
                <w:color w:val="000000"/>
                <w:sz w:val="20"/>
                <w:szCs w:val="20"/>
                <w:lang w:val="pl-PL" w:eastAsia="pl-PL" w:bidi="ar-SA"/>
              </w:rPr>
              <w:t>40 000 000,00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3.1 Wydatki bieżące</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31 010 000,00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31 320 000,00 zł</w:t>
            </w:r>
          </w:p>
        </w:tc>
        <w:tc>
          <w:tcPr>
            <w:tcW w:w="531"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31 800 000,00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32 200 000,00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32 750 000,00 zł</w:t>
            </w:r>
          </w:p>
        </w:tc>
        <w:tc>
          <w:tcPr>
            <w:tcW w:w="535" w:type="pct"/>
            <w:tcBorders>
              <w:top w:val="nil"/>
              <w:left w:val="nil"/>
              <w:bottom w:val="single" w:sz="4" w:space="0" w:color="auto"/>
              <w:right w:val="single" w:sz="4" w:space="0" w:color="auto"/>
            </w:tcBorders>
            <w:shd w:val="clear" w:color="000000" w:fill="FFFFFF"/>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33 000 000,00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20"/>
                <w:szCs w:val="20"/>
                <w:lang w:val="pl-PL" w:eastAsia="pl-PL" w:bidi="ar-SA"/>
              </w:rPr>
            </w:pPr>
            <w:r w:rsidRPr="005D4CE7">
              <w:rPr>
                <w:rFonts w:eastAsia="Times New Roman" w:cs="Times New Roman"/>
                <w:sz w:val="20"/>
                <w:szCs w:val="20"/>
                <w:lang w:val="pl-PL" w:eastAsia="pl-PL" w:bidi="ar-SA"/>
              </w:rPr>
              <w:t>33 400 000,00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3.2 Wydatki majątkowe</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6 040 000,00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6 180 000,00 zł</w:t>
            </w:r>
          </w:p>
        </w:tc>
        <w:tc>
          <w:tcPr>
            <w:tcW w:w="531"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6 150 000,00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6 200 000,00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6 200 000,00 zł</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6 590 000,00 zł</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color w:val="000000"/>
                <w:sz w:val="20"/>
                <w:szCs w:val="20"/>
                <w:lang w:val="pl-PL" w:eastAsia="pl-PL" w:bidi="ar-SA"/>
              </w:rPr>
            </w:pPr>
            <w:r w:rsidRPr="005D4CE7">
              <w:rPr>
                <w:rFonts w:eastAsia="Times New Roman" w:cs="Times New Roman"/>
                <w:color w:val="000000"/>
                <w:sz w:val="20"/>
                <w:szCs w:val="20"/>
                <w:lang w:val="pl-PL" w:eastAsia="pl-PL" w:bidi="ar-SA"/>
              </w:rPr>
              <w:t>6 600 000,00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sidRPr="005D4CE7">
              <w:rPr>
                <w:rFonts w:eastAsia="Times New Roman" w:cs="Times New Roman"/>
                <w:b/>
                <w:bCs/>
                <w:sz w:val="22"/>
                <w:lang w:val="pl-PL" w:eastAsia="pl-PL" w:bidi="ar-SA"/>
              </w:rPr>
              <w:t>4. Prognozowany wynik budżetu</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900 000,00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900 000,00 zł</w:t>
            </w:r>
          </w:p>
        </w:tc>
        <w:tc>
          <w:tcPr>
            <w:tcW w:w="531"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900 000,00 zł</w:t>
            </w:r>
          </w:p>
        </w:tc>
        <w:tc>
          <w:tcPr>
            <w:tcW w:w="53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800 000,00 zł</w:t>
            </w:r>
          </w:p>
        </w:tc>
        <w:tc>
          <w:tcPr>
            <w:tcW w:w="53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700 000,00 zł</w:t>
            </w:r>
          </w:p>
        </w:tc>
        <w:tc>
          <w:tcPr>
            <w:tcW w:w="53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600 000,00 zł</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600 000,00 zł</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DBFCFD"/>
            <w:noWrap/>
            <w:vAlign w:val="center"/>
            <w:hideMark/>
          </w:tcPr>
          <w:p w:rsidR="00CD22D6" w:rsidRPr="005D4CE7" w:rsidRDefault="00CD22D6" w:rsidP="002049FF">
            <w:pPr>
              <w:spacing w:before="0" w:after="0" w:line="240" w:lineRule="auto"/>
              <w:jc w:val="left"/>
              <w:rPr>
                <w:rFonts w:eastAsia="Times New Roman" w:cs="Times New Roman"/>
                <w:b/>
                <w:bCs/>
                <w:lang w:val="pl-PL" w:eastAsia="pl-PL" w:bidi="ar-SA"/>
              </w:rPr>
            </w:pPr>
            <w:r w:rsidRPr="005D4CE7">
              <w:rPr>
                <w:rFonts w:eastAsia="Times New Roman" w:cs="Times New Roman"/>
                <w:b/>
                <w:bCs/>
                <w:sz w:val="22"/>
                <w:lang w:val="pl-PL" w:eastAsia="pl-PL" w:bidi="ar-SA"/>
              </w:rPr>
              <w:t>5. Relacje do dochodów (w%):</w:t>
            </w: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31"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35" w:type="pct"/>
            <w:tcBorders>
              <w:top w:val="nil"/>
              <w:left w:val="nil"/>
              <w:bottom w:val="single" w:sz="4" w:space="0" w:color="auto"/>
              <w:right w:val="single" w:sz="4" w:space="0" w:color="auto"/>
            </w:tcBorders>
            <w:shd w:val="clear" w:color="000000" w:fill="DBFCFD"/>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c>
          <w:tcPr>
            <w:tcW w:w="525" w:type="pct"/>
            <w:tcBorders>
              <w:top w:val="nil"/>
              <w:left w:val="nil"/>
              <w:bottom w:val="single" w:sz="4" w:space="0" w:color="auto"/>
              <w:right w:val="single" w:sz="4" w:space="0" w:color="auto"/>
            </w:tcBorders>
            <w:shd w:val="clear" w:color="000000" w:fill="DBFCFD"/>
            <w:noWrap/>
            <w:vAlign w:val="center"/>
            <w:hideMark/>
          </w:tcPr>
          <w:p w:rsidR="00CD22D6" w:rsidRPr="005D4CE7" w:rsidRDefault="00CD22D6" w:rsidP="002049FF">
            <w:pPr>
              <w:spacing w:before="0" w:after="0" w:line="240" w:lineRule="auto"/>
              <w:jc w:val="right"/>
              <w:rPr>
                <w:rFonts w:eastAsia="Times New Roman" w:cs="Times New Roman"/>
                <w:color w:val="FF0000"/>
                <w:sz w:val="18"/>
                <w:szCs w:val="18"/>
                <w:lang w:val="pl-PL" w:eastAsia="pl-PL" w:bidi="ar-SA"/>
              </w:rPr>
            </w:pP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5.1 długu</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11,86%</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9,38%</w:t>
            </w:r>
          </w:p>
        </w:tc>
        <w:tc>
          <w:tcPr>
            <w:tcW w:w="531"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6,95%</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4,85%</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3,03%</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1,49%</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0,00%</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5.2 wydatków ogółem</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97,63%</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97,66%</w:t>
            </w:r>
          </w:p>
        </w:tc>
        <w:tc>
          <w:tcPr>
            <w:tcW w:w="531"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97,68%</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97,96%</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98,23%</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98,51%</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98,52%</w:t>
            </w:r>
          </w:p>
        </w:tc>
      </w:tr>
      <w:tr w:rsidR="00CD22D6" w:rsidRPr="005D4CE7" w:rsidTr="002049FF">
        <w:trPr>
          <w:trHeight w:val="454"/>
        </w:trPr>
        <w:tc>
          <w:tcPr>
            <w:tcW w:w="1290" w:type="pct"/>
            <w:tcBorders>
              <w:top w:val="nil"/>
              <w:left w:val="single" w:sz="4" w:space="0" w:color="auto"/>
              <w:bottom w:val="single" w:sz="4" w:space="0" w:color="auto"/>
              <w:right w:val="single" w:sz="8" w:space="0" w:color="auto"/>
            </w:tcBorders>
            <w:shd w:val="clear" w:color="000000" w:fill="FFFFFF"/>
            <w:noWrap/>
            <w:vAlign w:val="center"/>
            <w:hideMark/>
          </w:tcPr>
          <w:p w:rsidR="00CD22D6" w:rsidRPr="005D4CE7" w:rsidRDefault="00CD22D6" w:rsidP="002049FF">
            <w:pPr>
              <w:spacing w:before="0" w:after="0" w:line="240" w:lineRule="auto"/>
              <w:ind w:firstLineChars="100" w:firstLine="201"/>
              <w:jc w:val="left"/>
              <w:rPr>
                <w:rFonts w:eastAsia="Times New Roman" w:cs="Times New Roman"/>
                <w:b/>
                <w:bCs/>
                <w:sz w:val="20"/>
                <w:szCs w:val="20"/>
                <w:lang w:val="pl-PL" w:eastAsia="pl-PL" w:bidi="ar-SA"/>
              </w:rPr>
            </w:pPr>
            <w:r w:rsidRPr="005D4CE7">
              <w:rPr>
                <w:rFonts w:eastAsia="Times New Roman" w:cs="Times New Roman"/>
                <w:b/>
                <w:bCs/>
                <w:sz w:val="20"/>
                <w:szCs w:val="20"/>
                <w:lang w:val="pl-PL" w:eastAsia="pl-PL" w:bidi="ar-SA"/>
              </w:rPr>
              <w:t> 5.3 wydatków majątkowych</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15,92%</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16,09%</w:t>
            </w:r>
          </w:p>
        </w:tc>
        <w:tc>
          <w:tcPr>
            <w:tcW w:w="531"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15,83%</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15,82%</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15,64%</w:t>
            </w:r>
          </w:p>
        </w:tc>
        <w:tc>
          <w:tcPr>
            <w:tcW w:w="53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16,40%</w:t>
            </w:r>
          </w:p>
        </w:tc>
        <w:tc>
          <w:tcPr>
            <w:tcW w:w="525" w:type="pct"/>
            <w:tcBorders>
              <w:top w:val="nil"/>
              <w:left w:val="nil"/>
              <w:bottom w:val="single" w:sz="4" w:space="0" w:color="auto"/>
              <w:right w:val="single" w:sz="4" w:space="0" w:color="auto"/>
            </w:tcBorders>
            <w:shd w:val="clear" w:color="000000" w:fill="FFFFFF"/>
            <w:noWrap/>
            <w:vAlign w:val="center"/>
            <w:hideMark/>
          </w:tcPr>
          <w:p w:rsidR="00CD22D6" w:rsidRPr="005D4CE7" w:rsidRDefault="00CD22D6" w:rsidP="002049FF">
            <w:pPr>
              <w:spacing w:before="0" w:after="0" w:line="240" w:lineRule="auto"/>
              <w:jc w:val="right"/>
              <w:rPr>
                <w:rFonts w:eastAsia="Times New Roman" w:cs="Times New Roman"/>
                <w:sz w:val="18"/>
                <w:szCs w:val="18"/>
                <w:lang w:val="pl-PL" w:eastAsia="pl-PL" w:bidi="ar-SA"/>
              </w:rPr>
            </w:pPr>
            <w:r w:rsidRPr="005D4CE7">
              <w:rPr>
                <w:rFonts w:eastAsia="Times New Roman" w:cs="Times New Roman"/>
                <w:sz w:val="18"/>
                <w:szCs w:val="18"/>
                <w:lang w:val="pl-PL" w:eastAsia="pl-PL" w:bidi="ar-SA"/>
              </w:rPr>
              <w:t>16,26%</w:t>
            </w:r>
          </w:p>
        </w:tc>
      </w:tr>
    </w:tbl>
    <w:p w:rsidR="00CD22D6" w:rsidRDefault="00CD22D6" w:rsidP="00CD22D6">
      <w:pPr>
        <w:rPr>
          <w:lang w:val="pl-PL" w:bidi="ar-SA"/>
        </w:rPr>
      </w:pPr>
    </w:p>
    <w:p w:rsidR="00CD22D6" w:rsidRPr="00B546ED" w:rsidRDefault="00CD22D6" w:rsidP="00CD22D6">
      <w:pPr>
        <w:rPr>
          <w:lang w:val="pl-PL" w:bidi="ar-SA"/>
        </w:rPr>
      </w:pPr>
    </w:p>
    <w:p w:rsidR="00120438" w:rsidRPr="00D02D9A" w:rsidRDefault="00120438" w:rsidP="002049FF">
      <w:pPr>
        <w:spacing w:before="0" w:after="200" w:line="276" w:lineRule="auto"/>
        <w:jc w:val="left"/>
        <w:rPr>
          <w:rFonts w:cs="Times New Roman"/>
          <w:lang w:val="pl-PL" w:bidi="ar-SA"/>
        </w:rPr>
        <w:sectPr w:rsidR="00120438" w:rsidRPr="00D02D9A" w:rsidSect="00B53AB6">
          <w:type w:val="continuous"/>
          <w:pgSz w:w="16838" w:h="11906" w:orient="landscape"/>
          <w:pgMar w:top="1418" w:right="1418" w:bottom="1418" w:left="1418" w:header="709" w:footer="709" w:gutter="0"/>
          <w:cols w:space="708"/>
          <w:docGrid w:linePitch="360"/>
        </w:sectPr>
      </w:pPr>
    </w:p>
    <w:p w:rsidR="00120438" w:rsidRPr="00D02D9A" w:rsidRDefault="000224D0" w:rsidP="00120438">
      <w:pPr>
        <w:rPr>
          <w:rFonts w:cs="Times New Roman"/>
          <w:lang w:val="pl-PL" w:bidi="ar-SA"/>
        </w:rPr>
      </w:pPr>
      <w:r w:rsidRPr="00D02D9A">
        <w:rPr>
          <w:rFonts w:cs="Times New Roman"/>
          <w:lang w:val="pl-PL" w:bidi="ar-SA"/>
        </w:rPr>
        <w:lastRenderedPageBreak/>
        <w:tab/>
      </w:r>
      <w:r w:rsidR="00120438" w:rsidRPr="00D02D9A">
        <w:rPr>
          <w:rFonts w:cs="Times New Roman"/>
          <w:lang w:val="pl-PL" w:bidi="ar-SA"/>
        </w:rPr>
        <w:t>W wieloletniej</w:t>
      </w:r>
      <w:r w:rsidRPr="00D02D9A">
        <w:rPr>
          <w:rFonts w:cs="Times New Roman"/>
          <w:lang w:val="pl-PL" w:bidi="ar-SA"/>
        </w:rPr>
        <w:t xml:space="preserve"> </w:t>
      </w:r>
      <w:r w:rsidR="00120438" w:rsidRPr="00D02D9A">
        <w:rPr>
          <w:rFonts w:cs="Times New Roman"/>
          <w:lang w:val="pl-PL" w:bidi="ar-SA"/>
        </w:rPr>
        <w:t>prognozie</w:t>
      </w:r>
      <w:r w:rsidRPr="00D02D9A">
        <w:rPr>
          <w:rFonts w:cs="Times New Roman"/>
          <w:lang w:val="pl-PL" w:bidi="ar-SA"/>
        </w:rPr>
        <w:t xml:space="preserve"> </w:t>
      </w:r>
      <w:r w:rsidR="00120438" w:rsidRPr="00D02D9A">
        <w:rPr>
          <w:rFonts w:cs="Times New Roman"/>
          <w:lang w:val="pl-PL" w:bidi="ar-SA"/>
        </w:rPr>
        <w:t>finansowej</w:t>
      </w:r>
      <w:r w:rsidRPr="00D02D9A">
        <w:rPr>
          <w:rFonts w:cs="Times New Roman"/>
          <w:lang w:val="pl-PL" w:bidi="ar-SA"/>
        </w:rPr>
        <w:t xml:space="preserve"> </w:t>
      </w:r>
      <w:r w:rsidR="00120438" w:rsidRPr="00D02D9A">
        <w:rPr>
          <w:rFonts w:cs="Times New Roman"/>
          <w:lang w:val="pl-PL" w:bidi="ar-SA"/>
        </w:rPr>
        <w:t>na</w:t>
      </w:r>
      <w:r w:rsidRPr="00D02D9A">
        <w:rPr>
          <w:rFonts w:cs="Times New Roman"/>
          <w:lang w:val="pl-PL" w:bidi="ar-SA"/>
        </w:rPr>
        <w:t xml:space="preserve"> </w:t>
      </w:r>
      <w:r w:rsidR="00120438" w:rsidRPr="00D02D9A">
        <w:rPr>
          <w:rFonts w:cs="Times New Roman"/>
          <w:lang w:val="pl-PL" w:bidi="ar-SA"/>
        </w:rPr>
        <w:t>lata</w:t>
      </w:r>
      <w:r w:rsidRPr="00D02D9A">
        <w:rPr>
          <w:rFonts w:cs="Times New Roman"/>
          <w:lang w:val="pl-PL" w:bidi="ar-SA"/>
        </w:rPr>
        <w:t xml:space="preserve"> </w:t>
      </w:r>
      <w:r w:rsidR="00120438" w:rsidRPr="00D02D9A">
        <w:rPr>
          <w:rFonts w:cs="Times New Roman"/>
          <w:lang w:val="pl-PL" w:bidi="ar-SA"/>
        </w:rPr>
        <w:t>2020 –</w:t>
      </w:r>
      <w:r w:rsidRPr="00D02D9A">
        <w:rPr>
          <w:rFonts w:cs="Times New Roman"/>
          <w:lang w:val="pl-PL" w:bidi="ar-SA"/>
        </w:rPr>
        <w:t xml:space="preserve"> </w:t>
      </w:r>
      <w:r w:rsidR="00120438" w:rsidRPr="00D02D9A">
        <w:rPr>
          <w:rFonts w:cs="Times New Roman"/>
          <w:lang w:val="pl-PL" w:bidi="ar-SA"/>
        </w:rPr>
        <w:t>2032 założono</w:t>
      </w:r>
      <w:r w:rsidRPr="00D02D9A">
        <w:rPr>
          <w:rFonts w:cs="Times New Roman"/>
          <w:lang w:val="pl-PL" w:bidi="ar-SA"/>
        </w:rPr>
        <w:t xml:space="preserve"> </w:t>
      </w:r>
      <w:r w:rsidR="00120438" w:rsidRPr="00D02D9A">
        <w:rPr>
          <w:rFonts w:cs="Times New Roman"/>
          <w:lang w:val="pl-PL" w:bidi="ar-SA"/>
        </w:rPr>
        <w:t>wzrost</w:t>
      </w:r>
      <w:r w:rsidRPr="00D02D9A">
        <w:rPr>
          <w:rFonts w:cs="Times New Roman"/>
          <w:lang w:val="pl-PL" w:bidi="ar-SA"/>
        </w:rPr>
        <w:t xml:space="preserve"> </w:t>
      </w:r>
      <w:r w:rsidR="00120438" w:rsidRPr="00D02D9A">
        <w:rPr>
          <w:rFonts w:cs="Times New Roman"/>
          <w:lang w:val="pl-PL" w:bidi="ar-SA"/>
        </w:rPr>
        <w:t xml:space="preserve">dochodów </w:t>
      </w:r>
      <w:r w:rsidR="008A34F7" w:rsidRPr="00D02D9A">
        <w:rPr>
          <w:rFonts w:cs="Times New Roman"/>
          <w:lang w:val="pl-PL" w:bidi="ar-SA"/>
        </w:rPr>
        <w:t>i </w:t>
      </w:r>
      <w:r w:rsidR="00120438" w:rsidRPr="00D02D9A">
        <w:rPr>
          <w:rFonts w:cs="Times New Roman"/>
          <w:lang w:val="pl-PL" w:bidi="ar-SA"/>
        </w:rPr>
        <w:t>wydatków bieżących na poziomie około 1 %.</w:t>
      </w:r>
    </w:p>
    <w:p w:rsidR="00120438" w:rsidRPr="00D02D9A" w:rsidRDefault="00120438" w:rsidP="00120438">
      <w:pPr>
        <w:rPr>
          <w:rFonts w:cs="Times New Roman"/>
          <w:lang w:val="pl-PL" w:bidi="ar-SA"/>
        </w:rPr>
      </w:pPr>
      <w:r w:rsidRPr="00D02D9A">
        <w:rPr>
          <w:rFonts w:cs="Times New Roman"/>
          <w:lang w:val="pl-PL" w:bidi="ar-SA"/>
        </w:rPr>
        <w:tab/>
        <w:t>Przy</w:t>
      </w:r>
      <w:r w:rsidR="000224D0" w:rsidRPr="00D02D9A">
        <w:rPr>
          <w:rFonts w:cs="Times New Roman"/>
          <w:lang w:val="pl-PL" w:bidi="ar-SA"/>
        </w:rPr>
        <w:t xml:space="preserve"> </w:t>
      </w:r>
      <w:r w:rsidRPr="00D02D9A">
        <w:rPr>
          <w:rFonts w:cs="Times New Roman"/>
          <w:lang w:val="pl-PL" w:bidi="ar-SA"/>
        </w:rPr>
        <w:t>planowaniu</w:t>
      </w:r>
      <w:r w:rsidR="000224D0" w:rsidRPr="00D02D9A">
        <w:rPr>
          <w:rFonts w:cs="Times New Roman"/>
          <w:lang w:val="pl-PL" w:bidi="ar-SA"/>
        </w:rPr>
        <w:t xml:space="preserve"> </w:t>
      </w:r>
      <w:r w:rsidRPr="00D02D9A">
        <w:rPr>
          <w:rFonts w:cs="Times New Roman"/>
          <w:lang w:val="pl-PL" w:bidi="ar-SA"/>
        </w:rPr>
        <w:t>Wieloletniej</w:t>
      </w:r>
      <w:r w:rsidR="000224D0" w:rsidRPr="00D02D9A">
        <w:rPr>
          <w:rFonts w:cs="Times New Roman"/>
          <w:lang w:val="pl-PL" w:bidi="ar-SA"/>
        </w:rPr>
        <w:t xml:space="preserve"> </w:t>
      </w:r>
      <w:r w:rsidRPr="00D02D9A">
        <w:rPr>
          <w:rFonts w:cs="Times New Roman"/>
          <w:lang w:val="pl-PL" w:bidi="ar-SA"/>
        </w:rPr>
        <w:t>Prognozy</w:t>
      </w:r>
      <w:r w:rsidR="000224D0" w:rsidRPr="00D02D9A">
        <w:rPr>
          <w:rFonts w:cs="Times New Roman"/>
          <w:lang w:val="pl-PL" w:bidi="ar-SA"/>
        </w:rPr>
        <w:t xml:space="preserve"> </w:t>
      </w:r>
      <w:r w:rsidRPr="00D02D9A">
        <w:rPr>
          <w:rFonts w:cs="Times New Roman"/>
          <w:lang w:val="pl-PL" w:bidi="ar-SA"/>
        </w:rPr>
        <w:t>Finansowej</w:t>
      </w:r>
      <w:r w:rsidR="000224D0" w:rsidRPr="00D02D9A">
        <w:rPr>
          <w:rFonts w:cs="Times New Roman"/>
          <w:lang w:val="pl-PL" w:bidi="ar-SA"/>
        </w:rPr>
        <w:t xml:space="preserve"> </w:t>
      </w:r>
      <w:r w:rsidRPr="00D02D9A">
        <w:rPr>
          <w:rFonts w:cs="Times New Roman"/>
          <w:lang w:val="pl-PL" w:bidi="ar-SA"/>
        </w:rPr>
        <w:t>wraz</w:t>
      </w:r>
      <w:r w:rsidR="000224D0" w:rsidRPr="00D02D9A">
        <w:rPr>
          <w:rFonts w:cs="Times New Roman"/>
          <w:lang w:val="pl-PL" w:bidi="ar-SA"/>
        </w:rPr>
        <w:t xml:space="preserve"> </w:t>
      </w:r>
      <w:r w:rsidRPr="00D02D9A">
        <w:rPr>
          <w:rFonts w:cs="Times New Roman"/>
          <w:lang w:val="pl-PL" w:bidi="ar-SA"/>
        </w:rPr>
        <w:t>z prognozą</w:t>
      </w:r>
      <w:r w:rsidR="000224D0" w:rsidRPr="00D02D9A">
        <w:rPr>
          <w:rFonts w:cs="Times New Roman"/>
          <w:lang w:val="pl-PL" w:bidi="ar-SA"/>
        </w:rPr>
        <w:t xml:space="preserve"> </w:t>
      </w:r>
      <w:r w:rsidRPr="00D02D9A">
        <w:rPr>
          <w:rFonts w:cs="Times New Roman"/>
          <w:lang w:val="pl-PL" w:bidi="ar-SA"/>
        </w:rPr>
        <w:t>kwoty</w:t>
      </w:r>
      <w:r w:rsidR="000224D0" w:rsidRPr="00D02D9A">
        <w:rPr>
          <w:rFonts w:cs="Times New Roman"/>
          <w:lang w:val="pl-PL" w:bidi="ar-SA"/>
        </w:rPr>
        <w:t xml:space="preserve"> </w:t>
      </w:r>
      <w:r w:rsidRPr="00D02D9A">
        <w:rPr>
          <w:rFonts w:cs="Times New Roman"/>
          <w:lang w:val="pl-PL" w:bidi="ar-SA"/>
        </w:rPr>
        <w:t>długu</w:t>
      </w:r>
      <w:r w:rsidR="000224D0" w:rsidRPr="00D02D9A">
        <w:rPr>
          <w:rFonts w:cs="Times New Roman"/>
          <w:lang w:val="pl-PL" w:bidi="ar-SA"/>
        </w:rPr>
        <w:t xml:space="preserve"> </w:t>
      </w:r>
      <w:r w:rsidRPr="00D02D9A">
        <w:rPr>
          <w:rFonts w:cs="Times New Roman"/>
          <w:lang w:val="pl-PL" w:bidi="ar-SA"/>
        </w:rPr>
        <w:t>brano</w:t>
      </w:r>
      <w:r w:rsidR="000224D0" w:rsidRPr="00D02D9A">
        <w:rPr>
          <w:rFonts w:cs="Times New Roman"/>
          <w:lang w:val="pl-PL" w:bidi="ar-SA"/>
        </w:rPr>
        <w:t xml:space="preserve"> </w:t>
      </w:r>
      <w:r w:rsidRPr="00D02D9A">
        <w:rPr>
          <w:rFonts w:cs="Times New Roman"/>
          <w:lang w:val="pl-PL" w:bidi="ar-SA"/>
        </w:rPr>
        <w:t>pod</w:t>
      </w:r>
      <w:r w:rsidR="000224D0" w:rsidRPr="00D02D9A">
        <w:rPr>
          <w:rFonts w:cs="Times New Roman"/>
          <w:lang w:val="pl-PL" w:bidi="ar-SA"/>
        </w:rPr>
        <w:t xml:space="preserve"> </w:t>
      </w:r>
      <w:r w:rsidRPr="00D02D9A">
        <w:rPr>
          <w:rFonts w:cs="Times New Roman"/>
          <w:lang w:val="pl-PL" w:bidi="ar-SA"/>
        </w:rPr>
        <w:t>uwagę wykonanie</w:t>
      </w:r>
      <w:r w:rsidR="000224D0" w:rsidRPr="00D02D9A">
        <w:rPr>
          <w:rFonts w:cs="Times New Roman"/>
          <w:lang w:val="pl-PL" w:bidi="ar-SA"/>
        </w:rPr>
        <w:t xml:space="preserve"> </w:t>
      </w:r>
      <w:r w:rsidRPr="00D02D9A">
        <w:rPr>
          <w:rFonts w:cs="Times New Roman"/>
          <w:lang w:val="pl-PL" w:bidi="ar-SA"/>
        </w:rPr>
        <w:t>dochodów</w:t>
      </w:r>
      <w:r w:rsidR="000224D0" w:rsidRPr="00D02D9A">
        <w:rPr>
          <w:rFonts w:cs="Times New Roman"/>
          <w:lang w:val="pl-PL" w:bidi="ar-SA"/>
        </w:rPr>
        <w:t xml:space="preserve"> </w:t>
      </w:r>
      <w:r w:rsidRPr="00D02D9A">
        <w:rPr>
          <w:rFonts w:cs="Times New Roman"/>
          <w:lang w:val="pl-PL" w:bidi="ar-SA"/>
        </w:rPr>
        <w:t>i wydatków</w:t>
      </w:r>
      <w:r w:rsidR="000224D0" w:rsidRPr="00D02D9A">
        <w:rPr>
          <w:rFonts w:cs="Times New Roman"/>
          <w:lang w:val="pl-PL" w:bidi="ar-SA"/>
        </w:rPr>
        <w:t xml:space="preserve"> </w:t>
      </w:r>
      <w:r w:rsidRPr="00D02D9A">
        <w:rPr>
          <w:rFonts w:cs="Times New Roman"/>
          <w:lang w:val="pl-PL" w:bidi="ar-SA"/>
        </w:rPr>
        <w:t>bieżących</w:t>
      </w:r>
      <w:r w:rsidR="000224D0" w:rsidRPr="00D02D9A">
        <w:rPr>
          <w:rFonts w:cs="Times New Roman"/>
          <w:lang w:val="pl-PL" w:bidi="ar-SA"/>
        </w:rPr>
        <w:t xml:space="preserve"> </w:t>
      </w:r>
      <w:r w:rsidRPr="00D02D9A">
        <w:rPr>
          <w:rFonts w:cs="Times New Roman"/>
          <w:lang w:val="pl-PL" w:bidi="ar-SA"/>
        </w:rPr>
        <w:t>w latach</w:t>
      </w:r>
      <w:r w:rsidR="000224D0" w:rsidRPr="00D02D9A">
        <w:rPr>
          <w:rFonts w:cs="Times New Roman"/>
          <w:lang w:val="pl-PL" w:bidi="ar-SA"/>
        </w:rPr>
        <w:t xml:space="preserve"> </w:t>
      </w:r>
      <w:r w:rsidRPr="00D02D9A">
        <w:rPr>
          <w:rFonts w:cs="Times New Roman"/>
          <w:lang w:val="pl-PL" w:bidi="ar-SA"/>
        </w:rPr>
        <w:t>poprzednich,</w:t>
      </w:r>
      <w:r w:rsidR="000224D0" w:rsidRPr="00D02D9A">
        <w:rPr>
          <w:rFonts w:cs="Times New Roman"/>
          <w:lang w:val="pl-PL" w:bidi="ar-SA"/>
        </w:rPr>
        <w:t xml:space="preserve"> </w:t>
      </w:r>
      <w:r w:rsidRPr="00D02D9A">
        <w:rPr>
          <w:rFonts w:cs="Times New Roman"/>
          <w:lang w:val="pl-PL" w:bidi="ar-SA"/>
        </w:rPr>
        <w:t>prognozowane</w:t>
      </w:r>
      <w:r w:rsidR="000224D0" w:rsidRPr="00D02D9A">
        <w:rPr>
          <w:rFonts w:cs="Times New Roman"/>
          <w:lang w:val="pl-PL" w:bidi="ar-SA"/>
        </w:rPr>
        <w:t xml:space="preserve"> </w:t>
      </w:r>
      <w:r w:rsidRPr="00D02D9A">
        <w:rPr>
          <w:rFonts w:cs="Times New Roman"/>
          <w:lang w:val="pl-PL" w:bidi="ar-SA"/>
        </w:rPr>
        <w:t>kwoty</w:t>
      </w:r>
      <w:r w:rsidR="000224D0" w:rsidRPr="00D02D9A">
        <w:rPr>
          <w:rFonts w:cs="Times New Roman"/>
          <w:lang w:val="pl-PL" w:bidi="ar-SA"/>
        </w:rPr>
        <w:t xml:space="preserve"> </w:t>
      </w:r>
      <w:r w:rsidRPr="00D02D9A">
        <w:rPr>
          <w:rFonts w:cs="Times New Roman"/>
          <w:lang w:val="pl-PL" w:bidi="ar-SA"/>
        </w:rPr>
        <w:t>z tytułu dochodów własnych wraz z dochodami ze sprzedaży mienia stanowiącego własność gminy i dochodami z podatków i opłat</w:t>
      </w:r>
      <w:r w:rsidR="000224D0" w:rsidRPr="00D02D9A">
        <w:rPr>
          <w:rFonts w:cs="Times New Roman"/>
          <w:lang w:val="pl-PL" w:bidi="ar-SA"/>
        </w:rPr>
        <w:t xml:space="preserve"> </w:t>
      </w:r>
      <w:r w:rsidRPr="00D02D9A">
        <w:rPr>
          <w:rFonts w:cs="Times New Roman"/>
          <w:lang w:val="pl-PL" w:bidi="ar-SA"/>
        </w:rPr>
        <w:t>oraz</w:t>
      </w:r>
      <w:r w:rsidR="000224D0" w:rsidRPr="00D02D9A">
        <w:rPr>
          <w:rFonts w:cs="Times New Roman"/>
          <w:lang w:val="pl-PL" w:bidi="ar-SA"/>
        </w:rPr>
        <w:t xml:space="preserve"> </w:t>
      </w:r>
      <w:r w:rsidRPr="00D02D9A">
        <w:rPr>
          <w:rFonts w:cs="Times New Roman"/>
          <w:lang w:val="pl-PL" w:bidi="ar-SA"/>
        </w:rPr>
        <w:t>przewidywany</w:t>
      </w:r>
      <w:r w:rsidR="000224D0" w:rsidRPr="00D02D9A">
        <w:rPr>
          <w:rFonts w:cs="Times New Roman"/>
          <w:lang w:val="pl-PL" w:bidi="ar-SA"/>
        </w:rPr>
        <w:t xml:space="preserve"> </w:t>
      </w:r>
      <w:r w:rsidRPr="00D02D9A">
        <w:rPr>
          <w:rFonts w:cs="Times New Roman"/>
          <w:lang w:val="pl-PL" w:bidi="ar-SA"/>
        </w:rPr>
        <w:t>wskaźnik</w:t>
      </w:r>
      <w:r w:rsidR="000224D0" w:rsidRPr="00D02D9A">
        <w:rPr>
          <w:rFonts w:cs="Times New Roman"/>
          <w:lang w:val="pl-PL" w:bidi="ar-SA"/>
        </w:rPr>
        <w:t xml:space="preserve"> </w:t>
      </w:r>
      <w:r w:rsidRPr="00D02D9A">
        <w:rPr>
          <w:rFonts w:cs="Times New Roman"/>
          <w:lang w:val="pl-PL" w:bidi="ar-SA"/>
        </w:rPr>
        <w:t>wzrostu</w:t>
      </w:r>
      <w:r w:rsidR="000224D0" w:rsidRPr="00D02D9A">
        <w:rPr>
          <w:rFonts w:cs="Times New Roman"/>
          <w:lang w:val="pl-PL" w:bidi="ar-SA"/>
        </w:rPr>
        <w:t xml:space="preserve"> </w:t>
      </w:r>
      <w:r w:rsidRPr="00D02D9A">
        <w:rPr>
          <w:rFonts w:cs="Times New Roman"/>
          <w:lang w:val="pl-PL" w:bidi="ar-SA"/>
        </w:rPr>
        <w:t>cen</w:t>
      </w:r>
      <w:r w:rsidR="000224D0" w:rsidRPr="00D02D9A">
        <w:rPr>
          <w:rFonts w:cs="Times New Roman"/>
          <w:lang w:val="pl-PL" w:bidi="ar-SA"/>
        </w:rPr>
        <w:t xml:space="preserve"> </w:t>
      </w:r>
      <w:r w:rsidRPr="00D02D9A">
        <w:rPr>
          <w:rFonts w:cs="Times New Roman"/>
          <w:lang w:val="pl-PL" w:bidi="ar-SA"/>
        </w:rPr>
        <w:t>towarów</w:t>
      </w:r>
      <w:r w:rsidR="000224D0" w:rsidRPr="00D02D9A">
        <w:rPr>
          <w:rFonts w:cs="Times New Roman"/>
          <w:lang w:val="pl-PL" w:bidi="ar-SA"/>
        </w:rPr>
        <w:t xml:space="preserve"> </w:t>
      </w:r>
      <w:r w:rsidRPr="00D02D9A">
        <w:rPr>
          <w:rFonts w:cs="Times New Roman"/>
          <w:lang w:val="pl-PL" w:bidi="ar-SA"/>
        </w:rPr>
        <w:t>i usług</w:t>
      </w:r>
      <w:r w:rsidR="000224D0" w:rsidRPr="00D02D9A">
        <w:rPr>
          <w:rFonts w:cs="Times New Roman"/>
          <w:lang w:val="pl-PL" w:bidi="ar-SA"/>
        </w:rPr>
        <w:t xml:space="preserve"> </w:t>
      </w:r>
      <w:r w:rsidRPr="00D02D9A">
        <w:rPr>
          <w:rFonts w:cs="Times New Roman"/>
          <w:lang w:val="pl-PL" w:bidi="ar-SA"/>
        </w:rPr>
        <w:t xml:space="preserve">konsumpcyjnych. </w:t>
      </w:r>
    </w:p>
    <w:p w:rsidR="00120438" w:rsidRPr="00D02D9A" w:rsidRDefault="00120438" w:rsidP="00120438">
      <w:pPr>
        <w:rPr>
          <w:rFonts w:cs="Times New Roman"/>
          <w:lang w:val="pl-PL" w:bidi="ar-SA"/>
        </w:rPr>
      </w:pPr>
      <w:r w:rsidRPr="00D02D9A">
        <w:rPr>
          <w:rFonts w:cs="Times New Roman"/>
          <w:lang w:val="pl-PL" w:bidi="ar-SA"/>
        </w:rPr>
        <w:tab/>
        <w:t>Dochody</w:t>
      </w:r>
      <w:r w:rsidR="000224D0" w:rsidRPr="00D02D9A">
        <w:rPr>
          <w:rFonts w:cs="Times New Roman"/>
          <w:lang w:val="pl-PL" w:bidi="ar-SA"/>
        </w:rPr>
        <w:t xml:space="preserve"> </w:t>
      </w:r>
      <w:r w:rsidRPr="00D02D9A">
        <w:rPr>
          <w:rFonts w:cs="Times New Roman"/>
          <w:lang w:val="pl-PL" w:bidi="ar-SA"/>
        </w:rPr>
        <w:t>i wydatki</w:t>
      </w:r>
      <w:r w:rsidR="000224D0" w:rsidRPr="00D02D9A">
        <w:rPr>
          <w:rFonts w:cs="Times New Roman"/>
          <w:lang w:val="pl-PL" w:bidi="ar-SA"/>
        </w:rPr>
        <w:t xml:space="preserve"> </w:t>
      </w:r>
      <w:r w:rsidRPr="00D02D9A">
        <w:rPr>
          <w:rFonts w:cs="Times New Roman"/>
          <w:lang w:val="pl-PL" w:bidi="ar-SA"/>
        </w:rPr>
        <w:t>bieżące</w:t>
      </w:r>
      <w:r w:rsidR="000224D0" w:rsidRPr="00D02D9A">
        <w:rPr>
          <w:rFonts w:cs="Times New Roman"/>
          <w:lang w:val="pl-PL" w:bidi="ar-SA"/>
        </w:rPr>
        <w:t xml:space="preserve"> </w:t>
      </w:r>
      <w:r w:rsidRPr="00D02D9A">
        <w:rPr>
          <w:rFonts w:cs="Times New Roman"/>
          <w:lang w:val="pl-PL" w:bidi="ar-SA"/>
        </w:rPr>
        <w:t>od</w:t>
      </w:r>
      <w:r w:rsidR="000224D0" w:rsidRPr="00D02D9A">
        <w:rPr>
          <w:rFonts w:cs="Times New Roman"/>
          <w:lang w:val="pl-PL" w:bidi="ar-SA"/>
        </w:rPr>
        <w:t xml:space="preserve"> </w:t>
      </w:r>
      <w:r w:rsidRPr="00D02D9A">
        <w:rPr>
          <w:rFonts w:cs="Times New Roman"/>
          <w:lang w:val="pl-PL" w:bidi="ar-SA"/>
        </w:rPr>
        <w:t>roku</w:t>
      </w:r>
      <w:r w:rsidR="000224D0" w:rsidRPr="00D02D9A">
        <w:rPr>
          <w:rFonts w:cs="Times New Roman"/>
          <w:lang w:val="pl-PL" w:bidi="ar-SA"/>
        </w:rPr>
        <w:t xml:space="preserve"> </w:t>
      </w:r>
      <w:r w:rsidRPr="00D02D9A">
        <w:rPr>
          <w:rFonts w:cs="Times New Roman"/>
          <w:lang w:val="pl-PL" w:bidi="ar-SA"/>
        </w:rPr>
        <w:t>2016 są</w:t>
      </w:r>
      <w:r w:rsidR="000224D0" w:rsidRPr="00D02D9A">
        <w:rPr>
          <w:rFonts w:cs="Times New Roman"/>
          <w:lang w:val="pl-PL" w:bidi="ar-SA"/>
        </w:rPr>
        <w:t xml:space="preserve"> </w:t>
      </w:r>
      <w:r w:rsidRPr="00D02D9A">
        <w:rPr>
          <w:rFonts w:cs="Times New Roman"/>
          <w:lang w:val="pl-PL" w:bidi="ar-SA"/>
        </w:rPr>
        <w:t>znacznie</w:t>
      </w:r>
      <w:r w:rsidR="000224D0" w:rsidRPr="00D02D9A">
        <w:rPr>
          <w:rFonts w:cs="Times New Roman"/>
          <w:lang w:val="pl-PL" w:bidi="ar-SA"/>
        </w:rPr>
        <w:t xml:space="preserve"> </w:t>
      </w:r>
      <w:r w:rsidRPr="00D02D9A">
        <w:rPr>
          <w:rFonts w:cs="Times New Roman"/>
          <w:lang w:val="pl-PL" w:bidi="ar-SA"/>
        </w:rPr>
        <w:t>wyższe</w:t>
      </w:r>
      <w:r w:rsidR="000224D0" w:rsidRPr="00D02D9A">
        <w:rPr>
          <w:rFonts w:cs="Times New Roman"/>
          <w:lang w:val="pl-PL" w:bidi="ar-SA"/>
        </w:rPr>
        <w:t xml:space="preserve"> </w:t>
      </w:r>
      <w:r w:rsidRPr="00D02D9A">
        <w:rPr>
          <w:rFonts w:cs="Times New Roman"/>
          <w:lang w:val="pl-PL" w:bidi="ar-SA"/>
        </w:rPr>
        <w:t>od</w:t>
      </w:r>
      <w:r w:rsidR="000224D0" w:rsidRPr="00D02D9A">
        <w:rPr>
          <w:rFonts w:cs="Times New Roman"/>
          <w:lang w:val="pl-PL" w:bidi="ar-SA"/>
        </w:rPr>
        <w:t xml:space="preserve"> </w:t>
      </w:r>
      <w:r w:rsidRPr="00D02D9A">
        <w:rPr>
          <w:rFonts w:cs="Times New Roman"/>
          <w:lang w:val="pl-PL" w:bidi="ar-SA"/>
        </w:rPr>
        <w:t>lat</w:t>
      </w:r>
      <w:r w:rsidR="000224D0" w:rsidRPr="00D02D9A">
        <w:rPr>
          <w:rFonts w:cs="Times New Roman"/>
          <w:lang w:val="pl-PL" w:bidi="ar-SA"/>
        </w:rPr>
        <w:t xml:space="preserve"> </w:t>
      </w:r>
      <w:r w:rsidRPr="00D02D9A">
        <w:rPr>
          <w:rFonts w:cs="Times New Roman"/>
          <w:lang w:val="pl-PL" w:bidi="ar-SA"/>
        </w:rPr>
        <w:t>poprzednich,</w:t>
      </w:r>
      <w:r w:rsidR="000224D0" w:rsidRPr="00D02D9A">
        <w:rPr>
          <w:rFonts w:cs="Times New Roman"/>
          <w:lang w:val="pl-PL" w:bidi="ar-SA"/>
        </w:rPr>
        <w:t xml:space="preserve"> </w:t>
      </w:r>
      <w:r w:rsidRPr="00D02D9A">
        <w:rPr>
          <w:rFonts w:cs="Times New Roman"/>
          <w:lang w:val="pl-PL" w:bidi="ar-SA"/>
        </w:rPr>
        <w:t>ponieważ uwzględniono</w:t>
      </w:r>
      <w:r w:rsidR="000224D0" w:rsidRPr="00D02D9A">
        <w:rPr>
          <w:rFonts w:cs="Times New Roman"/>
          <w:lang w:val="pl-PL" w:bidi="ar-SA"/>
        </w:rPr>
        <w:t xml:space="preserve"> </w:t>
      </w:r>
      <w:r w:rsidRPr="00D02D9A">
        <w:rPr>
          <w:rFonts w:cs="Times New Roman"/>
          <w:lang w:val="pl-PL" w:bidi="ar-SA"/>
        </w:rPr>
        <w:t>w budżecie</w:t>
      </w:r>
      <w:r w:rsidR="000224D0" w:rsidRPr="00D02D9A">
        <w:rPr>
          <w:rFonts w:cs="Times New Roman"/>
          <w:lang w:val="pl-PL" w:bidi="ar-SA"/>
        </w:rPr>
        <w:t xml:space="preserve"> </w:t>
      </w:r>
      <w:r w:rsidRPr="00D02D9A">
        <w:rPr>
          <w:rFonts w:cs="Times New Roman"/>
          <w:lang w:val="pl-PL" w:bidi="ar-SA"/>
        </w:rPr>
        <w:t>gminy</w:t>
      </w:r>
      <w:r w:rsidR="000224D0" w:rsidRPr="00D02D9A">
        <w:rPr>
          <w:rFonts w:cs="Times New Roman"/>
          <w:lang w:val="pl-PL" w:bidi="ar-SA"/>
        </w:rPr>
        <w:t xml:space="preserve"> </w:t>
      </w:r>
      <w:r w:rsidRPr="00D02D9A">
        <w:rPr>
          <w:rFonts w:cs="Times New Roman"/>
          <w:lang w:val="pl-PL" w:bidi="ar-SA"/>
        </w:rPr>
        <w:t>środki</w:t>
      </w:r>
      <w:r w:rsidR="000224D0" w:rsidRPr="00D02D9A">
        <w:rPr>
          <w:rFonts w:cs="Times New Roman"/>
          <w:lang w:val="pl-PL" w:bidi="ar-SA"/>
        </w:rPr>
        <w:t xml:space="preserve"> </w:t>
      </w:r>
      <w:r w:rsidRPr="00D02D9A">
        <w:rPr>
          <w:rFonts w:cs="Times New Roman"/>
          <w:lang w:val="pl-PL" w:bidi="ar-SA"/>
        </w:rPr>
        <w:t>z budżetu państwa</w:t>
      </w:r>
      <w:r w:rsidR="000224D0" w:rsidRPr="00D02D9A">
        <w:rPr>
          <w:rFonts w:cs="Times New Roman"/>
          <w:lang w:val="pl-PL" w:bidi="ar-SA"/>
        </w:rPr>
        <w:t xml:space="preserve"> </w:t>
      </w:r>
      <w:r w:rsidRPr="00D02D9A">
        <w:rPr>
          <w:rFonts w:cs="Times New Roman"/>
          <w:lang w:val="pl-PL" w:bidi="ar-SA"/>
        </w:rPr>
        <w:t>otrzymywane</w:t>
      </w:r>
      <w:r w:rsidR="000224D0" w:rsidRPr="00D02D9A">
        <w:rPr>
          <w:rFonts w:cs="Times New Roman"/>
          <w:lang w:val="pl-PL" w:bidi="ar-SA"/>
        </w:rPr>
        <w:t xml:space="preserve"> </w:t>
      </w:r>
      <w:r w:rsidRPr="00D02D9A">
        <w:rPr>
          <w:rFonts w:cs="Times New Roman"/>
          <w:lang w:val="pl-PL" w:bidi="ar-SA"/>
        </w:rPr>
        <w:t>na</w:t>
      </w:r>
      <w:r w:rsidR="00F8455F" w:rsidRPr="00D02D9A">
        <w:rPr>
          <w:rFonts w:cs="Times New Roman"/>
          <w:lang w:val="pl-PL" w:bidi="ar-SA"/>
        </w:rPr>
        <w:t> </w:t>
      </w:r>
      <w:r w:rsidRPr="00D02D9A">
        <w:rPr>
          <w:rFonts w:cs="Times New Roman"/>
          <w:lang w:val="pl-PL" w:bidi="ar-SA"/>
        </w:rPr>
        <w:t>realizację rządowych programów: pn. „Rodzina 500 plus” oraz pn. „Dobry start”. Od</w:t>
      </w:r>
      <w:r w:rsidR="000224D0" w:rsidRPr="00D02D9A">
        <w:rPr>
          <w:rFonts w:cs="Times New Roman"/>
          <w:lang w:val="pl-PL" w:bidi="ar-SA"/>
        </w:rPr>
        <w:t xml:space="preserve"> </w:t>
      </w:r>
      <w:r w:rsidRPr="00D02D9A">
        <w:rPr>
          <w:rFonts w:cs="Times New Roman"/>
          <w:lang w:val="pl-PL" w:bidi="ar-SA"/>
        </w:rPr>
        <w:t>roku</w:t>
      </w:r>
      <w:r w:rsidR="000224D0" w:rsidRPr="00D02D9A">
        <w:rPr>
          <w:rFonts w:cs="Times New Roman"/>
          <w:lang w:val="pl-PL" w:bidi="ar-SA"/>
        </w:rPr>
        <w:t xml:space="preserve"> </w:t>
      </w:r>
      <w:r w:rsidRPr="00D02D9A">
        <w:rPr>
          <w:rFonts w:cs="Times New Roman"/>
          <w:lang w:val="pl-PL" w:bidi="ar-SA"/>
        </w:rPr>
        <w:t>2020 przewiduje się dość</w:t>
      </w:r>
      <w:r w:rsidR="000224D0" w:rsidRPr="00D02D9A">
        <w:rPr>
          <w:rFonts w:cs="Times New Roman"/>
          <w:lang w:val="pl-PL" w:bidi="ar-SA"/>
        </w:rPr>
        <w:t xml:space="preserve"> </w:t>
      </w:r>
      <w:r w:rsidRPr="00D02D9A">
        <w:rPr>
          <w:rFonts w:cs="Times New Roman"/>
          <w:lang w:val="pl-PL" w:bidi="ar-SA"/>
        </w:rPr>
        <w:t>wysokie</w:t>
      </w:r>
      <w:r w:rsidR="000224D0" w:rsidRPr="00D02D9A">
        <w:rPr>
          <w:rFonts w:cs="Times New Roman"/>
          <w:lang w:val="pl-PL" w:bidi="ar-SA"/>
        </w:rPr>
        <w:t xml:space="preserve"> </w:t>
      </w:r>
      <w:r w:rsidRPr="00D02D9A">
        <w:rPr>
          <w:rFonts w:cs="Times New Roman"/>
          <w:lang w:val="pl-PL" w:bidi="ar-SA"/>
        </w:rPr>
        <w:t>dochody majątkowe, ponieważ istnieją</w:t>
      </w:r>
      <w:r w:rsidR="000224D0" w:rsidRPr="00D02D9A">
        <w:rPr>
          <w:rFonts w:cs="Times New Roman"/>
          <w:lang w:val="pl-PL" w:bidi="ar-SA"/>
        </w:rPr>
        <w:t xml:space="preserve"> </w:t>
      </w:r>
      <w:r w:rsidRPr="00D02D9A">
        <w:rPr>
          <w:rFonts w:cs="Times New Roman"/>
          <w:lang w:val="pl-PL" w:bidi="ar-SA"/>
        </w:rPr>
        <w:t>realne</w:t>
      </w:r>
      <w:r w:rsidR="000224D0" w:rsidRPr="00D02D9A">
        <w:rPr>
          <w:rFonts w:cs="Times New Roman"/>
          <w:lang w:val="pl-PL" w:bidi="ar-SA"/>
        </w:rPr>
        <w:t xml:space="preserve"> </w:t>
      </w:r>
      <w:r w:rsidRPr="00D02D9A">
        <w:rPr>
          <w:rFonts w:cs="Times New Roman"/>
          <w:lang w:val="pl-PL" w:bidi="ar-SA"/>
        </w:rPr>
        <w:t>szanse</w:t>
      </w:r>
      <w:r w:rsidR="000224D0" w:rsidRPr="00D02D9A">
        <w:rPr>
          <w:rFonts w:cs="Times New Roman"/>
          <w:lang w:val="pl-PL" w:bidi="ar-SA"/>
        </w:rPr>
        <w:t xml:space="preserve"> </w:t>
      </w:r>
      <w:r w:rsidR="00F8455F" w:rsidRPr="00D02D9A">
        <w:rPr>
          <w:rFonts w:cs="Times New Roman"/>
          <w:lang w:val="pl-PL" w:bidi="ar-SA"/>
        </w:rPr>
        <w:t>na </w:t>
      </w:r>
      <w:r w:rsidRPr="00D02D9A">
        <w:rPr>
          <w:rFonts w:cs="Times New Roman"/>
          <w:lang w:val="pl-PL" w:bidi="ar-SA"/>
        </w:rPr>
        <w:t>pozyskanie dofinansowania planowanych do realizacji zadań inwestycyjnych.</w:t>
      </w:r>
    </w:p>
    <w:p w:rsidR="00120438" w:rsidRPr="00D02D9A" w:rsidRDefault="00120438" w:rsidP="00120438">
      <w:pPr>
        <w:rPr>
          <w:rFonts w:cs="Times New Roman"/>
          <w:lang w:val="pl-PL" w:bidi="ar-SA"/>
        </w:rPr>
      </w:pPr>
      <w:r w:rsidRPr="00D02D9A">
        <w:rPr>
          <w:rFonts w:cs="Times New Roman"/>
          <w:lang w:val="pl-PL" w:bidi="ar-SA"/>
        </w:rPr>
        <w:tab/>
        <w:t>Planowane budżety ujęte w Wieloletniej Prognozie Finansowej od roku 2021 do roku 2032 zakładają w poszczególnych latach nadwyżkę dochodów nad wydatkami w wysokości równej kwotom rozchodów (spłata rat zaciągniętych kredytów).</w:t>
      </w:r>
    </w:p>
    <w:p w:rsidR="00631947" w:rsidRPr="00D02D9A" w:rsidRDefault="00631947" w:rsidP="00631947">
      <w:pPr>
        <w:rPr>
          <w:rFonts w:cs="Times New Roman"/>
          <w:lang w:val="pl-PL" w:bidi="ar-SA"/>
        </w:rPr>
      </w:pPr>
      <w:r w:rsidRPr="00D02D9A">
        <w:rPr>
          <w:rFonts w:cs="Times New Roman"/>
          <w:lang w:val="pl-PL" w:bidi="ar-SA"/>
        </w:rPr>
        <w:tab/>
        <w:t>W</w:t>
      </w:r>
      <w:r w:rsidR="00120438" w:rsidRPr="00D02D9A">
        <w:rPr>
          <w:rFonts w:cs="Times New Roman"/>
          <w:lang w:val="pl-PL" w:bidi="ar-SA"/>
        </w:rPr>
        <w:t xml:space="preserve"> </w:t>
      </w:r>
      <w:r w:rsidRPr="00D02D9A">
        <w:rPr>
          <w:rFonts w:cs="Times New Roman"/>
          <w:lang w:val="pl-PL" w:bidi="ar-SA"/>
        </w:rPr>
        <w:t>marcu</w:t>
      </w:r>
      <w:r w:rsidR="00120438" w:rsidRPr="00D02D9A">
        <w:rPr>
          <w:rFonts w:cs="Times New Roman"/>
          <w:lang w:val="pl-PL" w:bidi="ar-SA"/>
        </w:rPr>
        <w:t xml:space="preserve"> </w:t>
      </w:r>
      <w:r w:rsidRPr="00D02D9A">
        <w:rPr>
          <w:rFonts w:cs="Times New Roman"/>
          <w:lang w:val="pl-PL" w:bidi="ar-SA"/>
        </w:rPr>
        <w:t xml:space="preserve">2020 r., niespełna kwartał po przygotowaniu raportu, nastała pandemia </w:t>
      </w:r>
      <w:proofErr w:type="spellStart"/>
      <w:r w:rsidRPr="00D02D9A">
        <w:rPr>
          <w:rFonts w:cs="Times New Roman"/>
          <w:lang w:val="pl-PL" w:bidi="ar-SA"/>
        </w:rPr>
        <w:t>koronawirusa</w:t>
      </w:r>
      <w:proofErr w:type="spellEnd"/>
      <w:r w:rsidRPr="00D02D9A">
        <w:rPr>
          <w:rFonts w:cs="Times New Roman"/>
          <w:lang w:val="pl-PL" w:bidi="ar-SA"/>
        </w:rPr>
        <w:t xml:space="preserve"> </w:t>
      </w:r>
      <w:r w:rsidR="00D8154D">
        <w:rPr>
          <w:rFonts w:cs="Times New Roman"/>
          <w:lang w:val="pl-PL" w:bidi="ar-SA"/>
        </w:rPr>
        <w:t>SARS-CoV-2</w:t>
      </w:r>
      <w:r w:rsidRPr="00D02D9A">
        <w:rPr>
          <w:rFonts w:cs="Times New Roman"/>
          <w:lang w:val="pl-PL" w:bidi="ar-SA"/>
        </w:rPr>
        <w:t>. Analizując zapisy raportu, należ</w:t>
      </w:r>
      <w:r w:rsidR="00F8455F" w:rsidRPr="00D02D9A">
        <w:rPr>
          <w:rFonts w:cs="Times New Roman"/>
          <w:lang w:val="pl-PL" w:bidi="ar-SA"/>
        </w:rPr>
        <w:t>y wziąć więc pod uwagę fakt, iż </w:t>
      </w:r>
      <w:r w:rsidRPr="00D02D9A">
        <w:rPr>
          <w:rFonts w:cs="Times New Roman"/>
          <w:lang w:val="pl-PL" w:bidi="ar-SA"/>
        </w:rPr>
        <w:t>na przestrzeni kolejnych miesięcy od ogłoszenia pandemii (jak podają prognozy do dwóch lat) dużym wyzwaniem będzie poradzenie sobie z jej sk</w:t>
      </w:r>
      <w:r w:rsidR="00F8455F" w:rsidRPr="00D02D9A">
        <w:rPr>
          <w:rFonts w:cs="Times New Roman"/>
          <w:lang w:val="pl-PL" w:bidi="ar-SA"/>
        </w:rPr>
        <w:t>utkami. Obecnie wiadomo już, że </w:t>
      </w:r>
      <w:r w:rsidRPr="00D02D9A">
        <w:rPr>
          <w:rFonts w:cs="Times New Roman"/>
          <w:lang w:val="pl-PL" w:bidi="ar-SA"/>
        </w:rPr>
        <w:t xml:space="preserve">takie sektory jak: transportowy, logistyczny, handlowy, gastronomiczny, turystyczny, hotelowy oraz sektor </w:t>
      </w:r>
      <w:proofErr w:type="spellStart"/>
      <w:r w:rsidRPr="00D02D9A">
        <w:rPr>
          <w:rFonts w:cs="Times New Roman"/>
          <w:lang w:val="pl-PL" w:bidi="ar-SA"/>
        </w:rPr>
        <w:t>eventowy</w:t>
      </w:r>
      <w:proofErr w:type="spellEnd"/>
      <w:r w:rsidRPr="00D02D9A">
        <w:rPr>
          <w:rFonts w:cs="Times New Roman"/>
          <w:lang w:val="pl-PL" w:bidi="ar-SA"/>
        </w:rPr>
        <w:t xml:space="preserve">, w bardzo poważnym stopniu odczują skutki wystąpienia pandemii. </w:t>
      </w:r>
    </w:p>
    <w:p w:rsidR="00560DBD" w:rsidRPr="00D02D9A" w:rsidRDefault="00631947" w:rsidP="00631947">
      <w:pPr>
        <w:rPr>
          <w:rFonts w:eastAsiaTheme="majorEastAsia" w:cs="Times New Roman"/>
          <w:b/>
          <w:bCs/>
          <w:smallCaps/>
          <w:color w:val="4F81BD" w:themeColor="accent1"/>
          <w:sz w:val="28"/>
          <w:szCs w:val="26"/>
          <w:lang w:val="pl-PL" w:bidi="ar-SA"/>
        </w:rPr>
      </w:pPr>
      <w:r w:rsidRPr="00D02D9A">
        <w:rPr>
          <w:rFonts w:cs="Times New Roman"/>
          <w:lang w:val="pl-PL" w:bidi="ar-SA"/>
        </w:rPr>
        <w:tab/>
        <w:t>Należy spodziewać się, że duża część firm może upaść, a skutkiem tego będzie znaczące obniżenie siły nabywczej mieszkań</w:t>
      </w:r>
      <w:r w:rsidR="00F8455F" w:rsidRPr="00D02D9A">
        <w:rPr>
          <w:rFonts w:cs="Times New Roman"/>
          <w:lang w:val="pl-PL" w:bidi="ar-SA"/>
        </w:rPr>
        <w:t>ców miasta i gminy. Zjawisko to </w:t>
      </w:r>
      <w:r w:rsidRPr="00D02D9A">
        <w:rPr>
          <w:rFonts w:cs="Times New Roman"/>
          <w:lang w:val="pl-PL" w:bidi="ar-SA"/>
        </w:rPr>
        <w:t>w konsekwencji nie pozostanie bez wpływu na sytuację finansową samorządu. Istotny spadek wpływów podatkowych, dodatkowe koszty związane z funkcjonalnie systemu zdrowotnego, czy spadek efektywności działania całej administracji w czasie trwania pandemii, ograniczy możliwości aktywnego działania i realizacji projektów rozwojowych. Sytuacja ta tworzy zupełnie nowe uwarunkowania rozwojow</w:t>
      </w:r>
      <w:r w:rsidR="00F8455F" w:rsidRPr="00D02D9A">
        <w:rPr>
          <w:rFonts w:cs="Times New Roman"/>
          <w:lang w:val="pl-PL" w:bidi="ar-SA"/>
        </w:rPr>
        <w:t>e, które powinny być bacznie na </w:t>
      </w:r>
      <w:r w:rsidRPr="00D02D9A">
        <w:rPr>
          <w:rFonts w:cs="Times New Roman"/>
          <w:lang w:val="pl-PL" w:bidi="ar-SA"/>
        </w:rPr>
        <w:t xml:space="preserve">bieżąco obserwowane, oraz które bez wątpienia wpłyną na priorytety i plany rozwojowe samorządów. </w:t>
      </w:r>
      <w:r w:rsidR="00560DBD" w:rsidRPr="00D02D9A">
        <w:rPr>
          <w:rFonts w:cs="Times New Roman"/>
          <w:lang w:val="pl-PL" w:bidi="ar-SA"/>
        </w:rPr>
        <w:br w:type="page"/>
      </w:r>
    </w:p>
    <w:p w:rsidR="00857617" w:rsidRPr="00D02D9A" w:rsidRDefault="00857617" w:rsidP="003D55D4">
      <w:pPr>
        <w:pStyle w:val="Nagwek1"/>
        <w:spacing w:line="240" w:lineRule="auto"/>
        <w:rPr>
          <w:rFonts w:ascii="Times New Roman" w:hAnsi="Times New Roman" w:cs="Times New Roman"/>
          <w:lang w:val="pl-PL" w:bidi="ar-SA"/>
        </w:rPr>
      </w:pPr>
      <w:bookmarkStart w:id="42" w:name="_Toc47941234"/>
      <w:r w:rsidRPr="00D02D9A">
        <w:rPr>
          <w:rFonts w:ascii="Times New Roman" w:hAnsi="Times New Roman" w:cs="Times New Roman"/>
          <w:lang w:val="pl-PL" w:bidi="ar-SA"/>
        </w:rPr>
        <w:lastRenderedPageBreak/>
        <w:t>Środowiskowe uwarunkowania realizacji inwestycji przewidzianych w „Strategii Rozwoju Gminy Ciechanowiec na lata 2021-2030"</w:t>
      </w:r>
      <w:bookmarkEnd w:id="42"/>
    </w:p>
    <w:p w:rsidR="00857617" w:rsidRPr="00D02D9A" w:rsidRDefault="00857617" w:rsidP="00857617">
      <w:pPr>
        <w:rPr>
          <w:rFonts w:cs="Times New Roman"/>
          <w:lang w:val="pl-PL" w:bidi="ar-SA"/>
        </w:rPr>
      </w:pPr>
      <w:r w:rsidRPr="00D02D9A">
        <w:rPr>
          <w:rFonts w:cs="Times New Roman"/>
          <w:lang w:val="pl-PL" w:bidi="ar-SA"/>
        </w:rPr>
        <w:tab/>
        <w:t>W celu eliminacji ewentualnego negatywnego oddziaływania na środowisko przyrodnicze lub społeczne proponuje się podjęcie przez gminę szeregu działań, których zastosowanie zapobiegać będzie wystąpieniu ewentual</w:t>
      </w:r>
      <w:r w:rsidR="00FA0710" w:rsidRPr="00D02D9A">
        <w:rPr>
          <w:rFonts w:cs="Times New Roman"/>
          <w:lang w:val="pl-PL" w:bidi="ar-SA"/>
        </w:rPr>
        <w:t>nych negatywnych oddziaływań na </w:t>
      </w:r>
      <w:r w:rsidRPr="00D02D9A">
        <w:rPr>
          <w:rFonts w:cs="Times New Roman"/>
          <w:lang w:val="pl-PL" w:bidi="ar-SA"/>
        </w:rPr>
        <w:t>środowisko.</w:t>
      </w:r>
    </w:p>
    <w:tbl>
      <w:tblPr>
        <w:tblStyle w:val="Tabela-Siatka"/>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3083"/>
        <w:gridCol w:w="6203"/>
      </w:tblGrid>
      <w:tr w:rsidR="00857617" w:rsidRPr="00D02D9A" w:rsidTr="00FA0710">
        <w:tc>
          <w:tcPr>
            <w:tcW w:w="1661" w:type="pct"/>
            <w:vAlign w:val="center"/>
          </w:tcPr>
          <w:tbl>
            <w:tblPr>
              <w:tblW w:w="0" w:type="auto"/>
              <w:tblBorders>
                <w:top w:val="nil"/>
                <w:left w:val="nil"/>
                <w:bottom w:val="nil"/>
                <w:right w:val="nil"/>
              </w:tblBorders>
              <w:tblLook w:val="0000"/>
            </w:tblPr>
            <w:tblGrid>
              <w:gridCol w:w="2867"/>
            </w:tblGrid>
            <w:tr w:rsidR="00857617" w:rsidRPr="00D02D9A">
              <w:trPr>
                <w:trHeight w:val="221"/>
              </w:trPr>
              <w:tc>
                <w:tcPr>
                  <w:tcW w:w="0" w:type="auto"/>
                </w:tcPr>
                <w:p w:rsidR="00857617" w:rsidRPr="00D02D9A" w:rsidRDefault="00857617" w:rsidP="006872BB">
                  <w:pPr>
                    <w:spacing w:line="240" w:lineRule="auto"/>
                    <w:jc w:val="center"/>
                    <w:rPr>
                      <w:rFonts w:cs="Times New Roman"/>
                      <w:b/>
                      <w:lang w:val="pl-PL" w:bidi="ar-SA"/>
                    </w:rPr>
                  </w:pPr>
                  <w:r w:rsidRPr="00D02D9A">
                    <w:rPr>
                      <w:rFonts w:cs="Times New Roman"/>
                      <w:b/>
                      <w:lang w:val="pl-PL" w:bidi="ar-SA"/>
                    </w:rPr>
                    <w:t>Element środowiska przyrodniczego</w:t>
                  </w:r>
                </w:p>
              </w:tc>
            </w:tr>
          </w:tbl>
          <w:p w:rsidR="00857617" w:rsidRPr="00D02D9A" w:rsidRDefault="00857617" w:rsidP="006872BB">
            <w:pPr>
              <w:spacing w:line="240" w:lineRule="auto"/>
              <w:jc w:val="center"/>
              <w:rPr>
                <w:rFonts w:cs="Times New Roman"/>
                <w:b/>
                <w:color w:val="FF0000"/>
                <w:lang w:val="pl-PL"/>
              </w:rPr>
            </w:pPr>
          </w:p>
        </w:tc>
        <w:tc>
          <w:tcPr>
            <w:tcW w:w="3339" w:type="pct"/>
            <w:vAlign w:val="center"/>
          </w:tcPr>
          <w:tbl>
            <w:tblPr>
              <w:tblW w:w="5987" w:type="dxa"/>
              <w:tblBorders>
                <w:top w:val="nil"/>
                <w:left w:val="nil"/>
                <w:bottom w:val="nil"/>
                <w:right w:val="nil"/>
              </w:tblBorders>
              <w:tblLook w:val="0000"/>
            </w:tblPr>
            <w:tblGrid>
              <w:gridCol w:w="5987"/>
            </w:tblGrid>
            <w:tr w:rsidR="00857617" w:rsidRPr="00D02D9A" w:rsidTr="006872BB">
              <w:trPr>
                <w:trHeight w:val="99"/>
              </w:trPr>
              <w:tc>
                <w:tcPr>
                  <w:tcW w:w="5987" w:type="dxa"/>
                </w:tcPr>
                <w:p w:rsidR="00857617" w:rsidRPr="00D02D9A" w:rsidRDefault="00857617" w:rsidP="006872BB">
                  <w:pPr>
                    <w:spacing w:line="240" w:lineRule="auto"/>
                    <w:jc w:val="center"/>
                    <w:rPr>
                      <w:rFonts w:cs="Times New Roman"/>
                      <w:b/>
                      <w:lang w:val="pl-PL" w:bidi="ar-SA"/>
                    </w:rPr>
                  </w:pPr>
                  <w:r w:rsidRPr="00D02D9A">
                    <w:rPr>
                      <w:rFonts w:cs="Times New Roman"/>
                      <w:b/>
                      <w:lang w:val="pl-PL" w:bidi="ar-SA"/>
                    </w:rPr>
                    <w:t>Środki/zalecenia</w:t>
                  </w:r>
                </w:p>
              </w:tc>
            </w:tr>
          </w:tbl>
          <w:p w:rsidR="00857617" w:rsidRPr="00D02D9A" w:rsidRDefault="00857617" w:rsidP="006872BB">
            <w:pPr>
              <w:spacing w:line="240" w:lineRule="auto"/>
              <w:jc w:val="center"/>
              <w:rPr>
                <w:rFonts w:cs="Times New Roman"/>
                <w:b/>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1457"/>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Zdrowie ludzi</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968"/>
              </w:trPr>
              <w:tc>
                <w:tcPr>
                  <w:tcW w:w="0" w:type="auto"/>
                </w:tcPr>
                <w:p w:rsidR="00857617" w:rsidRPr="00D02D9A" w:rsidRDefault="00857617" w:rsidP="00995B74">
                  <w:pPr>
                    <w:pStyle w:val="Akapitzlist"/>
                    <w:numPr>
                      <w:ilvl w:val="0"/>
                      <w:numId w:val="39"/>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Oznakowanie obszarów, gdzie prowadzone będą prace budowlane w celu zwiększenia bezpieczeństwa ludzi podczas wykonywania tych prac,</w:t>
                  </w:r>
                </w:p>
                <w:p w:rsidR="00857617" w:rsidRPr="00D02D9A" w:rsidRDefault="00857617" w:rsidP="00995B74">
                  <w:pPr>
                    <w:pStyle w:val="Akapitzlist"/>
                    <w:numPr>
                      <w:ilvl w:val="0"/>
                      <w:numId w:val="39"/>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Stosowanie sprawnego technicznie sprzętu oraz bezwzględne przestrzeganie przepisów BHP,</w:t>
                  </w:r>
                </w:p>
                <w:p w:rsidR="00857617" w:rsidRPr="00D02D9A" w:rsidRDefault="00857617" w:rsidP="00995B74">
                  <w:pPr>
                    <w:pStyle w:val="Akapitzlist"/>
                    <w:numPr>
                      <w:ilvl w:val="0"/>
                      <w:numId w:val="39"/>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Ograniczanie cz</w:t>
                  </w:r>
                  <w:r w:rsidR="00F8455F" w:rsidRPr="00D02D9A">
                    <w:rPr>
                      <w:rFonts w:cs="Times New Roman"/>
                      <w:color w:val="000000"/>
                      <w:sz w:val="22"/>
                      <w:lang w:val="pl-PL" w:bidi="ar-SA"/>
                    </w:rPr>
                    <w:t>asu pracy maszyn budowlanych do </w:t>
                  </w:r>
                  <w:r w:rsidRPr="00D02D9A">
                    <w:rPr>
                      <w:rFonts w:cs="Times New Roman"/>
                      <w:color w:val="000000"/>
                      <w:sz w:val="22"/>
                      <w:lang w:val="pl-PL" w:bidi="ar-SA"/>
                    </w:rPr>
                    <w:t>niezbędnego minimum w celu zmniejszenia emisji spalin oraz hałasu,</w:t>
                  </w:r>
                </w:p>
                <w:p w:rsidR="00857617" w:rsidRPr="00D02D9A" w:rsidRDefault="00857617" w:rsidP="00995B74">
                  <w:pPr>
                    <w:pStyle w:val="Akapitzlist"/>
                    <w:numPr>
                      <w:ilvl w:val="0"/>
                      <w:numId w:val="39"/>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Stosowanie systemów zabezpieczających rusztowania oraz maszyny i urządzenia podczas remontów i innych prac budowlanych</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1518"/>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Świat zwierząt</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1214"/>
              </w:trPr>
              <w:tc>
                <w:tcPr>
                  <w:tcW w:w="0" w:type="auto"/>
                </w:tcPr>
                <w:p w:rsidR="00857617" w:rsidRPr="00D02D9A" w:rsidRDefault="00857617" w:rsidP="00995B74">
                  <w:pPr>
                    <w:pStyle w:val="Akapitzlist"/>
                    <w:numPr>
                      <w:ilvl w:val="0"/>
                      <w:numId w:val="40"/>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Prowadzenie prac poza okresem lęgowym ptaków oraz rozrodu nietoperzy czy innych gatunków ważnych ze względów przyrodniczych, których występowanie stwierdzono,</w:t>
                  </w:r>
                </w:p>
                <w:p w:rsidR="00857617" w:rsidRPr="00D02D9A" w:rsidRDefault="00857617" w:rsidP="00995B74">
                  <w:pPr>
                    <w:pStyle w:val="Akapitzlist"/>
                    <w:numPr>
                      <w:ilvl w:val="0"/>
                      <w:numId w:val="40"/>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 xml:space="preserve">W sytuacji braku możliwości prowadzenia prac w okresie </w:t>
                  </w:r>
                  <w:proofErr w:type="spellStart"/>
                  <w:r w:rsidRPr="00D02D9A">
                    <w:rPr>
                      <w:rFonts w:cs="Times New Roman"/>
                      <w:color w:val="000000"/>
                      <w:sz w:val="22"/>
                      <w:lang w:val="pl-PL" w:bidi="ar-SA"/>
                    </w:rPr>
                    <w:t>pozalęgowym</w:t>
                  </w:r>
                  <w:proofErr w:type="spellEnd"/>
                  <w:r w:rsidRPr="00D02D9A">
                    <w:rPr>
                      <w:rFonts w:cs="Times New Roman"/>
                      <w:color w:val="000000"/>
                      <w:sz w:val="22"/>
                      <w:lang w:val="pl-PL" w:bidi="ar-SA"/>
                    </w:rPr>
                    <w:t xml:space="preserve"> odpowiednio wcześnie należy zabezpieczyć budynki przed możliwością zakładania w nich lęgowisk,</w:t>
                  </w:r>
                </w:p>
                <w:p w:rsidR="00857617" w:rsidRPr="00D02D9A" w:rsidRDefault="00857617" w:rsidP="00995B74">
                  <w:pPr>
                    <w:pStyle w:val="Akapitzlist"/>
                    <w:numPr>
                      <w:ilvl w:val="0"/>
                      <w:numId w:val="40"/>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Prowadzenie prac b</w:t>
                  </w:r>
                  <w:r w:rsidR="00FA0710" w:rsidRPr="00D02D9A">
                    <w:rPr>
                      <w:rFonts w:cs="Times New Roman"/>
                      <w:color w:val="000000"/>
                      <w:sz w:val="22"/>
                      <w:lang w:val="pl-PL" w:bidi="ar-SA"/>
                    </w:rPr>
                    <w:t>udowlanych i modernizacyjnych w </w:t>
                  </w:r>
                  <w:r w:rsidRPr="00D02D9A">
                    <w:rPr>
                      <w:rFonts w:cs="Times New Roman"/>
                      <w:color w:val="000000"/>
                      <w:sz w:val="22"/>
                      <w:lang w:val="pl-PL" w:bidi="ar-SA"/>
                    </w:rPr>
                    <w:t>możliwie najkrótszym czasie</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1274"/>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Świat roślin</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FA0710" w:rsidRPr="00343CF9" w:rsidTr="00FA0710">
              <w:trPr>
                <w:trHeight w:val="3181"/>
              </w:trPr>
              <w:tc>
                <w:tcPr>
                  <w:tcW w:w="0" w:type="auto"/>
                </w:tcPr>
                <w:p w:rsidR="00FA0710" w:rsidRPr="00D02D9A" w:rsidRDefault="00FA0710" w:rsidP="00995B74">
                  <w:pPr>
                    <w:pStyle w:val="Akapitzlist"/>
                    <w:numPr>
                      <w:ilvl w:val="0"/>
                      <w:numId w:val="41"/>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Wprowadzanie nowych obszarów zieleni urządzonej, dostosowanej do warunków siedliskowych oraz nawiązującej do otoczenia,</w:t>
                  </w:r>
                </w:p>
                <w:p w:rsidR="00FA0710" w:rsidRPr="00D02D9A" w:rsidRDefault="00FA0710" w:rsidP="00995B74">
                  <w:pPr>
                    <w:pStyle w:val="Akapitzlist"/>
                    <w:numPr>
                      <w:ilvl w:val="0"/>
                      <w:numId w:val="41"/>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Zachowanie wysokiej kultury prowadzenia robót budowlanych, z poszanowaniem wymagań ochrony środowiska,</w:t>
                  </w:r>
                </w:p>
                <w:p w:rsidR="00FA0710" w:rsidRPr="00D02D9A" w:rsidRDefault="00FA0710" w:rsidP="00995B74">
                  <w:pPr>
                    <w:pStyle w:val="Akapitzlist"/>
                    <w:numPr>
                      <w:ilvl w:val="0"/>
                      <w:numId w:val="41"/>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Prowadzenie ręcznych wykopów w sąsiedztwie systemów korzeniowych w czasie wykonywania prac budowlanych,</w:t>
                  </w:r>
                </w:p>
                <w:p w:rsidR="00FA0710" w:rsidRPr="00D02D9A" w:rsidRDefault="00FA0710" w:rsidP="00995B74">
                  <w:pPr>
                    <w:pStyle w:val="Akapitzlist"/>
                    <w:numPr>
                      <w:ilvl w:val="0"/>
                      <w:numId w:val="41"/>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Zabezpieczenie pni drzew narażonych na otarcia ze strony sprzętu budowlanego (np. włókniny i obudowy drewniane),</w:t>
                  </w:r>
                </w:p>
                <w:p w:rsidR="00FA0710" w:rsidRPr="00D02D9A" w:rsidRDefault="00FA0710" w:rsidP="00995B74">
                  <w:pPr>
                    <w:pStyle w:val="Akapitzlist"/>
                    <w:numPr>
                      <w:ilvl w:val="0"/>
                      <w:numId w:val="41"/>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Maksymalnie ograniczanie rozmiary placów budowy</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p>
          <w:tbl>
            <w:tblPr>
              <w:tblW w:w="0" w:type="auto"/>
              <w:tblBorders>
                <w:top w:val="nil"/>
                <w:left w:val="nil"/>
                <w:bottom w:val="nil"/>
                <w:right w:val="nil"/>
              </w:tblBorders>
              <w:tblLook w:val="0000"/>
            </w:tblPr>
            <w:tblGrid>
              <w:gridCol w:w="2867"/>
            </w:tblGrid>
            <w:tr w:rsidR="00857617" w:rsidRPr="00D02D9A" w:rsidTr="00D8154D">
              <w:trPr>
                <w:trHeight w:val="221"/>
              </w:trPr>
              <w:tc>
                <w:tcPr>
                  <w:tcW w:w="0" w:type="auto"/>
                  <w:vAlign w:val="center"/>
                </w:tcPr>
                <w:p w:rsidR="00857617" w:rsidRPr="00D02D9A" w:rsidRDefault="00857617" w:rsidP="00D8154D">
                  <w:pPr>
                    <w:autoSpaceDE w:val="0"/>
                    <w:autoSpaceDN w:val="0"/>
                    <w:adjustRightInd w:val="0"/>
                    <w:spacing w:before="0" w:line="240" w:lineRule="auto"/>
                    <w:jc w:val="left"/>
                    <w:rPr>
                      <w:rFonts w:cs="Times New Roman"/>
                      <w:color w:val="000000"/>
                      <w:lang w:val="pl-PL" w:bidi="ar-SA"/>
                    </w:rPr>
                  </w:pPr>
                  <w:r w:rsidRPr="00D02D9A">
                    <w:rPr>
                      <w:rFonts w:cs="Times New Roman"/>
                      <w:color w:val="000000"/>
                      <w:sz w:val="22"/>
                      <w:lang w:val="pl-PL" w:bidi="ar-SA"/>
                    </w:rPr>
                    <w:t>Wody powierzchniowe i podziemne</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1463"/>
              </w:trPr>
              <w:tc>
                <w:tcPr>
                  <w:tcW w:w="0" w:type="auto"/>
                </w:tcPr>
                <w:p w:rsidR="00857617" w:rsidRPr="00D02D9A" w:rsidRDefault="00857617" w:rsidP="00995B74">
                  <w:pPr>
                    <w:pStyle w:val="Akapitzlist"/>
                    <w:numPr>
                      <w:ilvl w:val="0"/>
                      <w:numId w:val="42"/>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Zabezpieczenie placów budowy (skład materiałów, odpadów) w sposób zapobiegający kontaktowi z wodami opadowymi i gruntowymi,</w:t>
                  </w:r>
                </w:p>
                <w:p w:rsidR="00857617" w:rsidRPr="00D02D9A" w:rsidRDefault="00857617" w:rsidP="00995B74">
                  <w:pPr>
                    <w:pStyle w:val="Akapitzlist"/>
                    <w:numPr>
                      <w:ilvl w:val="0"/>
                      <w:numId w:val="43"/>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 xml:space="preserve">Zbieranie </w:t>
                  </w:r>
                  <w:r w:rsidR="00FA0710" w:rsidRPr="00D02D9A">
                    <w:rPr>
                      <w:rFonts w:cs="Times New Roman"/>
                      <w:color w:val="000000"/>
                      <w:sz w:val="22"/>
                      <w:lang w:val="pl-PL" w:bidi="ar-SA"/>
                    </w:rPr>
                    <w:t>powstających</w:t>
                  </w:r>
                  <w:r w:rsidR="00F8455F" w:rsidRPr="00D02D9A">
                    <w:rPr>
                      <w:rFonts w:cs="Times New Roman"/>
                      <w:color w:val="000000"/>
                      <w:sz w:val="22"/>
                      <w:lang w:val="pl-PL" w:bidi="ar-SA"/>
                    </w:rPr>
                    <w:t xml:space="preserve"> odpadów w sposób selektywny i </w:t>
                  </w:r>
                  <w:r w:rsidR="00FA0710" w:rsidRPr="00D02D9A">
                    <w:rPr>
                      <w:rFonts w:cs="Times New Roman"/>
                      <w:color w:val="000000"/>
                      <w:sz w:val="22"/>
                      <w:lang w:val="pl-PL" w:bidi="ar-SA"/>
                    </w:rPr>
                    <w:t>gromadzenie ich</w:t>
                  </w:r>
                  <w:r w:rsidR="00F8455F" w:rsidRPr="00D02D9A">
                    <w:rPr>
                      <w:rFonts w:cs="Times New Roman"/>
                      <w:color w:val="000000"/>
                      <w:sz w:val="22"/>
                      <w:lang w:val="pl-PL" w:bidi="ar-SA"/>
                    </w:rPr>
                    <w:t xml:space="preserve"> czasowo do momentu wywozu </w:t>
                  </w:r>
                  <w:r w:rsidR="00F8455F" w:rsidRPr="00D02D9A">
                    <w:rPr>
                      <w:rFonts w:cs="Times New Roman"/>
                      <w:color w:val="000000"/>
                      <w:sz w:val="22"/>
                      <w:lang w:val="pl-PL" w:bidi="ar-SA"/>
                    </w:rPr>
                    <w:lastRenderedPageBreak/>
                    <w:t>na </w:t>
                  </w:r>
                  <w:r w:rsidRPr="00D02D9A">
                    <w:rPr>
                      <w:rFonts w:cs="Times New Roman"/>
                      <w:color w:val="000000"/>
                      <w:sz w:val="22"/>
                      <w:lang w:val="pl-PL" w:bidi="ar-SA"/>
                    </w:rPr>
                    <w:t>składowisko odpadów lub innego zagospodarowania,</w:t>
                  </w:r>
                </w:p>
                <w:p w:rsidR="00857617" w:rsidRPr="00D02D9A" w:rsidRDefault="00857617" w:rsidP="00995B74">
                  <w:pPr>
                    <w:pStyle w:val="Akapitzlist"/>
                    <w:numPr>
                      <w:ilvl w:val="0"/>
                      <w:numId w:val="43"/>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Kontrola szczelności i</w:t>
                  </w:r>
                  <w:r w:rsidR="00F8455F" w:rsidRPr="00D02D9A">
                    <w:rPr>
                      <w:rFonts w:cs="Times New Roman"/>
                      <w:color w:val="000000"/>
                      <w:sz w:val="22"/>
                      <w:lang w:val="pl-PL" w:bidi="ar-SA"/>
                    </w:rPr>
                    <w:t>nstalacji paliwowych pojazdów i </w:t>
                  </w:r>
                  <w:r w:rsidRPr="00D02D9A">
                    <w:rPr>
                      <w:rFonts w:cs="Times New Roman"/>
                      <w:color w:val="000000"/>
                      <w:sz w:val="22"/>
                      <w:lang w:val="pl-PL" w:bidi="ar-SA"/>
                    </w:rPr>
                    <w:t>maszyn wykorzystywanych w czasie prac budowlanych celem zapobieżenia możliwości miejscowego skażenia środowiska gruntowego substancjami ropopochodnymi,</w:t>
                  </w:r>
                </w:p>
                <w:p w:rsidR="00857617" w:rsidRPr="00D02D9A" w:rsidRDefault="00857617" w:rsidP="00995B74">
                  <w:pPr>
                    <w:pStyle w:val="Akapitzlist"/>
                    <w:numPr>
                      <w:ilvl w:val="0"/>
                      <w:numId w:val="43"/>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Zapewnienie zaplecza socjalnego oraz przenośnych toalet dla pracowników budowy ora</w:t>
                  </w:r>
                  <w:r w:rsidR="00FA0710" w:rsidRPr="00D02D9A">
                    <w:rPr>
                      <w:rFonts w:cs="Times New Roman"/>
                      <w:color w:val="000000"/>
                      <w:sz w:val="22"/>
                      <w:lang w:val="pl-PL" w:bidi="ar-SA"/>
                    </w:rPr>
                    <w:t>z regularne opróżniane toalet z </w:t>
                  </w:r>
                  <w:r w:rsidRPr="00D02D9A">
                    <w:rPr>
                      <w:rFonts w:cs="Times New Roman"/>
                      <w:color w:val="000000"/>
                      <w:sz w:val="22"/>
                      <w:lang w:val="pl-PL" w:bidi="ar-SA"/>
                    </w:rPr>
                    <w:t>wykorzystaniem samochodów asenizacyjnych wyposażonych w odpowiedni sprzęt,</w:t>
                  </w:r>
                </w:p>
                <w:p w:rsidR="00857617" w:rsidRPr="00D02D9A" w:rsidRDefault="00857617" w:rsidP="00995B74">
                  <w:pPr>
                    <w:pStyle w:val="Akapitzlist"/>
                    <w:numPr>
                      <w:ilvl w:val="0"/>
                      <w:numId w:val="43"/>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Zachowanie szczególnej ostrożności w czasie prowadzenia prac w sąsiedztwie cieków i zbiorników wodnych</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1725"/>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lastRenderedPageBreak/>
                    <w:t>Jakość powietrza</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465"/>
              </w:trPr>
              <w:tc>
                <w:tcPr>
                  <w:tcW w:w="0" w:type="auto"/>
                </w:tcPr>
                <w:p w:rsidR="00857617" w:rsidRPr="00D02D9A" w:rsidRDefault="00857617" w:rsidP="00995B74">
                  <w:pPr>
                    <w:pStyle w:val="Akapitzlist"/>
                    <w:numPr>
                      <w:ilvl w:val="0"/>
                      <w:numId w:val="44"/>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Zachowanie wysok</w:t>
                  </w:r>
                  <w:r w:rsidR="00FA0710" w:rsidRPr="00D02D9A">
                    <w:rPr>
                      <w:rFonts w:cs="Times New Roman"/>
                      <w:color w:val="000000"/>
                      <w:sz w:val="22"/>
                      <w:lang w:val="pl-PL" w:bidi="ar-SA"/>
                    </w:rPr>
                    <w:t>iej kultury prowadzenia robót w </w:t>
                  </w:r>
                  <w:r w:rsidRPr="00D02D9A">
                    <w:rPr>
                      <w:rFonts w:cs="Times New Roman"/>
                      <w:color w:val="000000"/>
                      <w:sz w:val="22"/>
                      <w:lang w:val="pl-PL" w:bidi="ar-SA"/>
                    </w:rPr>
                    <w:t xml:space="preserve">szczególności poprzez: systematycznie sprzątanie placów budowy, zraszanie </w:t>
                  </w:r>
                  <w:r w:rsidR="00F8455F" w:rsidRPr="00D02D9A">
                    <w:rPr>
                      <w:rFonts w:cs="Times New Roman"/>
                      <w:color w:val="000000"/>
                      <w:sz w:val="22"/>
                      <w:lang w:val="pl-PL" w:bidi="ar-SA"/>
                    </w:rPr>
                    <w:t>wodą placów budowy (zależnie od </w:t>
                  </w:r>
                  <w:r w:rsidRPr="00D02D9A">
                    <w:rPr>
                      <w:rFonts w:cs="Times New Roman"/>
                      <w:color w:val="000000"/>
                      <w:sz w:val="22"/>
                      <w:lang w:val="pl-PL" w:bidi="ar-SA"/>
                    </w:rPr>
                    <w:t>potrzeb), ograniczenie do minimum czasu pracy silników spalinowych maszyn budowlanych</w:t>
                  </w:r>
                </w:p>
              </w:tc>
            </w:tr>
          </w:tbl>
          <w:p w:rsidR="00857617" w:rsidRPr="00D02D9A" w:rsidRDefault="00857617" w:rsidP="00F8455F">
            <w:pPr>
              <w:spacing w:before="0" w:line="240" w:lineRule="auto"/>
              <w:rPr>
                <w:rFonts w:cs="Times New Roman"/>
                <w:color w:val="FF0000"/>
                <w:lang w:val="pl-PL"/>
              </w:rPr>
            </w:pPr>
          </w:p>
        </w:tc>
      </w:tr>
      <w:tr w:rsidR="00857617" w:rsidRPr="00D02D9A" w:rsidTr="00FA0710">
        <w:tc>
          <w:tcPr>
            <w:tcW w:w="1661" w:type="pct"/>
            <w:vAlign w:val="center"/>
          </w:tcPr>
          <w:tbl>
            <w:tblPr>
              <w:tblW w:w="0" w:type="auto"/>
              <w:tblBorders>
                <w:top w:val="nil"/>
                <w:left w:val="nil"/>
                <w:bottom w:val="nil"/>
                <w:right w:val="nil"/>
              </w:tblBorders>
              <w:tblLook w:val="0000"/>
            </w:tblPr>
            <w:tblGrid>
              <w:gridCol w:w="1957"/>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Powierzchnia ziemi</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D02D9A">
              <w:trPr>
                <w:trHeight w:val="347"/>
              </w:trPr>
              <w:tc>
                <w:tcPr>
                  <w:tcW w:w="0" w:type="auto"/>
                </w:tcPr>
                <w:p w:rsidR="00FA0710" w:rsidRPr="00D02D9A" w:rsidRDefault="00857617" w:rsidP="00995B74">
                  <w:pPr>
                    <w:pStyle w:val="Akapitzlist"/>
                    <w:numPr>
                      <w:ilvl w:val="0"/>
                      <w:numId w:val="44"/>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Przed rozpoczęciem prac ziemnych należy zebrać warstwę gleby (humus), a po zakończeniu prac rozplantować</w:t>
                  </w:r>
                  <w:r w:rsidR="00F8455F" w:rsidRPr="00D02D9A">
                    <w:rPr>
                      <w:rFonts w:cs="Times New Roman"/>
                      <w:color w:val="000000"/>
                      <w:sz w:val="22"/>
                      <w:lang w:val="pl-PL" w:bidi="ar-SA"/>
                    </w:rPr>
                    <w:t xml:space="preserve"> na </w:t>
                  </w:r>
                  <w:r w:rsidRPr="00D02D9A">
                    <w:rPr>
                      <w:rFonts w:cs="Times New Roman"/>
                      <w:color w:val="000000"/>
                      <w:sz w:val="22"/>
                      <w:lang w:val="pl-PL" w:bidi="ar-SA"/>
                    </w:rPr>
                    <w:t>powierzchni terenu,</w:t>
                  </w:r>
                </w:p>
                <w:p w:rsidR="00857617" w:rsidRPr="00D02D9A" w:rsidRDefault="00857617" w:rsidP="00995B74">
                  <w:pPr>
                    <w:pStyle w:val="Akapitzlist"/>
                    <w:numPr>
                      <w:ilvl w:val="0"/>
                      <w:numId w:val="44"/>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Przestrzeganie prawidłowej gospodarki odpadami</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828"/>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Klimat</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476"/>
              </w:trPr>
              <w:tc>
                <w:tcPr>
                  <w:tcW w:w="0" w:type="auto"/>
                </w:tcPr>
                <w:p w:rsidR="00857617" w:rsidRPr="00D02D9A" w:rsidRDefault="00857617" w:rsidP="00995B74">
                  <w:pPr>
                    <w:pStyle w:val="Akapitzlist"/>
                    <w:numPr>
                      <w:ilvl w:val="0"/>
                      <w:numId w:val="45"/>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Ograniczanie cz</w:t>
                  </w:r>
                  <w:r w:rsidR="00F8455F" w:rsidRPr="00D02D9A">
                    <w:rPr>
                      <w:rFonts w:cs="Times New Roman"/>
                      <w:color w:val="000000"/>
                      <w:sz w:val="22"/>
                      <w:lang w:val="pl-PL" w:bidi="ar-SA"/>
                    </w:rPr>
                    <w:t>asu pracy maszyn budowlanych do </w:t>
                  </w:r>
                  <w:r w:rsidRPr="00D02D9A">
                    <w:rPr>
                      <w:rFonts w:cs="Times New Roman"/>
                      <w:color w:val="000000"/>
                      <w:sz w:val="22"/>
                      <w:lang w:val="pl-PL" w:bidi="ar-SA"/>
                    </w:rPr>
                    <w:t>niezbędnego minimum celem ograniczenia emisji spalin,</w:t>
                  </w:r>
                </w:p>
                <w:p w:rsidR="00857617" w:rsidRPr="00D02D9A" w:rsidRDefault="00857617" w:rsidP="00995B74">
                  <w:pPr>
                    <w:pStyle w:val="Akapitzlist"/>
                    <w:numPr>
                      <w:ilvl w:val="0"/>
                      <w:numId w:val="45"/>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Stosowanie nowoczesnego i sprawnego technicznie sprzętu,</w:t>
                  </w:r>
                </w:p>
                <w:p w:rsidR="00857617" w:rsidRPr="00D02D9A" w:rsidRDefault="00857617" w:rsidP="00995B74">
                  <w:pPr>
                    <w:pStyle w:val="Akapitzlist"/>
                    <w:numPr>
                      <w:ilvl w:val="0"/>
                      <w:numId w:val="45"/>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 xml:space="preserve"> Stosować urządzenia o niskich parametrach emisji zanieczyszczeń</w:t>
                  </w:r>
                </w:p>
              </w:tc>
            </w:tr>
          </w:tbl>
          <w:p w:rsidR="00857617" w:rsidRPr="00D02D9A" w:rsidRDefault="00857617" w:rsidP="00F8455F">
            <w:pPr>
              <w:spacing w:before="0" w:line="240" w:lineRule="auto"/>
              <w:rPr>
                <w:rFonts w:cs="Times New Roman"/>
                <w:color w:val="FF0000"/>
                <w:lang w:val="pl-PL"/>
              </w:rPr>
            </w:pPr>
          </w:p>
        </w:tc>
      </w:tr>
      <w:tr w:rsidR="00857617" w:rsidRPr="00343CF9" w:rsidTr="00FA0710">
        <w:tc>
          <w:tcPr>
            <w:tcW w:w="1661" w:type="pct"/>
            <w:vAlign w:val="center"/>
          </w:tcPr>
          <w:tbl>
            <w:tblPr>
              <w:tblW w:w="0" w:type="auto"/>
              <w:tblBorders>
                <w:top w:val="nil"/>
                <w:left w:val="nil"/>
                <w:bottom w:val="nil"/>
                <w:right w:val="nil"/>
              </w:tblBorders>
              <w:tblLook w:val="0000"/>
            </w:tblPr>
            <w:tblGrid>
              <w:gridCol w:w="2556"/>
            </w:tblGrid>
            <w:tr w:rsidR="00857617" w:rsidRPr="00D02D9A">
              <w:trPr>
                <w:trHeight w:val="99"/>
              </w:trPr>
              <w:tc>
                <w:tcPr>
                  <w:tcW w:w="0" w:type="auto"/>
                </w:tcPr>
                <w:p w:rsidR="00857617" w:rsidRPr="00D02D9A" w:rsidRDefault="00857617" w:rsidP="006872BB">
                  <w:pPr>
                    <w:autoSpaceDE w:val="0"/>
                    <w:autoSpaceDN w:val="0"/>
                    <w:adjustRightInd w:val="0"/>
                    <w:spacing w:before="0" w:line="240" w:lineRule="auto"/>
                    <w:jc w:val="center"/>
                    <w:rPr>
                      <w:rFonts w:cs="Times New Roman"/>
                      <w:color w:val="000000"/>
                      <w:lang w:val="pl-PL" w:bidi="ar-SA"/>
                    </w:rPr>
                  </w:pPr>
                  <w:r w:rsidRPr="00D02D9A">
                    <w:rPr>
                      <w:rFonts w:cs="Times New Roman"/>
                      <w:color w:val="000000"/>
                      <w:sz w:val="22"/>
                      <w:lang w:val="pl-PL" w:bidi="ar-SA"/>
                    </w:rPr>
                    <w:t>Zabytki i dobra materialne</w:t>
                  </w:r>
                </w:p>
              </w:tc>
            </w:tr>
          </w:tbl>
          <w:p w:rsidR="00857617" w:rsidRPr="00D02D9A" w:rsidRDefault="00857617" w:rsidP="006872BB">
            <w:pPr>
              <w:spacing w:before="0" w:line="240" w:lineRule="auto"/>
              <w:jc w:val="center"/>
              <w:rPr>
                <w:rFonts w:cs="Times New Roman"/>
                <w:color w:val="FF0000"/>
                <w:lang w:val="pl-PL"/>
              </w:rPr>
            </w:pPr>
          </w:p>
        </w:tc>
        <w:tc>
          <w:tcPr>
            <w:tcW w:w="3339" w:type="pct"/>
            <w:vAlign w:val="center"/>
          </w:tcPr>
          <w:tbl>
            <w:tblPr>
              <w:tblW w:w="0" w:type="auto"/>
              <w:tblBorders>
                <w:top w:val="nil"/>
                <w:left w:val="nil"/>
                <w:bottom w:val="nil"/>
                <w:right w:val="nil"/>
              </w:tblBorders>
              <w:tblLook w:val="0000"/>
            </w:tblPr>
            <w:tblGrid>
              <w:gridCol w:w="5987"/>
            </w:tblGrid>
            <w:tr w:rsidR="00857617" w:rsidRPr="00343CF9">
              <w:trPr>
                <w:trHeight w:val="720"/>
              </w:trPr>
              <w:tc>
                <w:tcPr>
                  <w:tcW w:w="0" w:type="auto"/>
                </w:tcPr>
                <w:p w:rsidR="00857617" w:rsidRPr="00D02D9A" w:rsidRDefault="00857617" w:rsidP="00995B74">
                  <w:pPr>
                    <w:pStyle w:val="Akapitzlist"/>
                    <w:numPr>
                      <w:ilvl w:val="0"/>
                      <w:numId w:val="46"/>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W wyniku realizacji</w:t>
                  </w:r>
                  <w:r w:rsidR="00F8455F" w:rsidRPr="00D02D9A">
                    <w:rPr>
                      <w:rFonts w:cs="Times New Roman"/>
                      <w:color w:val="000000"/>
                      <w:sz w:val="22"/>
                      <w:lang w:val="pl-PL" w:bidi="ar-SA"/>
                    </w:rPr>
                    <w:t xml:space="preserve"> przedsięwzięć nastąpi rozwój i </w:t>
                  </w:r>
                  <w:r w:rsidRPr="00D02D9A">
                    <w:rPr>
                      <w:rFonts w:cs="Times New Roman"/>
                      <w:color w:val="000000"/>
                      <w:sz w:val="22"/>
                      <w:lang w:val="pl-PL" w:bidi="ar-SA"/>
                    </w:rPr>
                    <w:t>odnowienie infrastruktury technicznej, odnowienie obiektów publicznych w wyniku termomodernizacji,</w:t>
                  </w:r>
                </w:p>
                <w:p w:rsidR="00857617" w:rsidRPr="00D02D9A" w:rsidRDefault="00857617" w:rsidP="00995B74">
                  <w:pPr>
                    <w:pStyle w:val="Akapitzlist"/>
                    <w:numPr>
                      <w:ilvl w:val="0"/>
                      <w:numId w:val="46"/>
                    </w:numPr>
                    <w:autoSpaceDE w:val="0"/>
                    <w:autoSpaceDN w:val="0"/>
                    <w:adjustRightInd w:val="0"/>
                    <w:spacing w:before="0" w:line="240" w:lineRule="auto"/>
                    <w:rPr>
                      <w:rFonts w:cs="Times New Roman"/>
                      <w:color w:val="000000"/>
                      <w:lang w:val="pl-PL" w:bidi="ar-SA"/>
                    </w:rPr>
                  </w:pPr>
                  <w:r w:rsidRPr="00D02D9A">
                    <w:rPr>
                      <w:rFonts w:cs="Times New Roman"/>
                      <w:color w:val="000000"/>
                      <w:sz w:val="22"/>
                      <w:lang w:val="pl-PL" w:bidi="ar-SA"/>
                    </w:rPr>
                    <w:t>W wyniku realizacji inwestycji wzrośnie atrakcyjność gminy dla przyszłych inwestorów oraz zwiększy się standard życia lokalnej społeczności</w:t>
                  </w:r>
                </w:p>
              </w:tc>
            </w:tr>
          </w:tbl>
          <w:p w:rsidR="00857617" w:rsidRPr="00D02D9A" w:rsidRDefault="00857617" w:rsidP="00F8455F">
            <w:pPr>
              <w:spacing w:before="0" w:line="240" w:lineRule="auto"/>
              <w:rPr>
                <w:rFonts w:cs="Times New Roman"/>
                <w:color w:val="FF0000"/>
                <w:lang w:val="pl-PL"/>
              </w:rPr>
            </w:pPr>
          </w:p>
        </w:tc>
      </w:tr>
    </w:tbl>
    <w:p w:rsidR="006872BB" w:rsidRPr="00D02D9A" w:rsidRDefault="006872BB">
      <w:pPr>
        <w:spacing w:before="0" w:line="276" w:lineRule="auto"/>
        <w:jc w:val="left"/>
        <w:rPr>
          <w:rFonts w:cs="Times New Roman"/>
          <w:color w:val="FF0000"/>
          <w:szCs w:val="24"/>
          <w:lang w:val="pl-PL"/>
        </w:rPr>
      </w:pPr>
    </w:p>
    <w:p w:rsidR="006872BB" w:rsidRPr="00D02D9A" w:rsidRDefault="006872BB" w:rsidP="006872BB">
      <w:pPr>
        <w:autoSpaceDE w:val="0"/>
        <w:autoSpaceDN w:val="0"/>
        <w:adjustRightInd w:val="0"/>
        <w:spacing w:before="0" w:after="0" w:line="240" w:lineRule="auto"/>
        <w:jc w:val="left"/>
        <w:rPr>
          <w:rFonts w:cs="Times New Roman"/>
          <w:color w:val="000000"/>
          <w:szCs w:val="24"/>
          <w:lang w:val="pl-PL" w:bidi="ar-SA"/>
        </w:rPr>
      </w:pPr>
    </w:p>
    <w:p w:rsidR="006872BB" w:rsidRPr="0001279E" w:rsidRDefault="00FA0710" w:rsidP="00FA0710">
      <w:pPr>
        <w:rPr>
          <w:rFonts w:cs="Times New Roman"/>
          <w:lang w:val="pl-PL" w:bidi="ar-SA"/>
        </w:rPr>
      </w:pPr>
      <w:r w:rsidRPr="0001279E">
        <w:rPr>
          <w:rFonts w:cs="Times New Roman"/>
          <w:lang w:val="pl-PL" w:bidi="ar-SA"/>
        </w:rPr>
        <w:tab/>
        <w:t>W </w:t>
      </w:r>
      <w:r w:rsidR="006872BB" w:rsidRPr="0001279E">
        <w:rPr>
          <w:rFonts w:cs="Times New Roman"/>
          <w:lang w:val="pl-PL" w:bidi="ar-SA"/>
        </w:rPr>
        <w:t xml:space="preserve">trakcie planowania prac Inwestor zobowiązany jest do wyboru koncepcji zapewniającej minimalizację potencjalnych oddziaływań na środowisko oraz warunków życia i zdrowia mieszkańców, zarówno na etapie realizacji jak i późniejszej eksploatacji. </w:t>
      </w:r>
    </w:p>
    <w:p w:rsidR="00D93B38" w:rsidRDefault="00D93B38" w:rsidP="00D93B38">
      <w:pPr>
        <w:pStyle w:val="Nagwek1"/>
        <w:numPr>
          <w:ilvl w:val="0"/>
          <w:numId w:val="0"/>
        </w:numPr>
        <w:ind w:left="432"/>
        <w:rPr>
          <w:lang w:val="pl-PL" w:bidi="ar-SA"/>
        </w:rPr>
      </w:pPr>
    </w:p>
    <w:p w:rsidR="00D93B38" w:rsidRDefault="00D93B38" w:rsidP="00D93B38">
      <w:pPr>
        <w:rPr>
          <w:rFonts w:asciiTheme="majorHAnsi" w:eastAsiaTheme="majorEastAsia" w:hAnsiTheme="majorHAnsi" w:cstheme="majorBidi"/>
          <w:color w:val="365F91" w:themeColor="accent1" w:themeShade="BF"/>
          <w:sz w:val="32"/>
          <w:szCs w:val="28"/>
          <w:lang w:val="pl-PL" w:bidi="ar-SA"/>
        </w:rPr>
      </w:pPr>
      <w:r>
        <w:rPr>
          <w:lang w:val="pl-PL" w:bidi="ar-SA"/>
        </w:rPr>
        <w:br w:type="page"/>
      </w:r>
    </w:p>
    <w:p w:rsidR="006872BB" w:rsidRPr="00D02D9A" w:rsidRDefault="006872BB" w:rsidP="00683BA1">
      <w:pPr>
        <w:pStyle w:val="Nagwek1"/>
        <w:rPr>
          <w:color w:val="FF0000"/>
          <w:szCs w:val="24"/>
          <w:lang w:val="pl-PL"/>
        </w:rPr>
      </w:pPr>
      <w:bookmarkStart w:id="43" w:name="_Toc47941235"/>
      <w:r w:rsidRPr="00D02D9A">
        <w:rPr>
          <w:lang w:val="pl-PL" w:bidi="ar-SA"/>
        </w:rPr>
        <w:lastRenderedPageBreak/>
        <w:t>Finansowanie strategii</w:t>
      </w:r>
      <w:bookmarkEnd w:id="43"/>
    </w:p>
    <w:p w:rsidR="006872BB" w:rsidRPr="00D02D9A" w:rsidRDefault="00FA0710" w:rsidP="00FA0710">
      <w:pPr>
        <w:spacing w:after="0"/>
        <w:rPr>
          <w:rFonts w:cs="Times New Roman"/>
          <w:sz w:val="23"/>
          <w:szCs w:val="23"/>
          <w:lang w:val="pl-PL"/>
        </w:rPr>
      </w:pPr>
      <w:r w:rsidRPr="00D02D9A">
        <w:rPr>
          <w:rFonts w:cs="Times New Roman"/>
          <w:lang w:val="pl-PL"/>
        </w:rPr>
        <w:tab/>
      </w:r>
      <w:r w:rsidR="006872BB" w:rsidRPr="00D02D9A">
        <w:rPr>
          <w:rFonts w:cs="Times New Roman"/>
          <w:lang w:val="pl-PL"/>
        </w:rPr>
        <w:t xml:space="preserve">Przy planowaniu zamierzeń inwestycyjnych ujętych w „Strategii Rozwoju Gminy </w:t>
      </w:r>
      <w:r w:rsidR="000D5751">
        <w:rPr>
          <w:rFonts w:cs="Times New Roman"/>
          <w:lang w:val="pl-PL"/>
        </w:rPr>
        <w:t>Ciechanowiec na lata 202</w:t>
      </w:r>
      <w:r w:rsidRPr="00D02D9A">
        <w:rPr>
          <w:rFonts w:cs="Times New Roman"/>
          <w:lang w:val="pl-PL"/>
        </w:rPr>
        <w:t>1-2030</w:t>
      </w:r>
      <w:r w:rsidR="006872BB" w:rsidRPr="00D02D9A">
        <w:rPr>
          <w:rFonts w:cs="Times New Roman"/>
          <w:lang w:val="pl-PL"/>
        </w:rPr>
        <w:t>” uwzględniono potencjalne zewnętrzne źródła dofinansowania</w:t>
      </w:r>
      <w:r w:rsidR="006872BB" w:rsidRPr="00D02D9A">
        <w:rPr>
          <w:rFonts w:cs="Times New Roman"/>
          <w:sz w:val="23"/>
          <w:szCs w:val="23"/>
          <w:lang w:val="pl-PL"/>
        </w:rPr>
        <w:t>.</w:t>
      </w:r>
      <w:r w:rsidRPr="00D02D9A">
        <w:rPr>
          <w:rFonts w:cs="Times New Roman"/>
          <w:sz w:val="23"/>
          <w:szCs w:val="23"/>
          <w:lang w:val="pl-PL"/>
        </w:rPr>
        <w:t xml:space="preserve"> </w:t>
      </w:r>
      <w:r w:rsidR="006872BB" w:rsidRPr="00D02D9A">
        <w:rPr>
          <w:rFonts w:cs="Times New Roman"/>
          <w:sz w:val="23"/>
          <w:szCs w:val="23"/>
          <w:lang w:val="pl-PL"/>
        </w:rPr>
        <w:t xml:space="preserve">Podstawowymi źródłami środków, z których mogą korzystać samorządy są: </w:t>
      </w:r>
    </w:p>
    <w:p w:rsidR="006872BB" w:rsidRPr="00D02D9A" w:rsidRDefault="006872BB" w:rsidP="00995B74">
      <w:pPr>
        <w:pStyle w:val="Akapitzlist"/>
        <w:numPr>
          <w:ilvl w:val="0"/>
          <w:numId w:val="47"/>
        </w:numPr>
        <w:spacing w:before="0" w:after="0"/>
        <w:rPr>
          <w:rFonts w:cs="Times New Roman"/>
          <w:lang w:val="pl-PL"/>
        </w:rPr>
      </w:pPr>
      <w:r w:rsidRPr="00D02D9A">
        <w:rPr>
          <w:rFonts w:cs="Times New Roman"/>
          <w:lang w:val="pl-PL"/>
        </w:rPr>
        <w:t xml:space="preserve">budżet państwa w realizacji zadań nałożonych na gminy ustawowo, </w:t>
      </w:r>
    </w:p>
    <w:p w:rsidR="006872BB" w:rsidRPr="00D02D9A" w:rsidRDefault="006872BB" w:rsidP="00995B74">
      <w:pPr>
        <w:pStyle w:val="Akapitzlist"/>
        <w:numPr>
          <w:ilvl w:val="0"/>
          <w:numId w:val="47"/>
        </w:numPr>
        <w:rPr>
          <w:rFonts w:cs="Times New Roman"/>
          <w:lang w:val="pl-PL"/>
        </w:rPr>
      </w:pPr>
      <w:r w:rsidRPr="00D02D9A">
        <w:rPr>
          <w:rFonts w:cs="Times New Roman"/>
          <w:lang w:val="pl-PL"/>
        </w:rPr>
        <w:t xml:space="preserve">środki własne - budżet gminy, </w:t>
      </w:r>
    </w:p>
    <w:p w:rsidR="00F8455F" w:rsidRPr="00D02D9A" w:rsidRDefault="00F8455F" w:rsidP="00995B74">
      <w:pPr>
        <w:pStyle w:val="Akapitzlist"/>
        <w:numPr>
          <w:ilvl w:val="0"/>
          <w:numId w:val="47"/>
        </w:numPr>
        <w:rPr>
          <w:rFonts w:cs="Times New Roman"/>
          <w:lang w:val="pl-PL"/>
        </w:rPr>
      </w:pPr>
      <w:r w:rsidRPr="00D02D9A">
        <w:rPr>
          <w:rFonts w:cs="Times New Roman"/>
          <w:lang w:val="pl-PL"/>
        </w:rPr>
        <w:t>środki zewnętrzne: fundusze pomocowe Unii Europejskiej,</w:t>
      </w:r>
      <w:r w:rsidR="00683BA1">
        <w:rPr>
          <w:rFonts w:cs="Times New Roman"/>
          <w:lang w:val="pl-PL"/>
        </w:rPr>
        <w:t xml:space="preserve"> państwowe fundusze celowe</w:t>
      </w:r>
    </w:p>
    <w:p w:rsidR="00D6080B" w:rsidRPr="00D93B38" w:rsidRDefault="00F8455F" w:rsidP="00995B74">
      <w:pPr>
        <w:pStyle w:val="Akapitzlist"/>
        <w:numPr>
          <w:ilvl w:val="0"/>
          <w:numId w:val="47"/>
        </w:numPr>
        <w:rPr>
          <w:rFonts w:cs="Times New Roman"/>
          <w:lang w:val="pl-PL"/>
        </w:rPr>
      </w:pPr>
      <w:r w:rsidRPr="00D02D9A">
        <w:rPr>
          <w:rFonts w:cs="Times New Roman"/>
          <w:lang w:val="pl-PL"/>
        </w:rPr>
        <w:t>k</w:t>
      </w:r>
      <w:r w:rsidR="00D6080B" w:rsidRPr="00D02D9A">
        <w:rPr>
          <w:rFonts w:cs="Times New Roman"/>
          <w:lang w:val="pl-PL"/>
        </w:rPr>
        <w:t>omercyjne instrumenty finansowe, w tym:</w:t>
      </w:r>
      <w:r w:rsidR="00D93B38">
        <w:rPr>
          <w:rFonts w:cs="Times New Roman"/>
          <w:lang w:val="pl-PL"/>
        </w:rPr>
        <w:t xml:space="preserve"> </w:t>
      </w:r>
      <w:r w:rsidR="00D6080B" w:rsidRPr="00D93B38">
        <w:rPr>
          <w:rFonts w:cs="Times New Roman"/>
          <w:lang w:val="pl-PL"/>
        </w:rPr>
        <w:t>pożyczki i kredyty bankowe;</w:t>
      </w:r>
    </w:p>
    <w:p w:rsidR="006872BB" w:rsidRPr="00D02D9A" w:rsidRDefault="006872BB" w:rsidP="00995B74">
      <w:pPr>
        <w:pStyle w:val="Akapitzlist"/>
        <w:numPr>
          <w:ilvl w:val="0"/>
          <w:numId w:val="47"/>
        </w:numPr>
        <w:rPr>
          <w:rFonts w:cs="Times New Roman"/>
          <w:lang w:val="pl-PL"/>
        </w:rPr>
      </w:pPr>
      <w:r w:rsidRPr="00D02D9A">
        <w:rPr>
          <w:rFonts w:cs="Times New Roman"/>
          <w:lang w:val="pl-PL"/>
        </w:rPr>
        <w:t xml:space="preserve">środki stowarzyszeń, fundacji i organizacji pozarządowych. </w:t>
      </w:r>
    </w:p>
    <w:p w:rsidR="00D6080B" w:rsidRPr="00D02D9A" w:rsidRDefault="00D6080B" w:rsidP="00D6080B">
      <w:pPr>
        <w:rPr>
          <w:rFonts w:cs="Times New Roman"/>
          <w:lang w:val="pl-PL" w:bidi="ar-SA"/>
        </w:rPr>
      </w:pPr>
      <w:r w:rsidRPr="00D02D9A">
        <w:rPr>
          <w:rFonts w:cs="Times New Roman"/>
          <w:lang w:val="pl-PL" w:bidi="ar-SA"/>
        </w:rPr>
        <w:t xml:space="preserve">Potencjalne źródła finansowania zadań to, m. in.: </w:t>
      </w:r>
    </w:p>
    <w:p w:rsidR="004B2D24" w:rsidRPr="00D02D9A" w:rsidRDefault="004B2D24" w:rsidP="00995B74">
      <w:pPr>
        <w:pStyle w:val="Akapitzlist"/>
        <w:numPr>
          <w:ilvl w:val="0"/>
          <w:numId w:val="48"/>
        </w:numPr>
        <w:rPr>
          <w:rFonts w:cs="Times New Roman"/>
          <w:lang w:val="pl-PL" w:bidi="ar-SA"/>
        </w:rPr>
      </w:pPr>
      <w:r w:rsidRPr="00D02D9A">
        <w:rPr>
          <w:rFonts w:cs="Times New Roman"/>
          <w:lang w:val="pl-PL" w:bidi="ar-SA"/>
        </w:rPr>
        <w:t xml:space="preserve">środki państwowych funduszy celowych, takich jak </w:t>
      </w:r>
      <w:r w:rsidR="00683BA1">
        <w:rPr>
          <w:rFonts w:cs="Times New Roman"/>
          <w:lang w:val="pl-PL" w:bidi="ar-SA"/>
        </w:rPr>
        <w:t>budżety funduszy zarządzanych w </w:t>
      </w:r>
      <w:r w:rsidRPr="00D02D9A">
        <w:rPr>
          <w:rFonts w:cs="Times New Roman"/>
          <w:lang w:val="pl-PL" w:bidi="ar-SA"/>
        </w:rPr>
        <w:t xml:space="preserve">ramach Polskiego Funduszu Rozwoju </w:t>
      </w:r>
      <w:r w:rsidR="00D6080B" w:rsidRPr="00D02D9A">
        <w:rPr>
          <w:rFonts w:cs="Times New Roman"/>
          <w:lang w:val="pl-PL" w:bidi="ar-SA"/>
        </w:rPr>
        <w:t>Narodowy Fundusz Ochrony Ś</w:t>
      </w:r>
      <w:r w:rsidR="00683BA1">
        <w:rPr>
          <w:rFonts w:cs="Times New Roman"/>
          <w:lang w:val="pl-PL" w:bidi="ar-SA"/>
        </w:rPr>
        <w:t>rodowiska i </w:t>
      </w:r>
      <w:r w:rsidRPr="00D02D9A">
        <w:rPr>
          <w:rFonts w:cs="Times New Roman"/>
          <w:lang w:val="pl-PL" w:bidi="ar-SA"/>
        </w:rPr>
        <w:t>Gospodarki Wodnej i </w:t>
      </w:r>
      <w:r w:rsidR="00D6080B" w:rsidRPr="00D02D9A">
        <w:rPr>
          <w:rFonts w:cs="Times New Roman"/>
          <w:lang w:val="pl-PL" w:bidi="ar-SA"/>
        </w:rPr>
        <w:t>Wojewódzki Fundusz Ochrony Środowiska i Gospodarki Wodnej,</w:t>
      </w:r>
      <w:r w:rsidR="00683BA1">
        <w:rPr>
          <w:rFonts w:cs="Times New Roman"/>
          <w:lang w:val="pl-PL" w:bidi="ar-SA"/>
        </w:rPr>
        <w:t xml:space="preserve"> Fundusz Dróg Samorządowych</w:t>
      </w:r>
      <w:r w:rsidR="00D6080B" w:rsidRPr="00D02D9A">
        <w:rPr>
          <w:rFonts w:cs="Times New Roman"/>
          <w:lang w:val="pl-PL" w:bidi="ar-SA"/>
        </w:rPr>
        <w:t xml:space="preserve"> </w:t>
      </w:r>
      <w:r w:rsidR="0057208B">
        <w:rPr>
          <w:rFonts w:cs="Times New Roman"/>
          <w:lang w:val="pl-PL" w:bidi="ar-SA"/>
        </w:rPr>
        <w:t>,</w:t>
      </w:r>
    </w:p>
    <w:p w:rsidR="004B2D24" w:rsidRPr="00D02D9A" w:rsidRDefault="004B2D24" w:rsidP="00995B74">
      <w:pPr>
        <w:pStyle w:val="Akapitzlist"/>
        <w:numPr>
          <w:ilvl w:val="0"/>
          <w:numId w:val="48"/>
        </w:numPr>
        <w:rPr>
          <w:rFonts w:cs="Times New Roman"/>
          <w:lang w:val="pl-PL" w:bidi="ar-SA"/>
        </w:rPr>
      </w:pPr>
      <w:r w:rsidRPr="00D02D9A">
        <w:rPr>
          <w:rFonts w:cs="Times New Roman"/>
          <w:lang w:val="pl-PL" w:bidi="ar-SA"/>
        </w:rPr>
        <w:t>środki pochodzące z budżetu Unii Europejskiej, takich jak: Europejski Fundusz Rozwoju Regionalnego, Europejski Fundusz Społeczny Plus, Fundusz Spójności, Europejski Fundusz Rolny na rzecz Rozwoju Obszarów Wiejskich, pozostałe fundusze objęte zarządzaniem dzielonym (Europejski Fundusz Mo</w:t>
      </w:r>
      <w:r w:rsidR="00D93B38">
        <w:rPr>
          <w:rFonts w:cs="Times New Roman"/>
          <w:lang w:val="pl-PL" w:bidi="ar-SA"/>
        </w:rPr>
        <w:t>rski i Rybacki, Fundusz Azylu i </w:t>
      </w:r>
      <w:r w:rsidRPr="00D02D9A">
        <w:rPr>
          <w:rFonts w:cs="Times New Roman"/>
          <w:lang w:val="pl-PL" w:bidi="ar-SA"/>
        </w:rPr>
        <w:t>Migracji, Instrument Fundusz Bezpieczeństwa Wewnętrznego),</w:t>
      </w:r>
    </w:p>
    <w:p w:rsidR="004B2D24" w:rsidRPr="00D02D9A" w:rsidRDefault="004B2D24" w:rsidP="00995B74">
      <w:pPr>
        <w:pStyle w:val="Akapitzlist"/>
        <w:numPr>
          <w:ilvl w:val="0"/>
          <w:numId w:val="48"/>
        </w:numPr>
        <w:rPr>
          <w:rFonts w:cs="Times New Roman"/>
          <w:lang w:val="pl-PL" w:bidi="ar-SA"/>
        </w:rPr>
      </w:pPr>
      <w:r w:rsidRPr="00D02D9A">
        <w:rPr>
          <w:rFonts w:cs="Times New Roman"/>
          <w:lang w:val="pl-PL" w:bidi="ar-SA"/>
        </w:rPr>
        <w:t xml:space="preserve">ramowe programy i inicjatywy unijne zarządzane przez Komisję Europejską np. CEF, LIFE, COSME, Horyzont Europa, Erasmus+, </w:t>
      </w:r>
      <w:proofErr w:type="spellStart"/>
      <w:r w:rsidRPr="00D02D9A">
        <w:rPr>
          <w:rFonts w:cs="Times New Roman"/>
          <w:lang w:val="pl-PL" w:bidi="ar-SA"/>
        </w:rPr>
        <w:t>EaSI</w:t>
      </w:r>
      <w:proofErr w:type="spellEnd"/>
      <w:r w:rsidRPr="00D02D9A">
        <w:rPr>
          <w:rFonts w:cs="Times New Roman"/>
          <w:lang w:val="pl-PL" w:bidi="ar-SA"/>
        </w:rPr>
        <w:t>,</w:t>
      </w:r>
    </w:p>
    <w:p w:rsidR="004B2D24" w:rsidRPr="00D02D9A" w:rsidRDefault="004B2D24" w:rsidP="00995B74">
      <w:pPr>
        <w:pStyle w:val="Akapitzlist"/>
        <w:numPr>
          <w:ilvl w:val="0"/>
          <w:numId w:val="48"/>
        </w:numPr>
        <w:rPr>
          <w:rFonts w:cs="Times New Roman"/>
          <w:lang w:val="pl-PL" w:bidi="ar-SA"/>
        </w:rPr>
      </w:pPr>
      <w:r w:rsidRPr="00D02D9A">
        <w:rPr>
          <w:rFonts w:cs="Times New Roman"/>
          <w:lang w:val="pl-PL" w:bidi="ar-SA"/>
        </w:rPr>
        <w:t xml:space="preserve">pozostałe fundusze pochodzące z zagranicy (programy kredytowe, </w:t>
      </w:r>
      <w:proofErr w:type="spellStart"/>
      <w:r w:rsidRPr="00D02D9A">
        <w:rPr>
          <w:rFonts w:cs="Times New Roman"/>
          <w:lang w:val="pl-PL" w:bidi="ar-SA"/>
        </w:rPr>
        <w:t>poręczeniowe</w:t>
      </w:r>
      <w:proofErr w:type="spellEnd"/>
      <w:r w:rsidRPr="00D02D9A">
        <w:rPr>
          <w:rFonts w:cs="Times New Roman"/>
          <w:lang w:val="pl-PL" w:bidi="ar-SA"/>
        </w:rPr>
        <w:t xml:space="preserve"> i gwarancyjne), np. z Europejskiego Banku Inwestycyjnego, Banku Światowego, Mechanizmu Finansowego EOG i MNF,</w:t>
      </w:r>
    </w:p>
    <w:p w:rsidR="004B2D24" w:rsidRPr="00D02D9A" w:rsidRDefault="004B2D24" w:rsidP="00995B74">
      <w:pPr>
        <w:pStyle w:val="Akapitzlist"/>
        <w:numPr>
          <w:ilvl w:val="0"/>
          <w:numId w:val="48"/>
        </w:numPr>
        <w:rPr>
          <w:rFonts w:cs="Times New Roman"/>
          <w:lang w:val="pl-PL" w:bidi="ar-SA"/>
        </w:rPr>
      </w:pPr>
      <w:r w:rsidRPr="00D02D9A">
        <w:rPr>
          <w:rFonts w:cs="Times New Roman"/>
          <w:lang w:val="pl-PL" w:bidi="ar-SA"/>
        </w:rPr>
        <w:t>środki wycofane z instrumentów inżynierii finansowej w okresie 2007-2013 oraz instrumentów finansowych i pomocy zwrotnej w okresie 2014-2020, podlegające ponownemu wykorzystaniu w formie wsparcia zwrotnego,</w:t>
      </w:r>
    </w:p>
    <w:p w:rsidR="00D6080B" w:rsidRPr="00D02D9A" w:rsidRDefault="00D6080B" w:rsidP="00995B74">
      <w:pPr>
        <w:pStyle w:val="Akapitzlist"/>
        <w:numPr>
          <w:ilvl w:val="0"/>
          <w:numId w:val="48"/>
        </w:numPr>
        <w:rPr>
          <w:rFonts w:cs="Times New Roman"/>
          <w:lang w:val="pl-PL" w:bidi="ar-SA"/>
        </w:rPr>
      </w:pPr>
      <w:r w:rsidRPr="00D02D9A">
        <w:rPr>
          <w:rFonts w:cs="Times New Roman"/>
          <w:lang w:val="pl-PL" w:bidi="ar-SA"/>
        </w:rPr>
        <w:t xml:space="preserve">Państwowy Fundusz Rehabilitacji Osób Niepełnosprawnych. </w:t>
      </w:r>
    </w:p>
    <w:p w:rsidR="006872BB" w:rsidRPr="00D02D9A" w:rsidRDefault="006872BB" w:rsidP="00D6080B">
      <w:pPr>
        <w:rPr>
          <w:rFonts w:cs="Times New Roman"/>
          <w:sz w:val="23"/>
          <w:szCs w:val="23"/>
          <w:lang w:val="pl-PL" w:bidi="ar-SA"/>
        </w:rPr>
      </w:pPr>
      <w:r w:rsidRPr="00D02D9A">
        <w:rPr>
          <w:rFonts w:cs="Times New Roman"/>
          <w:lang w:val="pl-PL"/>
        </w:rPr>
        <w:t xml:space="preserve"> </w:t>
      </w:r>
      <w:r w:rsidR="00D6080B" w:rsidRPr="00D02D9A">
        <w:rPr>
          <w:rFonts w:cs="Times New Roman"/>
          <w:lang w:val="pl-PL"/>
        </w:rPr>
        <w:tab/>
      </w:r>
      <w:r w:rsidRPr="00D02D9A">
        <w:rPr>
          <w:rFonts w:cs="Times New Roman"/>
          <w:lang w:val="pl-PL"/>
        </w:rPr>
        <w:t xml:space="preserve">Głównym źródłem finansowania części działań zaplanowanych w strategii będą środki pochodzące z budżetu Unii Europejskiej </w:t>
      </w:r>
      <w:r w:rsidR="00D93B38">
        <w:rPr>
          <w:rFonts w:cs="Times New Roman"/>
          <w:lang w:val="pl-PL"/>
        </w:rPr>
        <w:t xml:space="preserve">oraz państwowych funduszy celowych, </w:t>
      </w:r>
      <w:r w:rsidRPr="00D02D9A">
        <w:rPr>
          <w:rFonts w:cs="Times New Roman"/>
          <w:lang w:val="pl-PL"/>
        </w:rPr>
        <w:t xml:space="preserve">przy współudziale środków z budżetu Gminy </w:t>
      </w:r>
      <w:r w:rsidR="00FA0710" w:rsidRPr="00D02D9A">
        <w:rPr>
          <w:rFonts w:cs="Times New Roman"/>
          <w:lang w:val="pl-PL"/>
        </w:rPr>
        <w:t>Ciechanowiec</w:t>
      </w:r>
      <w:r w:rsidRPr="00D02D9A">
        <w:rPr>
          <w:rFonts w:cs="Times New Roman"/>
          <w:lang w:val="pl-PL"/>
        </w:rPr>
        <w:t xml:space="preserve">, które przy współfinansowaniu inwestycji ze środków unijnych będą stanowić tzw. wkład własny. Gmina aplikowała o środki </w:t>
      </w:r>
      <w:r w:rsidRPr="00D02D9A">
        <w:rPr>
          <w:rFonts w:cs="Times New Roman"/>
          <w:lang w:val="pl-PL"/>
        </w:rPr>
        <w:lastRenderedPageBreak/>
        <w:t>zewnęt</w:t>
      </w:r>
      <w:r w:rsidR="00D6080B" w:rsidRPr="00D02D9A">
        <w:rPr>
          <w:rFonts w:cs="Times New Roman"/>
          <w:lang w:val="pl-PL"/>
        </w:rPr>
        <w:t>rze we wcześniejszym okresie, w </w:t>
      </w:r>
      <w:r w:rsidRPr="00D02D9A">
        <w:rPr>
          <w:rFonts w:cs="Times New Roman"/>
          <w:lang w:val="pl-PL"/>
        </w:rPr>
        <w:t>przyszłoś</w:t>
      </w:r>
      <w:r w:rsidR="00D93B38">
        <w:rPr>
          <w:rFonts w:cs="Times New Roman"/>
          <w:lang w:val="pl-PL"/>
        </w:rPr>
        <w:t>ci również będzie ubiegać się o </w:t>
      </w:r>
      <w:r w:rsidRPr="00D02D9A">
        <w:rPr>
          <w:rFonts w:cs="Times New Roman"/>
          <w:lang w:val="pl-PL"/>
        </w:rPr>
        <w:t>dofinansowanie realizowanych przedsięwzięć. Część zadań ze względu na znaczne koszty, może być realizowana tylko przy wsparciu środków zewnętrznych</w:t>
      </w:r>
      <w:r w:rsidRPr="00D02D9A">
        <w:rPr>
          <w:rFonts w:cs="Times New Roman"/>
          <w:sz w:val="23"/>
          <w:szCs w:val="23"/>
          <w:lang w:val="pl-PL" w:bidi="ar-SA"/>
        </w:rPr>
        <w:t xml:space="preserve">. </w:t>
      </w:r>
    </w:p>
    <w:p w:rsidR="006872BB" w:rsidRPr="00D02D9A" w:rsidRDefault="00D6080B" w:rsidP="00D6080B">
      <w:pPr>
        <w:rPr>
          <w:rFonts w:cs="Times New Roman"/>
          <w:lang w:val="pl-PL" w:bidi="ar-SA"/>
        </w:rPr>
      </w:pPr>
      <w:r w:rsidRPr="00D02D9A">
        <w:rPr>
          <w:rFonts w:cs="Times New Roman"/>
          <w:lang w:val="pl-PL" w:bidi="ar-SA"/>
        </w:rPr>
        <w:tab/>
      </w:r>
      <w:r w:rsidR="006872BB" w:rsidRPr="00D02D9A">
        <w:rPr>
          <w:rFonts w:cs="Times New Roman"/>
          <w:lang w:val="pl-PL" w:bidi="ar-SA"/>
        </w:rPr>
        <w:t>Działania organizacyjne przewidziane do realizacji</w:t>
      </w:r>
      <w:r w:rsidRPr="00D02D9A">
        <w:rPr>
          <w:rFonts w:cs="Times New Roman"/>
          <w:lang w:val="pl-PL" w:bidi="ar-SA"/>
        </w:rPr>
        <w:t xml:space="preserve"> w ramach </w:t>
      </w:r>
      <w:r w:rsidR="004B2D24" w:rsidRPr="00D02D9A">
        <w:rPr>
          <w:rFonts w:cs="Times New Roman"/>
          <w:lang w:val="pl-PL" w:bidi="ar-SA"/>
        </w:rPr>
        <w:t>SRG</w:t>
      </w:r>
      <w:r w:rsidR="00805784" w:rsidRPr="00D02D9A">
        <w:rPr>
          <w:rFonts w:cs="Times New Roman"/>
          <w:lang w:val="pl-PL" w:bidi="ar-SA"/>
        </w:rPr>
        <w:t>C</w:t>
      </w:r>
      <w:r w:rsidR="004B2D24" w:rsidRPr="00D02D9A">
        <w:rPr>
          <w:rFonts w:cs="Times New Roman"/>
          <w:lang w:val="pl-PL" w:bidi="ar-SA"/>
        </w:rPr>
        <w:t xml:space="preserve"> 2030</w:t>
      </w:r>
      <w:r w:rsidRPr="00D02D9A">
        <w:rPr>
          <w:rFonts w:cs="Times New Roman"/>
          <w:lang w:val="pl-PL" w:bidi="ar-SA"/>
        </w:rPr>
        <w:t xml:space="preserve"> będą w </w:t>
      </w:r>
      <w:r w:rsidR="006872BB" w:rsidRPr="00D02D9A">
        <w:rPr>
          <w:rFonts w:cs="Times New Roman"/>
          <w:lang w:val="pl-PL" w:bidi="ar-SA"/>
        </w:rPr>
        <w:t xml:space="preserve">większości realizowane w ramach prac Urzędu </w:t>
      </w:r>
      <w:r w:rsidRPr="00D02D9A">
        <w:rPr>
          <w:rFonts w:cs="Times New Roman"/>
          <w:lang w:val="pl-PL" w:bidi="ar-SA"/>
        </w:rPr>
        <w:t>Miejskiego w Ciechanowcu</w:t>
      </w:r>
      <w:r w:rsidR="006872BB" w:rsidRPr="00D02D9A">
        <w:rPr>
          <w:rFonts w:cs="Times New Roman"/>
          <w:lang w:val="pl-PL" w:bidi="ar-SA"/>
        </w:rPr>
        <w:t xml:space="preserve"> oraz innych instytucji społecznych działających na terenie gminy. </w:t>
      </w:r>
    </w:p>
    <w:p w:rsidR="005145B1" w:rsidRPr="00D02D9A" w:rsidRDefault="00D6080B" w:rsidP="00D6080B">
      <w:pPr>
        <w:rPr>
          <w:rFonts w:cs="Times New Roman"/>
          <w:lang w:val="pl-PL" w:bidi="ar-SA"/>
        </w:rPr>
      </w:pPr>
      <w:r w:rsidRPr="00D02D9A">
        <w:rPr>
          <w:rFonts w:cs="Times New Roman"/>
          <w:lang w:val="pl-PL" w:bidi="ar-SA"/>
        </w:rPr>
        <w:tab/>
      </w:r>
      <w:r w:rsidR="006872BB" w:rsidRPr="00D02D9A">
        <w:rPr>
          <w:rFonts w:cs="Times New Roman"/>
          <w:lang w:val="pl-PL" w:bidi="ar-SA"/>
        </w:rPr>
        <w:t xml:space="preserve">Konsekwentna realizacja założeń </w:t>
      </w:r>
      <w:r w:rsidR="004B2D24" w:rsidRPr="00D02D9A">
        <w:rPr>
          <w:rFonts w:cs="Times New Roman"/>
          <w:lang w:val="pl-PL" w:bidi="ar-SA"/>
        </w:rPr>
        <w:t>SRG</w:t>
      </w:r>
      <w:r w:rsidR="00805784" w:rsidRPr="00D02D9A">
        <w:rPr>
          <w:rFonts w:cs="Times New Roman"/>
          <w:lang w:val="pl-PL" w:bidi="ar-SA"/>
        </w:rPr>
        <w:t>C</w:t>
      </w:r>
      <w:r w:rsidR="004B2D24" w:rsidRPr="00D02D9A">
        <w:rPr>
          <w:rFonts w:cs="Times New Roman"/>
          <w:lang w:val="pl-PL" w:bidi="ar-SA"/>
        </w:rPr>
        <w:t xml:space="preserve"> 2030,</w:t>
      </w:r>
      <w:r w:rsidR="006872BB" w:rsidRPr="00D02D9A">
        <w:rPr>
          <w:rFonts w:cs="Times New Roman"/>
          <w:lang w:val="pl-PL" w:bidi="ar-SA"/>
        </w:rPr>
        <w:t xml:space="preserve"> umiejętne wykorzystanie lokalnych zasobów oraz wychwytywanie wszystkich pojawia</w:t>
      </w:r>
      <w:r w:rsidR="00D93B38">
        <w:rPr>
          <w:rFonts w:cs="Times New Roman"/>
          <w:lang w:val="pl-PL" w:bidi="ar-SA"/>
        </w:rPr>
        <w:t>jących się w otoczeniu szans na </w:t>
      </w:r>
      <w:r w:rsidR="006872BB" w:rsidRPr="00D02D9A">
        <w:rPr>
          <w:rFonts w:cs="Times New Roman"/>
          <w:lang w:val="pl-PL" w:bidi="ar-SA"/>
        </w:rPr>
        <w:t xml:space="preserve">pozyskanie środków finansowych na realizację zaplanowanych zadań z pewnością przyspieszy zarówno społeczny jak i gospodarczy rozwój gminy </w:t>
      </w:r>
      <w:r w:rsidRPr="00D02D9A">
        <w:rPr>
          <w:rFonts w:cs="Times New Roman"/>
          <w:lang w:val="pl-PL" w:bidi="ar-SA"/>
        </w:rPr>
        <w:t>Ciechanowiec</w:t>
      </w:r>
      <w:r w:rsidR="006872BB" w:rsidRPr="00D02D9A">
        <w:rPr>
          <w:rFonts w:cs="Times New Roman"/>
          <w:lang w:val="pl-PL" w:bidi="ar-SA"/>
        </w:rPr>
        <w:t xml:space="preserve">. </w:t>
      </w:r>
    </w:p>
    <w:p w:rsidR="000F5ACE" w:rsidRPr="00D02D9A" w:rsidRDefault="00D6080B" w:rsidP="00D6080B">
      <w:pPr>
        <w:rPr>
          <w:rFonts w:cs="Times New Roman"/>
          <w:lang w:val="pl-PL"/>
        </w:rPr>
      </w:pPr>
      <w:r w:rsidRPr="00D02D9A">
        <w:rPr>
          <w:rFonts w:cs="Times New Roman"/>
          <w:lang w:val="pl-PL"/>
        </w:rPr>
        <w:tab/>
      </w:r>
      <w:r w:rsidR="005145B1" w:rsidRPr="00D02D9A">
        <w:rPr>
          <w:rFonts w:cs="Times New Roman"/>
          <w:lang w:val="pl-PL"/>
        </w:rPr>
        <w:t xml:space="preserve">Najważniejszym źródłem finansowania działań strategicznych </w:t>
      </w:r>
      <w:r w:rsidR="004B2D24" w:rsidRPr="00D02D9A">
        <w:rPr>
          <w:rFonts w:cs="Times New Roman"/>
          <w:lang w:val="pl-PL"/>
        </w:rPr>
        <w:t>będą środki z funduszy unijnych:</w:t>
      </w:r>
      <w:r w:rsidRPr="00D02D9A">
        <w:rPr>
          <w:rFonts w:cs="Times New Roman"/>
          <w:lang w:val="pl-PL"/>
        </w:rPr>
        <w:t xml:space="preserve"> Fundusze Unii Europejskiej pozostaną także po roku 2020 istotnym źródłem finansowania rozwoju Polski i jej regionów, zwłaszcza w ramach europejskiej polityki spójności oraz wspólnej polityki rolnej. </w:t>
      </w:r>
      <w:r w:rsidR="000F5ACE" w:rsidRPr="00D02D9A">
        <w:rPr>
          <w:rFonts w:cs="Times New Roman"/>
          <w:lang w:val="pl-PL"/>
        </w:rPr>
        <w:br w:type="page"/>
      </w:r>
    </w:p>
    <w:p w:rsidR="000F5ACE" w:rsidRPr="00D02D9A" w:rsidRDefault="000F5ACE" w:rsidP="003D55D4">
      <w:pPr>
        <w:pStyle w:val="Nagwek1"/>
        <w:rPr>
          <w:rFonts w:ascii="Times New Roman" w:hAnsi="Times New Roman" w:cs="Times New Roman"/>
          <w:lang w:val="pl-PL" w:bidi="ar-SA"/>
        </w:rPr>
      </w:pPr>
      <w:bookmarkStart w:id="44" w:name="_Toc47941236"/>
      <w:r w:rsidRPr="00D02D9A">
        <w:rPr>
          <w:rFonts w:ascii="Times New Roman" w:hAnsi="Times New Roman" w:cs="Times New Roman"/>
          <w:lang w:val="pl-PL" w:bidi="ar-SA"/>
        </w:rPr>
        <w:lastRenderedPageBreak/>
        <w:t xml:space="preserve">Wyniki </w:t>
      </w:r>
      <w:r w:rsidRPr="00D02D9A">
        <w:rPr>
          <w:rFonts w:ascii="Times New Roman" w:hAnsi="Times New Roman" w:cs="Times New Roman"/>
          <w:lang w:val="pl-PL"/>
        </w:rPr>
        <w:t>badania</w:t>
      </w:r>
      <w:r w:rsidRPr="00D02D9A">
        <w:rPr>
          <w:rFonts w:ascii="Times New Roman" w:hAnsi="Times New Roman" w:cs="Times New Roman"/>
          <w:lang w:val="pl-PL" w:bidi="ar-SA"/>
        </w:rPr>
        <w:t xml:space="preserve"> opinii mieszkańców</w:t>
      </w:r>
      <w:bookmarkEnd w:id="44"/>
    </w:p>
    <w:p w:rsidR="000F5ACE" w:rsidRPr="00D02D9A" w:rsidRDefault="00FA0A86" w:rsidP="0097220D">
      <w:pPr>
        <w:rPr>
          <w:rFonts w:cs="Times New Roman"/>
          <w:color w:val="FF0000"/>
          <w:sz w:val="22"/>
          <w:lang w:val="pl-PL" w:bidi="ar-SA"/>
        </w:rPr>
      </w:pPr>
      <w:r w:rsidRPr="00D02D9A">
        <w:rPr>
          <w:rFonts w:cs="Times New Roman"/>
          <w:lang w:val="pl-PL" w:bidi="ar-SA"/>
        </w:rPr>
        <w:tab/>
      </w:r>
      <w:r w:rsidR="003D651C" w:rsidRPr="00D02D9A">
        <w:rPr>
          <w:rFonts w:cs="Times New Roman"/>
          <w:sz w:val="23"/>
          <w:szCs w:val="23"/>
          <w:lang w:val="pl-PL"/>
        </w:rPr>
        <w:t>Prace nad przygotowaniem najważniejszego dokumentu planistycznego – Strategii Rozwoju Gminy Ciechanowiec na lata 2021–2030, prowadzono przy uwzględnieniu udziału społecznego. Jedną z form partycypowania</w:t>
      </w:r>
      <w:r w:rsidR="0001279E">
        <w:rPr>
          <w:rFonts w:cs="Times New Roman"/>
          <w:sz w:val="23"/>
          <w:szCs w:val="23"/>
          <w:lang w:val="pl-PL"/>
        </w:rPr>
        <w:t xml:space="preserve"> ludności</w:t>
      </w:r>
      <w:r w:rsidR="003D651C" w:rsidRPr="00D02D9A">
        <w:rPr>
          <w:rFonts w:cs="Times New Roman"/>
          <w:sz w:val="23"/>
          <w:szCs w:val="23"/>
          <w:lang w:val="pl-PL"/>
        </w:rPr>
        <w:t xml:space="preserve"> była możliwość wypełnienia formularza badania ankietowego, dotyczącego oceny obecnych warunków życia na terenie Gminy oraz oczekiwanych przez badanych kierunków jej dalszego rozwoju. </w:t>
      </w:r>
      <w:r w:rsidR="000F5ACE" w:rsidRPr="00D02D9A">
        <w:rPr>
          <w:rFonts w:cs="Times New Roman"/>
          <w:lang w:val="pl-PL" w:bidi="ar-SA"/>
        </w:rPr>
        <w:t xml:space="preserve">Badanie ankietowe zostało </w:t>
      </w:r>
      <w:r w:rsidR="003D651C" w:rsidRPr="00D02D9A">
        <w:rPr>
          <w:rFonts w:cs="Times New Roman"/>
          <w:lang w:val="pl-PL" w:bidi="ar-SA"/>
        </w:rPr>
        <w:t>p</w:t>
      </w:r>
      <w:r w:rsidR="000F5ACE" w:rsidRPr="00D02D9A">
        <w:rPr>
          <w:rFonts w:cs="Times New Roman"/>
          <w:lang w:val="pl-PL" w:bidi="ar-SA"/>
        </w:rPr>
        <w:t>rzeprowadzone</w:t>
      </w:r>
      <w:r w:rsidR="003D651C" w:rsidRPr="00D02D9A">
        <w:rPr>
          <w:rFonts w:cs="Times New Roman"/>
          <w:lang w:val="pl-PL" w:bidi="ar-SA"/>
        </w:rPr>
        <w:t xml:space="preserve"> w </w:t>
      </w:r>
      <w:r w:rsidR="00EC4C36" w:rsidRPr="00D02D9A">
        <w:rPr>
          <w:rFonts w:cs="Times New Roman"/>
          <w:lang w:val="pl-PL" w:bidi="ar-SA"/>
        </w:rPr>
        <w:t>okresie</w:t>
      </w:r>
      <w:r w:rsidR="000F5ACE" w:rsidRPr="00D02D9A">
        <w:rPr>
          <w:rFonts w:cs="Times New Roman"/>
          <w:lang w:val="pl-PL" w:bidi="ar-SA"/>
        </w:rPr>
        <w:t xml:space="preserve"> od </w:t>
      </w:r>
      <w:r w:rsidR="00D633CE" w:rsidRPr="00D02D9A">
        <w:rPr>
          <w:rFonts w:cs="Times New Roman"/>
          <w:lang w:val="pl-PL" w:bidi="ar-SA"/>
        </w:rPr>
        <w:t>25</w:t>
      </w:r>
      <w:r w:rsidR="00DA2964" w:rsidRPr="00D02D9A">
        <w:rPr>
          <w:rFonts w:cs="Times New Roman"/>
          <w:lang w:val="pl-PL" w:bidi="ar-SA"/>
        </w:rPr>
        <w:t xml:space="preserve"> maja </w:t>
      </w:r>
      <w:r w:rsidR="000F5ACE" w:rsidRPr="00D02D9A">
        <w:rPr>
          <w:rFonts w:cs="Times New Roman"/>
          <w:lang w:val="pl-PL" w:bidi="ar-SA"/>
        </w:rPr>
        <w:t xml:space="preserve">do </w:t>
      </w:r>
      <w:r w:rsidR="003F520C" w:rsidRPr="00D02D9A">
        <w:rPr>
          <w:rFonts w:cs="Times New Roman"/>
          <w:lang w:val="pl-PL" w:bidi="ar-SA"/>
        </w:rPr>
        <w:t>8 czerwc</w:t>
      </w:r>
      <w:r w:rsidR="00DA2964" w:rsidRPr="00D02D9A">
        <w:rPr>
          <w:rFonts w:cs="Times New Roman"/>
          <w:lang w:val="pl-PL" w:bidi="ar-SA"/>
        </w:rPr>
        <w:t>a 2020</w:t>
      </w:r>
      <w:r w:rsidR="000F5ACE" w:rsidRPr="00D02D9A">
        <w:rPr>
          <w:rFonts w:cs="Times New Roman"/>
          <w:lang w:val="pl-PL" w:bidi="ar-SA"/>
        </w:rPr>
        <w:t xml:space="preserve"> roku. </w:t>
      </w:r>
      <w:r w:rsidR="00EC4C36" w:rsidRPr="00D02D9A">
        <w:rPr>
          <w:rFonts w:cs="Times New Roman"/>
          <w:lang w:val="pl-PL"/>
        </w:rPr>
        <w:t xml:space="preserve">Ankietę wśród mieszkańców przeprowadzono wykorzystując metodę doboru kuli śnieżnej. </w:t>
      </w:r>
      <w:r w:rsidR="003D651C" w:rsidRPr="00D02D9A">
        <w:rPr>
          <w:rFonts w:cs="Times New Roman"/>
          <w:lang w:val="pl-PL" w:bidi="ar-SA"/>
        </w:rPr>
        <w:t>Ankieta była</w:t>
      </w:r>
      <w:r w:rsidR="000F5ACE" w:rsidRPr="00D02D9A">
        <w:rPr>
          <w:rFonts w:cs="Times New Roman"/>
          <w:lang w:val="pl-PL" w:bidi="ar-SA"/>
        </w:rPr>
        <w:t xml:space="preserve"> </w:t>
      </w:r>
      <w:r w:rsidR="000F5ACE" w:rsidRPr="00D02D9A">
        <w:rPr>
          <w:rFonts w:cs="Times New Roman"/>
          <w:lang w:val="pl-PL"/>
        </w:rPr>
        <w:t>udostępniona</w:t>
      </w:r>
      <w:r w:rsidR="00DA2964" w:rsidRPr="00D02D9A">
        <w:rPr>
          <w:rFonts w:cs="Times New Roman"/>
          <w:lang w:val="pl-PL"/>
        </w:rPr>
        <w:t xml:space="preserve"> </w:t>
      </w:r>
      <w:r w:rsidR="0001279E">
        <w:rPr>
          <w:rFonts w:cs="Times New Roman"/>
          <w:lang w:val="pl-PL"/>
        </w:rPr>
        <w:t>w </w:t>
      </w:r>
      <w:r w:rsidR="000F5ACE" w:rsidRPr="00D02D9A">
        <w:rPr>
          <w:rFonts w:cs="Times New Roman"/>
          <w:lang w:val="pl-PL"/>
        </w:rPr>
        <w:t>formie papierowego kwestionariusza do samodzielnego uzupełniania (formularze były wyłożone</w:t>
      </w:r>
      <w:r w:rsidR="00DA2964" w:rsidRPr="00D02D9A">
        <w:rPr>
          <w:rFonts w:cs="Times New Roman"/>
          <w:lang w:val="pl-PL"/>
        </w:rPr>
        <w:t xml:space="preserve"> w budynku</w:t>
      </w:r>
      <w:r w:rsidR="000F5ACE" w:rsidRPr="00D02D9A">
        <w:rPr>
          <w:rFonts w:cs="Times New Roman"/>
          <w:lang w:val="pl-PL"/>
        </w:rPr>
        <w:t xml:space="preserve"> </w:t>
      </w:r>
      <w:r w:rsidR="00240F2D" w:rsidRPr="00D02D9A">
        <w:rPr>
          <w:rFonts w:cs="Times New Roman"/>
          <w:lang w:val="pl-PL"/>
        </w:rPr>
        <w:t>urzędu)</w:t>
      </w:r>
      <w:r w:rsidR="000F5ACE" w:rsidRPr="00D02D9A">
        <w:rPr>
          <w:rFonts w:cs="Times New Roman"/>
          <w:lang w:val="pl-PL"/>
        </w:rPr>
        <w:t xml:space="preserve"> oraz w wersji elektronicznej</w:t>
      </w:r>
      <w:r w:rsidR="00631947" w:rsidRPr="00D02D9A">
        <w:rPr>
          <w:rFonts w:cs="Times New Roman"/>
          <w:lang w:val="pl-PL"/>
        </w:rPr>
        <w:t xml:space="preserve"> </w:t>
      </w:r>
      <w:r w:rsidR="000F5ACE" w:rsidRPr="00D02D9A">
        <w:rPr>
          <w:rFonts w:cs="Times New Roman"/>
          <w:lang w:val="pl-PL"/>
        </w:rPr>
        <w:t xml:space="preserve">zamieszczonej na </w:t>
      </w:r>
      <w:r w:rsidR="00DA2964" w:rsidRPr="00D02D9A">
        <w:rPr>
          <w:rFonts w:cs="Times New Roman"/>
          <w:lang w:val="pl-PL"/>
        </w:rPr>
        <w:t xml:space="preserve">Miejskim Portalu Internetowym </w:t>
      </w:r>
      <w:hyperlink r:id="rId16" w:history="1">
        <w:r w:rsidR="00D633CE" w:rsidRPr="00D02D9A">
          <w:rPr>
            <w:rStyle w:val="Hipercze"/>
            <w:rFonts w:cs="Times New Roman"/>
            <w:lang w:val="pl-PL"/>
          </w:rPr>
          <w:t>www.ciechanowiec.pl</w:t>
        </w:r>
      </w:hyperlink>
      <w:r w:rsidR="00D633CE" w:rsidRPr="00D02D9A">
        <w:rPr>
          <w:rFonts w:cs="Times New Roman"/>
          <w:lang w:val="pl-PL"/>
        </w:rPr>
        <w:t xml:space="preserve">. </w:t>
      </w:r>
      <w:r w:rsidR="00DC1599" w:rsidRPr="00D02D9A">
        <w:rPr>
          <w:rFonts w:cs="Times New Roman"/>
          <w:lang w:val="pl-PL"/>
        </w:rPr>
        <w:t>Informacje oraz zaproszenia do </w:t>
      </w:r>
      <w:r w:rsidR="0001279E">
        <w:rPr>
          <w:rFonts w:cs="Times New Roman"/>
          <w:lang w:val="pl-PL"/>
        </w:rPr>
        <w:t>udziału w </w:t>
      </w:r>
      <w:r w:rsidR="000F5ACE" w:rsidRPr="00D02D9A">
        <w:rPr>
          <w:rFonts w:cs="Times New Roman"/>
          <w:lang w:val="pl-PL"/>
        </w:rPr>
        <w:t>badaniu</w:t>
      </w:r>
      <w:r w:rsidR="0097220D" w:rsidRPr="00D02D9A">
        <w:rPr>
          <w:rFonts w:cs="Times New Roman"/>
          <w:lang w:val="pl-PL"/>
        </w:rPr>
        <w:t xml:space="preserve"> </w:t>
      </w:r>
      <w:r w:rsidR="000F5ACE" w:rsidRPr="00D02D9A">
        <w:rPr>
          <w:rFonts w:cs="Times New Roman"/>
          <w:lang w:val="pl-PL"/>
        </w:rPr>
        <w:t xml:space="preserve">pojawiały się na </w:t>
      </w:r>
      <w:r w:rsidR="0097220D" w:rsidRPr="00D02D9A">
        <w:rPr>
          <w:rFonts w:cs="Times New Roman"/>
          <w:lang w:val="pl-PL"/>
        </w:rPr>
        <w:t xml:space="preserve">stronie internetowej urzędu </w:t>
      </w:r>
      <w:r w:rsidR="003D651C" w:rsidRPr="00D02D9A">
        <w:rPr>
          <w:rFonts w:cs="Times New Roman"/>
          <w:lang w:val="pl-PL"/>
        </w:rPr>
        <w:t>oraz w </w:t>
      </w:r>
      <w:r w:rsidR="000F5ACE" w:rsidRPr="00D02D9A">
        <w:rPr>
          <w:rFonts w:cs="Times New Roman"/>
          <w:lang w:val="pl-PL"/>
        </w:rPr>
        <w:t xml:space="preserve">mediach </w:t>
      </w:r>
      <w:proofErr w:type="spellStart"/>
      <w:r w:rsidR="000F5ACE" w:rsidRPr="00D02D9A">
        <w:rPr>
          <w:rFonts w:cs="Times New Roman"/>
          <w:lang w:val="pl-PL"/>
        </w:rPr>
        <w:t>społecznościowych</w:t>
      </w:r>
      <w:proofErr w:type="spellEnd"/>
      <w:r w:rsidR="000F5ACE" w:rsidRPr="00D02D9A">
        <w:rPr>
          <w:rFonts w:cs="Times New Roman"/>
          <w:lang w:val="pl-PL"/>
        </w:rPr>
        <w:t>.</w:t>
      </w:r>
    </w:p>
    <w:p w:rsidR="000F5ACE" w:rsidRPr="0001279E" w:rsidRDefault="00FA0A86" w:rsidP="0097220D">
      <w:pPr>
        <w:rPr>
          <w:rFonts w:cs="Times New Roman"/>
          <w:lang w:val="pl-PL" w:bidi="ar-SA"/>
        </w:rPr>
      </w:pPr>
      <w:r w:rsidRPr="0001279E">
        <w:rPr>
          <w:rFonts w:cs="Times New Roman"/>
          <w:lang w:val="pl-PL" w:bidi="ar-SA"/>
        </w:rPr>
        <w:tab/>
      </w:r>
      <w:r w:rsidR="000F5ACE" w:rsidRPr="0001279E">
        <w:rPr>
          <w:rFonts w:cs="Times New Roman"/>
          <w:lang w:val="pl-PL" w:bidi="ar-SA"/>
        </w:rPr>
        <w:t xml:space="preserve">W badaniu wzięło udział </w:t>
      </w:r>
      <w:r w:rsidR="00BC00E9" w:rsidRPr="0001279E">
        <w:rPr>
          <w:rFonts w:cs="Times New Roman"/>
          <w:lang w:val="pl-PL" w:bidi="ar-SA"/>
        </w:rPr>
        <w:t>31</w:t>
      </w:r>
      <w:r w:rsidR="000F5ACE" w:rsidRPr="0001279E">
        <w:rPr>
          <w:rFonts w:cs="Times New Roman"/>
          <w:lang w:val="pl-PL" w:bidi="ar-SA"/>
        </w:rPr>
        <w:t xml:space="preserve"> osób, większość z nich wypełni</w:t>
      </w:r>
      <w:r w:rsidR="0097220D" w:rsidRPr="0001279E">
        <w:rPr>
          <w:rFonts w:cs="Times New Roman"/>
          <w:lang w:val="pl-PL" w:bidi="ar-SA"/>
        </w:rPr>
        <w:t>ała kwestionariusz w </w:t>
      </w:r>
      <w:r w:rsidR="000F5ACE" w:rsidRPr="0001279E">
        <w:rPr>
          <w:rFonts w:cs="Times New Roman"/>
          <w:lang w:val="pl-PL" w:bidi="ar-SA"/>
        </w:rPr>
        <w:t>formie</w:t>
      </w:r>
      <w:r w:rsidR="0097220D" w:rsidRPr="0001279E">
        <w:rPr>
          <w:rFonts w:cs="Times New Roman"/>
          <w:lang w:val="pl-PL" w:bidi="ar-SA"/>
        </w:rPr>
        <w:t xml:space="preserve"> </w:t>
      </w:r>
      <w:r w:rsidR="000F5ACE" w:rsidRPr="0001279E">
        <w:rPr>
          <w:rFonts w:cs="Times New Roman"/>
          <w:lang w:val="pl-PL" w:bidi="ar-SA"/>
        </w:rPr>
        <w:t>elektronicznej (</w:t>
      </w:r>
      <w:r w:rsidR="00D633CE" w:rsidRPr="0001279E">
        <w:rPr>
          <w:rFonts w:cs="Times New Roman"/>
          <w:lang w:val="pl-PL" w:bidi="ar-SA"/>
        </w:rPr>
        <w:t>16</w:t>
      </w:r>
      <w:r w:rsidR="000F5ACE" w:rsidRPr="0001279E">
        <w:rPr>
          <w:rFonts w:cs="Times New Roman"/>
          <w:lang w:val="pl-PL" w:bidi="ar-SA"/>
        </w:rPr>
        <w:t xml:space="preserve"> os</w:t>
      </w:r>
      <w:r w:rsidR="00D633CE" w:rsidRPr="0001279E">
        <w:rPr>
          <w:rFonts w:cs="Times New Roman"/>
          <w:lang w:val="pl-PL" w:bidi="ar-SA"/>
        </w:rPr>
        <w:t>ób</w:t>
      </w:r>
      <w:r w:rsidR="000F5ACE" w:rsidRPr="0001279E">
        <w:rPr>
          <w:rFonts w:cs="Times New Roman"/>
          <w:lang w:val="pl-PL" w:bidi="ar-SA"/>
        </w:rPr>
        <w:t xml:space="preserve">, </w:t>
      </w:r>
      <w:r w:rsidR="00D633CE" w:rsidRPr="0001279E">
        <w:rPr>
          <w:rFonts w:cs="Times New Roman"/>
          <w:lang w:val="pl-PL" w:bidi="ar-SA"/>
        </w:rPr>
        <w:t xml:space="preserve">51,61 </w:t>
      </w:r>
      <w:r w:rsidR="000F5ACE" w:rsidRPr="0001279E">
        <w:rPr>
          <w:rFonts w:cs="Times New Roman"/>
          <w:lang w:val="pl-PL" w:bidi="ar-SA"/>
        </w:rPr>
        <w:t xml:space="preserve">%). Kobiety stanowiły </w:t>
      </w:r>
      <w:r w:rsidR="00D633CE" w:rsidRPr="0001279E">
        <w:rPr>
          <w:rFonts w:cs="Times New Roman"/>
          <w:lang w:val="pl-PL" w:bidi="ar-SA"/>
        </w:rPr>
        <w:t>45,16</w:t>
      </w:r>
      <w:r w:rsidR="0097220D" w:rsidRPr="0001279E">
        <w:rPr>
          <w:rFonts w:cs="Times New Roman"/>
          <w:lang w:val="pl-PL" w:bidi="ar-SA"/>
        </w:rPr>
        <w:t xml:space="preserve"> </w:t>
      </w:r>
      <w:r w:rsidR="000F5ACE" w:rsidRPr="0001279E">
        <w:rPr>
          <w:rFonts w:cs="Times New Roman"/>
          <w:lang w:val="pl-PL" w:bidi="ar-SA"/>
        </w:rPr>
        <w:t>% respondentów (</w:t>
      </w:r>
      <w:r w:rsidR="00CC3B30" w:rsidRPr="0001279E">
        <w:rPr>
          <w:rFonts w:cs="Times New Roman"/>
          <w:lang w:val="pl-PL" w:bidi="ar-SA"/>
        </w:rPr>
        <w:t>14</w:t>
      </w:r>
      <w:r w:rsidR="00F8455F" w:rsidRPr="0001279E">
        <w:rPr>
          <w:rFonts w:cs="Times New Roman"/>
          <w:lang w:val="pl-PL" w:bidi="ar-SA"/>
        </w:rPr>
        <w:t> </w:t>
      </w:r>
      <w:r w:rsidR="000F5ACE" w:rsidRPr="0001279E">
        <w:rPr>
          <w:rFonts w:cs="Times New Roman"/>
          <w:lang w:val="pl-PL" w:bidi="ar-SA"/>
        </w:rPr>
        <w:t>osób), zaś mężczyźni</w:t>
      </w:r>
      <w:r w:rsidR="0097220D" w:rsidRPr="0001279E">
        <w:rPr>
          <w:rFonts w:cs="Times New Roman"/>
          <w:lang w:val="pl-PL" w:bidi="ar-SA"/>
        </w:rPr>
        <w:t xml:space="preserve"> </w:t>
      </w:r>
      <w:r w:rsidR="00CC3B30" w:rsidRPr="0001279E">
        <w:rPr>
          <w:rFonts w:cs="Times New Roman"/>
          <w:lang w:val="pl-PL" w:bidi="ar-SA"/>
        </w:rPr>
        <w:t>32,26</w:t>
      </w:r>
      <w:r w:rsidR="000F5ACE" w:rsidRPr="0001279E">
        <w:rPr>
          <w:rFonts w:cs="Times New Roman"/>
          <w:lang w:val="pl-PL" w:bidi="ar-SA"/>
        </w:rPr>
        <w:t>% (</w:t>
      </w:r>
      <w:r w:rsidR="00CC3B30" w:rsidRPr="0001279E">
        <w:rPr>
          <w:rFonts w:cs="Times New Roman"/>
          <w:lang w:val="pl-PL" w:bidi="ar-SA"/>
        </w:rPr>
        <w:t>10</w:t>
      </w:r>
      <w:r w:rsidR="000F5ACE" w:rsidRPr="0001279E">
        <w:rPr>
          <w:rFonts w:cs="Times New Roman"/>
          <w:lang w:val="pl-PL" w:bidi="ar-SA"/>
        </w:rPr>
        <w:t xml:space="preserve"> os</w:t>
      </w:r>
      <w:r w:rsidR="00CC3B30" w:rsidRPr="0001279E">
        <w:rPr>
          <w:rFonts w:cs="Times New Roman"/>
          <w:lang w:val="pl-PL" w:bidi="ar-SA"/>
        </w:rPr>
        <w:t>ób</w:t>
      </w:r>
      <w:r w:rsidR="000F5ACE" w:rsidRPr="0001279E">
        <w:rPr>
          <w:rFonts w:cs="Times New Roman"/>
          <w:lang w:val="pl-PL" w:bidi="ar-SA"/>
        </w:rPr>
        <w:t>)</w:t>
      </w:r>
      <w:r w:rsidR="00BC00E9" w:rsidRPr="0001279E">
        <w:rPr>
          <w:rFonts w:cs="Times New Roman"/>
          <w:lang w:val="pl-PL" w:bidi="ar-SA"/>
        </w:rPr>
        <w:t xml:space="preserve">, </w:t>
      </w:r>
      <w:r w:rsidR="00CC3B30" w:rsidRPr="0001279E">
        <w:rPr>
          <w:rFonts w:cs="Times New Roman"/>
          <w:lang w:val="pl-PL" w:bidi="ar-SA"/>
        </w:rPr>
        <w:t>22,58</w:t>
      </w:r>
      <w:r w:rsidR="00BC00E9" w:rsidRPr="0001279E">
        <w:rPr>
          <w:rFonts w:cs="Times New Roman"/>
          <w:lang w:val="pl-PL" w:bidi="ar-SA"/>
        </w:rPr>
        <w:t xml:space="preserve"> % osób</w:t>
      </w:r>
      <w:r w:rsidR="00CC3B30" w:rsidRPr="0001279E">
        <w:rPr>
          <w:rFonts w:cs="Times New Roman"/>
          <w:lang w:val="pl-PL" w:bidi="ar-SA"/>
        </w:rPr>
        <w:t xml:space="preserve"> (7 osób),</w:t>
      </w:r>
      <w:r w:rsidR="00F8455F" w:rsidRPr="0001279E">
        <w:rPr>
          <w:rFonts w:cs="Times New Roman"/>
          <w:lang w:val="pl-PL" w:bidi="ar-SA"/>
        </w:rPr>
        <w:t xml:space="preserve"> nie wskazało płci w </w:t>
      </w:r>
      <w:r w:rsidR="00BC00E9" w:rsidRPr="0001279E">
        <w:rPr>
          <w:rFonts w:cs="Times New Roman"/>
          <w:lang w:val="pl-PL" w:bidi="ar-SA"/>
        </w:rPr>
        <w:t>formularzu</w:t>
      </w:r>
      <w:r w:rsidR="000F5ACE" w:rsidRPr="0001279E">
        <w:rPr>
          <w:rFonts w:cs="Times New Roman"/>
          <w:lang w:val="pl-PL" w:bidi="ar-SA"/>
        </w:rPr>
        <w:t>. Struktura wieku w próbie była stosunkowo zróżnicowana, jednak przeważały</w:t>
      </w:r>
      <w:r w:rsidR="0097220D" w:rsidRPr="0001279E">
        <w:rPr>
          <w:rFonts w:cs="Times New Roman"/>
          <w:lang w:val="pl-PL" w:bidi="ar-SA"/>
        </w:rPr>
        <w:t xml:space="preserve"> </w:t>
      </w:r>
      <w:r w:rsidR="000F5ACE" w:rsidRPr="0001279E">
        <w:rPr>
          <w:rFonts w:cs="Times New Roman"/>
          <w:lang w:val="pl-PL" w:bidi="ar-SA"/>
        </w:rPr>
        <w:t xml:space="preserve">osoby w wieku między </w:t>
      </w:r>
      <w:r w:rsidR="00CC3B30" w:rsidRPr="0001279E">
        <w:rPr>
          <w:rFonts w:cs="Times New Roman"/>
          <w:lang w:val="pl-PL" w:bidi="ar-SA"/>
        </w:rPr>
        <w:t>51-65</w:t>
      </w:r>
      <w:r w:rsidR="000F5ACE" w:rsidRPr="0001279E">
        <w:rPr>
          <w:rFonts w:cs="Times New Roman"/>
          <w:lang w:val="pl-PL" w:bidi="ar-SA"/>
        </w:rPr>
        <w:t xml:space="preserve"> lat (</w:t>
      </w:r>
      <w:r w:rsidR="00CC3B30" w:rsidRPr="0001279E">
        <w:rPr>
          <w:rFonts w:cs="Times New Roman"/>
          <w:lang w:val="pl-PL" w:bidi="ar-SA"/>
        </w:rPr>
        <w:t>14</w:t>
      </w:r>
      <w:r w:rsidR="000F5ACE" w:rsidRPr="0001279E">
        <w:rPr>
          <w:rFonts w:cs="Times New Roman"/>
          <w:lang w:val="pl-PL" w:bidi="ar-SA"/>
        </w:rPr>
        <w:t xml:space="preserve"> osób, </w:t>
      </w:r>
      <w:r w:rsidR="00CC3B30" w:rsidRPr="0001279E">
        <w:rPr>
          <w:rFonts w:cs="Times New Roman"/>
          <w:lang w:val="pl-PL" w:bidi="ar-SA"/>
        </w:rPr>
        <w:t>45,16</w:t>
      </w:r>
      <w:r w:rsidR="000F5ACE" w:rsidRPr="0001279E">
        <w:rPr>
          <w:rFonts w:cs="Times New Roman"/>
          <w:lang w:val="pl-PL" w:bidi="ar-SA"/>
        </w:rPr>
        <w:t xml:space="preserve">%), </w:t>
      </w:r>
      <w:r w:rsidR="00CC3B30" w:rsidRPr="0001279E">
        <w:rPr>
          <w:rFonts w:cs="Times New Roman"/>
          <w:lang w:val="pl-PL" w:bidi="ar-SA"/>
        </w:rPr>
        <w:t>w ogóle</w:t>
      </w:r>
      <w:r w:rsidR="000F5ACE" w:rsidRPr="0001279E">
        <w:rPr>
          <w:rFonts w:cs="Times New Roman"/>
          <w:lang w:val="pl-PL" w:bidi="ar-SA"/>
        </w:rPr>
        <w:t xml:space="preserve"> </w:t>
      </w:r>
      <w:r w:rsidR="00CC3B30" w:rsidRPr="0001279E">
        <w:rPr>
          <w:rFonts w:cs="Times New Roman"/>
          <w:lang w:val="pl-PL" w:bidi="ar-SA"/>
        </w:rPr>
        <w:t xml:space="preserve">nie </w:t>
      </w:r>
      <w:r w:rsidR="006734BE" w:rsidRPr="0001279E">
        <w:rPr>
          <w:rFonts w:cs="Times New Roman"/>
          <w:lang w:val="pl-PL" w:bidi="ar-SA"/>
        </w:rPr>
        <w:t xml:space="preserve">głosowała </w:t>
      </w:r>
      <w:r w:rsidR="000F5ACE" w:rsidRPr="0001279E">
        <w:rPr>
          <w:rFonts w:cs="Times New Roman"/>
          <w:lang w:val="pl-PL" w:bidi="ar-SA"/>
        </w:rPr>
        <w:t xml:space="preserve">reprezentacja </w:t>
      </w:r>
      <w:r w:rsidR="00CC3B30" w:rsidRPr="0001279E">
        <w:rPr>
          <w:rFonts w:cs="Times New Roman"/>
          <w:lang w:val="pl-PL" w:bidi="ar-SA"/>
        </w:rPr>
        <w:t>najmłodszej</w:t>
      </w:r>
      <w:r w:rsidR="000F5ACE" w:rsidRPr="0001279E">
        <w:rPr>
          <w:rFonts w:cs="Times New Roman"/>
          <w:lang w:val="pl-PL" w:bidi="ar-SA"/>
        </w:rPr>
        <w:t xml:space="preserve"> z grup</w:t>
      </w:r>
      <w:r w:rsidR="006734BE" w:rsidRPr="0001279E">
        <w:rPr>
          <w:rFonts w:cs="Times New Roman"/>
          <w:lang w:val="pl-PL" w:bidi="ar-SA"/>
        </w:rPr>
        <w:t>, tj. osoby w wieku 18-25 lat.</w:t>
      </w:r>
    </w:p>
    <w:p w:rsidR="00B76BE6" w:rsidRPr="00D02D9A" w:rsidRDefault="00B76BE6" w:rsidP="0001279E">
      <w:pPr>
        <w:ind w:firstLine="708"/>
        <w:rPr>
          <w:rFonts w:cs="Times New Roman"/>
          <w:lang w:val="pl-PL" w:bidi="ar-SA"/>
        </w:rPr>
      </w:pPr>
      <w:r w:rsidRPr="00B76BE6">
        <w:rPr>
          <w:rFonts w:cs="Times New Roman"/>
          <w:lang w:val="pl-PL" w:bidi="ar-SA"/>
        </w:rPr>
        <w:t>Sprawozdanie z przeprowadzonych konsultacji społecznych w formie badania opinii mieszkańców z wykorzystaniem formularza ankietowego na potrzeby opracowania projektu Strategii Rozwoju Gminy Ciechanowiec na lata 2021-2030</w:t>
      </w:r>
      <w:r>
        <w:rPr>
          <w:rFonts w:cs="Times New Roman"/>
          <w:lang w:val="pl-PL" w:bidi="ar-SA"/>
        </w:rPr>
        <w:t xml:space="preserve"> stanowi Załącznik nr 2 do niniejszej strategii.</w:t>
      </w:r>
    </w:p>
    <w:p w:rsidR="00243C4E" w:rsidRPr="00D02D9A" w:rsidRDefault="00243C4E" w:rsidP="00243C4E">
      <w:pPr>
        <w:rPr>
          <w:rFonts w:cs="Times New Roman"/>
          <w:lang w:val="pl-PL"/>
        </w:rPr>
      </w:pPr>
      <w:r w:rsidRPr="00D02D9A">
        <w:rPr>
          <w:rFonts w:cs="Times New Roman"/>
          <w:lang w:val="pl-PL" w:bidi="ar-SA"/>
        </w:rPr>
        <w:tab/>
      </w:r>
      <w:r w:rsidRPr="00D02D9A">
        <w:rPr>
          <w:rFonts w:cs="Times New Roman"/>
          <w:lang w:val="pl-PL"/>
        </w:rPr>
        <w:t>Analiza uzyskanych na drodze badań danych stanowi uzupełnienie diagnozy gminy Ciechanowiec, opracowanej na podstawie opracowania zastanych danych statystycznych.</w:t>
      </w:r>
      <w:r w:rsidR="00631947" w:rsidRPr="00D02D9A">
        <w:rPr>
          <w:rFonts w:cs="Times New Roman"/>
          <w:lang w:val="pl-PL"/>
        </w:rPr>
        <w:t xml:space="preserve"> </w:t>
      </w:r>
      <w:r w:rsidRPr="00D02D9A">
        <w:rPr>
          <w:rFonts w:cs="Times New Roman"/>
          <w:lang w:val="pl-PL"/>
        </w:rPr>
        <w:t>Przeprowadzenie szczegółowych badań ankietowych było wskazane, ze względu na bogactwo problemów jak i zasobów, które wpisują się w charakter jednostki samorządu terytorialnego jaką jest gmina.</w:t>
      </w:r>
    </w:p>
    <w:p w:rsidR="00FD77F6" w:rsidRPr="00D02D9A" w:rsidRDefault="00FD77F6" w:rsidP="00FD77F6">
      <w:pPr>
        <w:rPr>
          <w:rFonts w:cs="Times New Roman"/>
          <w:lang w:val="pl-PL"/>
        </w:rPr>
      </w:pPr>
      <w:r w:rsidRPr="00D02D9A">
        <w:rPr>
          <w:rFonts w:cs="Times New Roman"/>
          <w:lang w:val="pl-PL"/>
        </w:rPr>
        <w:tab/>
        <w:t>Postawy mieszkańców wobec miejscowości, w której żyją, obejmują nie tylko stopień sympatii (zadowolenia) ze swojego miejsca zamieszkania, ale w dużej mierze dotyczą także ich określonych zachowań wobec miasta/gminy, na terenie której żyją. Te zachowania mogą się przejawiać poziomem stopnia zainteresowania mieszkańców sprawami swojej gminy.</w:t>
      </w:r>
      <w:r w:rsidR="00631947" w:rsidRPr="00D02D9A">
        <w:rPr>
          <w:rFonts w:cs="Times New Roman"/>
          <w:lang w:val="pl-PL"/>
        </w:rPr>
        <w:t xml:space="preserve"> </w:t>
      </w:r>
      <w:r w:rsidRPr="00D02D9A">
        <w:rPr>
          <w:rFonts w:cs="Times New Roman"/>
          <w:lang w:val="pl-PL"/>
        </w:rPr>
        <w:t xml:space="preserve">Jak pokazały badania, pomimo ogólnej dostępności kwestionariusza ankiety, w badaniu wzięło </w:t>
      </w:r>
      <w:r w:rsidRPr="00D02D9A">
        <w:rPr>
          <w:rFonts w:cs="Times New Roman"/>
          <w:lang w:val="pl-PL"/>
        </w:rPr>
        <w:lastRenderedPageBreak/>
        <w:t xml:space="preserve">udział tylko 31 osób. </w:t>
      </w:r>
      <w:r w:rsidRPr="00D02D9A">
        <w:rPr>
          <w:rFonts w:cs="Times New Roman"/>
          <w:szCs w:val="24"/>
          <w:lang w:val="pl-PL"/>
        </w:rPr>
        <w:t xml:space="preserve">Można zatem wysunąć </w:t>
      </w:r>
      <w:r w:rsidR="00F8455F" w:rsidRPr="00D02D9A">
        <w:rPr>
          <w:rFonts w:cs="Times New Roman"/>
          <w:szCs w:val="24"/>
          <w:lang w:val="pl-PL"/>
        </w:rPr>
        <w:t>wniosek, że mieszkańcy gminy są </w:t>
      </w:r>
      <w:r w:rsidRPr="00D02D9A">
        <w:rPr>
          <w:rFonts w:cs="Times New Roman"/>
          <w:szCs w:val="24"/>
          <w:lang w:val="pl-PL"/>
        </w:rPr>
        <w:t>zainteresowani tym, co się dzieje w gminie, jednak zaangażowanie wykazują dopiero wtedy, gdy sprawy ich bezpośrednio dotyczą.</w:t>
      </w:r>
      <w:r w:rsidR="00631947" w:rsidRPr="00D02D9A">
        <w:rPr>
          <w:rFonts w:cs="Times New Roman"/>
          <w:szCs w:val="24"/>
          <w:lang w:val="pl-PL"/>
        </w:rPr>
        <w:t xml:space="preserve"> </w:t>
      </w:r>
    </w:p>
    <w:p w:rsidR="00782510" w:rsidRPr="00D02D9A" w:rsidRDefault="00782510" w:rsidP="00FD77F6">
      <w:pPr>
        <w:rPr>
          <w:rFonts w:cs="Times New Roman"/>
          <w:lang w:val="pl-PL"/>
        </w:rPr>
      </w:pPr>
      <w:r w:rsidRPr="00D02D9A">
        <w:rPr>
          <w:rFonts w:cs="Times New Roman"/>
          <w:lang w:val="pl-PL"/>
        </w:rPr>
        <w:tab/>
        <w:t>Powyższe wyniki badań wskazują na wyraźną konieczność rozbudowy działań informacyjno-promocyjnych skierowanych do mieszkańców gminy. Konieczne będzie także upowszechnienie informacji dotyczących wizji i misji rozwoju, a także celów strategicznych r</w:t>
      </w:r>
      <w:r w:rsidR="00B76BE6">
        <w:rPr>
          <w:rFonts w:cs="Times New Roman"/>
          <w:lang w:val="pl-PL"/>
        </w:rPr>
        <w:t>ozwoju Ciechanowca, które zostały</w:t>
      </w:r>
      <w:r w:rsidRPr="00D02D9A">
        <w:rPr>
          <w:rFonts w:cs="Times New Roman"/>
          <w:lang w:val="pl-PL"/>
        </w:rPr>
        <w:t xml:space="preserve"> zawarte w Strategii Rozwoju Gminy.</w:t>
      </w:r>
    </w:p>
    <w:p w:rsidR="00FD77F6" w:rsidRPr="00D02D9A" w:rsidRDefault="00F4345F" w:rsidP="00F4345F">
      <w:pPr>
        <w:rPr>
          <w:rFonts w:cs="Times New Roman"/>
          <w:color w:val="000000"/>
          <w:lang w:val="pl-PL" w:bidi="ar-SA"/>
        </w:rPr>
      </w:pPr>
      <w:r w:rsidRPr="00D02D9A">
        <w:rPr>
          <w:rFonts w:cs="Times New Roman"/>
          <w:lang w:val="pl-PL"/>
        </w:rPr>
        <w:tab/>
        <w:t xml:space="preserve">Respondenci mieli </w:t>
      </w:r>
      <w:r w:rsidR="00D7335D" w:rsidRPr="00D02D9A">
        <w:rPr>
          <w:rFonts w:cs="Times New Roman"/>
          <w:lang w:val="pl-PL"/>
        </w:rPr>
        <w:t xml:space="preserve">między innymi </w:t>
      </w:r>
      <w:r w:rsidRPr="00D02D9A">
        <w:rPr>
          <w:rFonts w:cs="Times New Roman"/>
          <w:lang w:val="pl-PL"/>
        </w:rPr>
        <w:t xml:space="preserve">wskazać najważniejsze problemy, którymi zajęliby się w pierwszej kolejności. </w:t>
      </w:r>
      <w:r w:rsidRPr="00D02D9A">
        <w:rPr>
          <w:rFonts w:cs="Times New Roman"/>
          <w:color w:val="000000"/>
          <w:lang w:val="pl-PL" w:bidi="ar-SA"/>
        </w:rPr>
        <w:t xml:space="preserve">W sferze gospodarczej zdaniem mieszkańców gminy </w:t>
      </w:r>
      <w:r w:rsidR="00D7335D" w:rsidRPr="00D02D9A">
        <w:rPr>
          <w:rFonts w:cs="Times New Roman"/>
          <w:color w:val="000000"/>
          <w:lang w:val="pl-PL" w:bidi="ar-SA"/>
        </w:rPr>
        <w:t>Ciechanowiec</w:t>
      </w:r>
      <w:r w:rsidRPr="00D02D9A">
        <w:rPr>
          <w:rFonts w:cs="Times New Roman"/>
          <w:color w:val="000000"/>
          <w:lang w:val="pl-PL" w:bidi="ar-SA"/>
        </w:rPr>
        <w:t xml:space="preserve"> najważniejszym problemem jest</w:t>
      </w:r>
      <w:r w:rsidR="00C43028" w:rsidRPr="00D02D9A">
        <w:rPr>
          <w:rFonts w:cs="Times New Roman"/>
          <w:color w:val="000000"/>
          <w:lang w:val="pl-PL" w:bidi="ar-SA"/>
        </w:rPr>
        <w:t xml:space="preserve"> tworzenie nowych miejsc pracy</w:t>
      </w:r>
      <w:r w:rsidRPr="00D02D9A">
        <w:rPr>
          <w:rFonts w:cs="Times New Roman"/>
          <w:color w:val="000000"/>
          <w:lang w:val="pl-PL" w:bidi="ar-SA"/>
        </w:rPr>
        <w:t xml:space="preserve">, przyciąganie inwestorów z zewnątrz oraz wspieranie lokalnej przedsiębiorczości. </w:t>
      </w:r>
      <w:r w:rsidR="00C43028" w:rsidRPr="00D02D9A">
        <w:rPr>
          <w:rFonts w:cs="Times New Roman"/>
          <w:color w:val="000000"/>
          <w:lang w:val="pl-PL" w:bidi="ar-SA"/>
        </w:rPr>
        <w:t>Dużym zainteresowaniem wśród respondentów cieszył się także rozwój infrastruktury turystycznej: mieszkańcy chcieliby zagospodarowania nowych przestrzeni do wypoczynku (place zabaw, teren tzw. wyspy, budowa par</w:t>
      </w:r>
      <w:r w:rsidR="00DE481A">
        <w:rPr>
          <w:rFonts w:cs="Times New Roman"/>
          <w:color w:val="000000"/>
          <w:lang w:val="pl-PL" w:bidi="ar-SA"/>
        </w:rPr>
        <w:t>k</w:t>
      </w:r>
      <w:r w:rsidR="00C43028" w:rsidRPr="00D02D9A">
        <w:rPr>
          <w:rFonts w:cs="Times New Roman"/>
          <w:color w:val="000000"/>
          <w:lang w:val="pl-PL" w:bidi="ar-SA"/>
        </w:rPr>
        <w:t xml:space="preserve">ów tematycznych) oraz modernizacji istniejącego stadionu (wraz z infrastrukturą otaczającą). Ankietowani wskazywali także na potrzebę </w:t>
      </w:r>
      <w:r w:rsidR="000D5D1A" w:rsidRPr="00D02D9A">
        <w:rPr>
          <w:rFonts w:cs="Times New Roman"/>
          <w:color w:val="000000"/>
          <w:lang w:val="pl-PL" w:bidi="ar-SA"/>
        </w:rPr>
        <w:t>modernizacji istniejącego targowiska i mieszkań komunalnych.</w:t>
      </w:r>
    </w:p>
    <w:p w:rsidR="00146B74" w:rsidRPr="00D02D9A" w:rsidRDefault="00146B74" w:rsidP="00146B74">
      <w:pPr>
        <w:rPr>
          <w:rFonts w:cs="Times New Roman"/>
          <w:lang w:val="pl-PL"/>
        </w:rPr>
      </w:pPr>
      <w:r w:rsidRPr="00D02D9A">
        <w:rPr>
          <w:rFonts w:cs="Times New Roman"/>
          <w:lang w:val="pl-PL"/>
        </w:rPr>
        <w:tab/>
        <w:t>Do istotnych problemów życia na miejscu zaliczono także niepełne uzbrojenie w sieć kanalizacyjną (lub przydomowe oczyszczalnie ścieków) oraz stan dróg (zwłaszcza gminnych), co jest barierą zarówno dla rozwoju gospodarczego, jak i wzrostu liczby mieszkańców.</w:t>
      </w:r>
    </w:p>
    <w:p w:rsidR="00720061" w:rsidRPr="00D02D9A" w:rsidRDefault="000421B4" w:rsidP="00243C4E">
      <w:pPr>
        <w:rPr>
          <w:rFonts w:cs="Times New Roman"/>
          <w:lang w:val="pl-PL"/>
        </w:rPr>
      </w:pPr>
      <w:r w:rsidRPr="00D02D9A">
        <w:rPr>
          <w:rFonts w:cs="Times New Roman"/>
          <w:lang w:val="pl-PL"/>
        </w:rPr>
        <w:tab/>
        <w:t>Wśród kwestii, które zdaniem respondentów wymagają większej uwagi ze strony władz samorządowych w najbli</w:t>
      </w:r>
      <w:r w:rsidR="00720061" w:rsidRPr="00D02D9A">
        <w:rPr>
          <w:rFonts w:cs="Times New Roman"/>
          <w:lang w:val="pl-PL"/>
        </w:rPr>
        <w:t xml:space="preserve">ższej przyszłości znajdują się: </w:t>
      </w:r>
      <w:r w:rsidRPr="00D02D9A">
        <w:rPr>
          <w:rFonts w:cs="Times New Roman"/>
          <w:lang w:val="pl-PL"/>
        </w:rPr>
        <w:t>konieczność ściągnięcia inwestorów, którzy tworzyliby nowe</w:t>
      </w:r>
      <w:r w:rsidR="00720061" w:rsidRPr="00D02D9A">
        <w:rPr>
          <w:rFonts w:cs="Times New Roman"/>
          <w:lang w:val="pl-PL"/>
        </w:rPr>
        <w:t xml:space="preserve"> miejsca pracy na terenie gminy, modernizacja oraz doposażenie placówek oświatowych, poprawa dostępu do opieki zdrowotnej, a także udogodnienia dla przedsiębiorców (w tym: ulgi, przygotowane tereny pod inwestycje) i rozwój systemu segregacji odpadów w celu obniżenia cen.</w:t>
      </w:r>
    </w:p>
    <w:p w:rsidR="008258F5" w:rsidRPr="00D02D9A" w:rsidRDefault="000421B4" w:rsidP="00243C4E">
      <w:pPr>
        <w:rPr>
          <w:rFonts w:cs="Times New Roman"/>
          <w:lang w:val="pl-PL"/>
        </w:rPr>
      </w:pPr>
      <w:r w:rsidRPr="00D02D9A">
        <w:rPr>
          <w:rFonts w:cs="Times New Roman"/>
          <w:lang w:val="pl-PL"/>
        </w:rPr>
        <w:tab/>
      </w:r>
      <w:r w:rsidR="00243C4E" w:rsidRPr="00D02D9A">
        <w:rPr>
          <w:rFonts w:cs="Times New Roman"/>
          <w:lang w:val="pl-PL"/>
        </w:rPr>
        <w:t>Mieszkańcy gminy są na ogół zadowoleni z tego, że żyją w gminie i czują się z nią</w:t>
      </w:r>
      <w:r w:rsidR="00720061" w:rsidRPr="00D02D9A">
        <w:rPr>
          <w:rFonts w:cs="Times New Roman"/>
          <w:lang w:val="pl-PL"/>
        </w:rPr>
        <w:t xml:space="preserve"> </w:t>
      </w:r>
      <w:r w:rsidR="00243C4E" w:rsidRPr="00D02D9A">
        <w:rPr>
          <w:rFonts w:cs="Times New Roman"/>
          <w:lang w:val="pl-PL"/>
        </w:rPr>
        <w:t xml:space="preserve">związani. Respondenci czują się bezpiecznie w gminie. Ankietowani doceniają aspekty związane z funkcjonowaniem szeroko rozumianej sfery społecznej gminy (edukacja, kultura, aktywność społeczna). Głosy negatywne pojawiły się w obszarze bezrobocia i zatrudnienia. </w:t>
      </w:r>
      <w:r w:rsidRPr="00D02D9A">
        <w:rPr>
          <w:rFonts w:cs="Times New Roman"/>
          <w:lang w:val="pl-PL"/>
        </w:rPr>
        <w:t xml:space="preserve">Mieszkańcy szczególnie negatywnie oceniają możliwość znalezienia zatrudnienia na terenie gminy, a także – co się z tym wiąże – rozwoju zawodowego. </w:t>
      </w:r>
      <w:r w:rsidR="008258F5" w:rsidRPr="00D02D9A">
        <w:rPr>
          <w:rFonts w:cs="Times New Roman"/>
          <w:lang w:val="pl-PL"/>
        </w:rPr>
        <w:t xml:space="preserve">Gmina jest przez większość </w:t>
      </w:r>
      <w:r w:rsidR="008258F5" w:rsidRPr="00D02D9A">
        <w:rPr>
          <w:rFonts w:cs="Times New Roman"/>
          <w:lang w:val="pl-PL"/>
        </w:rPr>
        <w:lastRenderedPageBreak/>
        <w:t>mieszkańców postrzegana jako spokojne, bezpieczne miejsce życia. Lokalna społeczność woli mieszkanie na wsi niż w mieście, kojarzonym z hałasem, szybkim tempem życia i traceniem czasu na przejazdy. Z drugiej strony znaczn</w:t>
      </w:r>
      <w:r w:rsidR="00F8455F" w:rsidRPr="00D02D9A">
        <w:rPr>
          <w:rFonts w:cs="Times New Roman"/>
          <w:lang w:val="pl-PL"/>
        </w:rPr>
        <w:t>a część mieszkańców (głównie ze </w:t>
      </w:r>
      <w:r w:rsidR="008258F5" w:rsidRPr="00D02D9A">
        <w:rPr>
          <w:rFonts w:cs="Times New Roman"/>
          <w:lang w:val="pl-PL"/>
        </w:rPr>
        <w:t xml:space="preserve">specjalistycznym wykształceniem) ma problem ze znalezieniem satysfakcjonującej pracy, wynikający z braku odpowiednich miejsc zatrudnienia. </w:t>
      </w:r>
    </w:p>
    <w:p w:rsidR="007665D0" w:rsidRPr="00D02D9A" w:rsidRDefault="008258F5" w:rsidP="00243C4E">
      <w:pPr>
        <w:rPr>
          <w:rFonts w:cs="Times New Roman"/>
          <w:lang w:val="pl-PL"/>
        </w:rPr>
      </w:pPr>
      <w:r w:rsidRPr="00D02D9A">
        <w:rPr>
          <w:rFonts w:cs="Times New Roman"/>
          <w:lang w:val="pl-PL"/>
        </w:rPr>
        <w:tab/>
      </w:r>
      <w:r w:rsidR="000421B4" w:rsidRPr="00D02D9A">
        <w:rPr>
          <w:rFonts w:cs="Times New Roman"/>
          <w:lang w:val="pl-PL"/>
        </w:rPr>
        <w:t xml:space="preserve">Pomimo niewątpliwych walorów kulturowych i przyrodniczych gmina – zdaniem mieszkańców – nie zaspokaja ich potrzeb w zakresie rekreacji </w:t>
      </w:r>
      <w:r w:rsidRPr="00D02D9A">
        <w:rPr>
          <w:rFonts w:cs="Times New Roman"/>
          <w:lang w:val="pl-PL"/>
        </w:rPr>
        <w:t>i wypoczynku, a także kultury i </w:t>
      </w:r>
      <w:r w:rsidR="000421B4" w:rsidRPr="00D02D9A">
        <w:rPr>
          <w:rFonts w:cs="Times New Roman"/>
          <w:lang w:val="pl-PL"/>
        </w:rPr>
        <w:t xml:space="preserve">rozwoju zainteresowań. </w:t>
      </w:r>
      <w:r w:rsidR="00C43028" w:rsidRPr="00D02D9A">
        <w:rPr>
          <w:rFonts w:cs="Times New Roman"/>
          <w:lang w:val="pl-PL"/>
        </w:rPr>
        <w:t>Negatywnie oceniono także dostępność transportu publicznego. Ankietowani wskazali</w:t>
      </w:r>
      <w:r w:rsidR="000421B4" w:rsidRPr="00D02D9A">
        <w:rPr>
          <w:rFonts w:cs="Times New Roman"/>
          <w:lang w:val="pl-PL"/>
        </w:rPr>
        <w:t xml:space="preserve"> także </w:t>
      </w:r>
      <w:r w:rsidR="00C43028" w:rsidRPr="00D02D9A">
        <w:rPr>
          <w:rFonts w:cs="Times New Roman"/>
          <w:lang w:val="pl-PL"/>
        </w:rPr>
        <w:t xml:space="preserve">na </w:t>
      </w:r>
      <w:r w:rsidR="000421B4" w:rsidRPr="00D02D9A">
        <w:rPr>
          <w:rFonts w:cs="Times New Roman"/>
          <w:lang w:val="pl-PL"/>
        </w:rPr>
        <w:t>konieczność poprawy infrastruktury technicznej: sieci wodociągowej i</w:t>
      </w:r>
      <w:r w:rsidR="00243C4E" w:rsidRPr="00D02D9A">
        <w:rPr>
          <w:rFonts w:cs="Times New Roman"/>
          <w:lang w:val="pl-PL"/>
        </w:rPr>
        <w:t> </w:t>
      </w:r>
      <w:r w:rsidR="000421B4" w:rsidRPr="00D02D9A">
        <w:rPr>
          <w:rFonts w:cs="Times New Roman"/>
          <w:lang w:val="pl-PL"/>
        </w:rPr>
        <w:t>kanalizacy</w:t>
      </w:r>
      <w:r w:rsidR="00C43028" w:rsidRPr="00D02D9A">
        <w:rPr>
          <w:rFonts w:cs="Times New Roman"/>
          <w:lang w:val="pl-PL"/>
        </w:rPr>
        <w:t>jnej, dróg i ścieżek rowerow</w:t>
      </w:r>
      <w:r w:rsidRPr="00D02D9A">
        <w:rPr>
          <w:rFonts w:cs="Times New Roman"/>
          <w:lang w:val="pl-PL"/>
        </w:rPr>
        <w:t>ych oraz stworzenia warunków do </w:t>
      </w:r>
      <w:r w:rsidR="00C43028" w:rsidRPr="00D02D9A">
        <w:rPr>
          <w:rFonts w:cs="Times New Roman"/>
          <w:lang w:val="pl-PL"/>
        </w:rPr>
        <w:t>rozwoju przedsiębiorczości.</w:t>
      </w:r>
    </w:p>
    <w:p w:rsidR="00243C4E" w:rsidRPr="00D02D9A" w:rsidRDefault="00243C4E" w:rsidP="000421B4">
      <w:pPr>
        <w:rPr>
          <w:rFonts w:cs="Times New Roman"/>
          <w:lang w:val="pl-PL"/>
        </w:rPr>
      </w:pPr>
      <w:r w:rsidRPr="00D02D9A">
        <w:rPr>
          <w:rFonts w:cs="Times New Roman"/>
          <w:lang w:val="pl-PL"/>
        </w:rPr>
        <w:tab/>
        <w:t>Wskazane przez mieszkańców główne kierunki rozwoju korespondują</w:t>
      </w:r>
      <w:r w:rsidR="00C43028" w:rsidRPr="00D02D9A">
        <w:rPr>
          <w:rFonts w:cs="Times New Roman"/>
          <w:lang w:val="pl-PL"/>
        </w:rPr>
        <w:t xml:space="preserve"> z </w:t>
      </w:r>
      <w:r w:rsidRPr="00D02D9A">
        <w:rPr>
          <w:rFonts w:cs="Times New Roman"/>
          <w:lang w:val="pl-PL"/>
        </w:rPr>
        <w:t>najważniejszymi problemami uzyskanymi z</w:t>
      </w:r>
      <w:r w:rsidR="00631947" w:rsidRPr="00D02D9A">
        <w:rPr>
          <w:rFonts w:cs="Times New Roman"/>
          <w:lang w:val="pl-PL"/>
        </w:rPr>
        <w:t xml:space="preserve"> </w:t>
      </w:r>
      <w:r w:rsidRPr="00D02D9A">
        <w:rPr>
          <w:rFonts w:cs="Times New Roman"/>
          <w:lang w:val="pl-PL"/>
        </w:rPr>
        <w:t>pozostałych analiz:</w:t>
      </w:r>
      <w:r w:rsidR="00C43028" w:rsidRPr="00D02D9A">
        <w:rPr>
          <w:rFonts w:cs="Times New Roman"/>
          <w:lang w:val="pl-PL"/>
        </w:rPr>
        <w:t xml:space="preserve"> Raportu o stanie gminy i </w:t>
      </w:r>
      <w:r w:rsidRPr="00D02D9A">
        <w:rPr>
          <w:rFonts w:cs="Times New Roman"/>
          <w:lang w:val="pl-PL"/>
        </w:rPr>
        <w:t>analizy SWOT.</w:t>
      </w:r>
    </w:p>
    <w:p w:rsidR="007665D0" w:rsidRPr="00D02D9A" w:rsidRDefault="007665D0" w:rsidP="007665D0">
      <w:pPr>
        <w:rPr>
          <w:rFonts w:cs="Times New Roman"/>
          <w:lang w:val="pl-PL"/>
        </w:rPr>
      </w:pPr>
      <w:r w:rsidRPr="00D02D9A">
        <w:rPr>
          <w:rFonts w:cs="Times New Roman"/>
          <w:lang w:val="pl-PL"/>
        </w:rPr>
        <w:tab/>
        <w:t>Niezwykle ważnym zagadnieniem z punktu widzenia budowania strategii rozwoju gminy była próba określenia kierunków rozwoju gminy Ciechanowiec w opinii mieszkańców. Główny cel rozwoju został zarysowany dość wyraźnie, bowiem aż 63,33% badanych uważa, że Ciechanowiec w 2030 roku powinien kojarzyć się z gminą przedsiębiorczą, atrakcyjną dla inwestorów i tworzącą nowe miejsca pracy. Z drugiej jednak strony ponad 16,67% ankietowanych uważa, że ekologia i dbanie o środowisko naturalne i estetykę otoczenia powinno stać się wyróżnikiem i kluczowym zamierzeniem Gminy Ciechanowiec. Na uwagę zasługuje również fakt, że prawie 14% respondentów uznało, że Gmina powinna stać się z atrakcyjną dla turystów i wokół tego typu udogodnień rozwijać swoją konkurencyjność.</w:t>
      </w:r>
      <w:r w:rsidR="000421B4" w:rsidRPr="00D02D9A">
        <w:rPr>
          <w:rFonts w:cs="Times New Roman"/>
          <w:lang w:val="pl-PL"/>
        </w:rPr>
        <w:t xml:space="preserve"> </w:t>
      </w:r>
    </w:p>
    <w:p w:rsidR="007665D0" w:rsidRPr="00D02D9A" w:rsidRDefault="007665D0" w:rsidP="007665D0">
      <w:pPr>
        <w:rPr>
          <w:rFonts w:cs="Times New Roman"/>
          <w:lang w:val="pl-PL"/>
        </w:rPr>
      </w:pPr>
    </w:p>
    <w:p w:rsidR="005744EF" w:rsidRPr="00D02D9A" w:rsidRDefault="005744EF" w:rsidP="00FD77F6">
      <w:pPr>
        <w:rPr>
          <w:rFonts w:eastAsiaTheme="majorEastAsia" w:cs="Times New Roman"/>
          <w:b/>
          <w:bCs/>
          <w:sz w:val="26"/>
          <w:szCs w:val="26"/>
          <w:lang w:val="pl-PL"/>
        </w:rPr>
      </w:pPr>
      <w:r w:rsidRPr="00D02D9A">
        <w:rPr>
          <w:rFonts w:cs="Times New Roman"/>
          <w:lang w:val="pl-PL"/>
        </w:rPr>
        <w:br w:type="page"/>
      </w:r>
    </w:p>
    <w:p w:rsidR="001A03B2" w:rsidRPr="00D02D9A" w:rsidRDefault="0073786E" w:rsidP="003D55D4">
      <w:pPr>
        <w:pStyle w:val="Nagwek1"/>
        <w:rPr>
          <w:rFonts w:ascii="Times New Roman" w:hAnsi="Times New Roman" w:cs="Times New Roman"/>
          <w:lang w:val="pl-PL"/>
        </w:rPr>
      </w:pPr>
      <w:bookmarkStart w:id="45" w:name="_Toc47941238"/>
      <w:r w:rsidRPr="00D02D9A">
        <w:rPr>
          <w:rFonts w:ascii="Times New Roman" w:hAnsi="Times New Roman" w:cs="Times New Roman"/>
          <w:lang w:val="pl-PL"/>
        </w:rPr>
        <w:lastRenderedPageBreak/>
        <w:t xml:space="preserve">Okres i horyzont czasowy Strategii Rozwoju Gminy Ciechanowiec </w:t>
      </w:r>
      <w:r w:rsidR="007A7996" w:rsidRPr="00D02D9A">
        <w:rPr>
          <w:rFonts w:ascii="Times New Roman" w:hAnsi="Times New Roman" w:cs="Times New Roman"/>
          <w:lang w:val="pl-PL"/>
        </w:rPr>
        <w:t>na lata 2021-</w:t>
      </w:r>
      <w:r w:rsidR="0077452F" w:rsidRPr="00D02D9A">
        <w:rPr>
          <w:rFonts w:ascii="Times New Roman" w:hAnsi="Times New Roman" w:cs="Times New Roman"/>
          <w:lang w:val="pl-PL"/>
        </w:rPr>
        <w:t>2030</w:t>
      </w:r>
      <w:r w:rsidR="008E252E" w:rsidRPr="00D02D9A">
        <w:rPr>
          <w:rFonts w:ascii="Times New Roman" w:hAnsi="Times New Roman" w:cs="Times New Roman"/>
          <w:lang w:val="pl-PL"/>
        </w:rPr>
        <w:t xml:space="preserve"> (SRGC 2030)</w:t>
      </w:r>
      <w:bookmarkEnd w:id="45"/>
    </w:p>
    <w:p w:rsidR="003A669F" w:rsidRPr="00D02D9A" w:rsidRDefault="003A669F" w:rsidP="003D55D4">
      <w:pPr>
        <w:pStyle w:val="Nagwek2"/>
        <w:rPr>
          <w:rFonts w:ascii="Times New Roman" w:hAnsi="Times New Roman" w:cs="Times New Roman"/>
          <w:lang w:val="pl-PL"/>
        </w:rPr>
      </w:pPr>
      <w:bookmarkStart w:id="46" w:name="_Toc47941239"/>
      <w:r w:rsidRPr="00D02D9A">
        <w:rPr>
          <w:rFonts w:ascii="Times New Roman" w:hAnsi="Times New Roman" w:cs="Times New Roman"/>
          <w:lang w:val="pl-PL"/>
        </w:rPr>
        <w:t>Przedmiot, podmioty, okres i horyzont SRGC 2030</w:t>
      </w:r>
      <w:bookmarkEnd w:id="46"/>
      <w:r w:rsidRPr="00D02D9A">
        <w:rPr>
          <w:rFonts w:ascii="Times New Roman" w:hAnsi="Times New Roman" w:cs="Times New Roman"/>
          <w:lang w:val="pl-PL"/>
        </w:rPr>
        <w:t xml:space="preserve"> </w:t>
      </w:r>
    </w:p>
    <w:p w:rsidR="003A669F" w:rsidRPr="00D02D9A" w:rsidRDefault="003A669F" w:rsidP="00D63A56">
      <w:pPr>
        <w:spacing w:before="240"/>
        <w:rPr>
          <w:rFonts w:cs="Times New Roman"/>
          <w:lang w:val="pl-PL"/>
        </w:rPr>
      </w:pPr>
      <w:r w:rsidRPr="00D02D9A">
        <w:rPr>
          <w:rFonts w:cs="Times New Roman"/>
          <w:lang w:val="pl-PL"/>
        </w:rPr>
        <w:t xml:space="preserve">Prawidłowe postrzeganie SRGC 2030 oraz poszczególnych jej składników wymaga określenia jej przedmiotu i podmiotów, a także okresu i horyzontu czasowego. </w:t>
      </w:r>
    </w:p>
    <w:p w:rsidR="003A669F" w:rsidRPr="00D02D9A" w:rsidRDefault="003A669F" w:rsidP="00E02570">
      <w:pPr>
        <w:pStyle w:val="Nagwek4"/>
        <w:numPr>
          <w:ilvl w:val="0"/>
          <w:numId w:val="0"/>
        </w:numPr>
        <w:rPr>
          <w:rFonts w:ascii="Times New Roman" w:hAnsi="Times New Roman" w:cs="Times New Roman"/>
          <w:lang w:val="pl-PL"/>
        </w:rPr>
      </w:pPr>
      <w:r w:rsidRPr="00D02D9A">
        <w:rPr>
          <w:rFonts w:ascii="Times New Roman" w:hAnsi="Times New Roman" w:cs="Times New Roman"/>
          <w:lang w:val="pl-PL"/>
        </w:rPr>
        <w:t xml:space="preserve">Przedmiotem Strategii Rozwoju Gminy Ciechanowiec </w:t>
      </w:r>
      <w:r w:rsidR="0073786E" w:rsidRPr="00D02D9A">
        <w:rPr>
          <w:rFonts w:ascii="Times New Roman" w:hAnsi="Times New Roman" w:cs="Times New Roman"/>
          <w:lang w:val="pl-PL"/>
        </w:rPr>
        <w:t xml:space="preserve">na lata 2021-2030 </w:t>
      </w:r>
      <w:r w:rsidRPr="00D02D9A">
        <w:rPr>
          <w:rFonts w:ascii="Times New Roman" w:hAnsi="Times New Roman" w:cs="Times New Roman"/>
          <w:lang w:val="pl-PL"/>
        </w:rPr>
        <w:t xml:space="preserve">są: </w:t>
      </w:r>
    </w:p>
    <w:p w:rsidR="003A669F" w:rsidRPr="00D02D9A" w:rsidRDefault="003A669F" w:rsidP="00034FE1">
      <w:pPr>
        <w:pStyle w:val="Akapitzlist"/>
        <w:numPr>
          <w:ilvl w:val="0"/>
          <w:numId w:val="24"/>
        </w:numPr>
        <w:rPr>
          <w:rFonts w:cs="Times New Roman"/>
          <w:lang w:val="pl-PL"/>
        </w:rPr>
      </w:pPr>
      <w:r w:rsidRPr="00D02D9A">
        <w:rPr>
          <w:rFonts w:cs="Times New Roman"/>
          <w:lang w:val="pl-PL"/>
        </w:rPr>
        <w:t xml:space="preserve">wartości lokalne (składniki) Gminy Ciechanowiec, czyli: wartości materialne (np. kapitał ludzki, infrastruktura techniczna, nieruchomości, składniki ekosystemów, podmioty gospodarcze, instytucje publiczne) oraz wartości niematerialne (np. kapitał społeczny, kapitał kulturowy, krajobraz), </w:t>
      </w:r>
    </w:p>
    <w:p w:rsidR="003A669F" w:rsidRPr="00D02D9A" w:rsidRDefault="003A669F" w:rsidP="00034FE1">
      <w:pPr>
        <w:pStyle w:val="Akapitzlist"/>
        <w:numPr>
          <w:ilvl w:val="0"/>
          <w:numId w:val="24"/>
        </w:numPr>
        <w:rPr>
          <w:rFonts w:cs="Times New Roman"/>
          <w:lang w:val="pl-PL"/>
        </w:rPr>
      </w:pPr>
      <w:r w:rsidRPr="00D02D9A">
        <w:rPr>
          <w:rFonts w:cs="Times New Roman"/>
          <w:lang w:val="pl-PL"/>
        </w:rPr>
        <w:t>obecne i najbardziej prawdopodobne, przyszłe relacje łączące wartości lokalne (składniki) Gminy Ciechanowiec z wartościami ponadlokalnymi (regionalnymi, krajowymi, europejskimi, globalnymi), zarówno te, które są korzystne z punktu widzenia rozwoju tej gminy, jak i te które są niekorzystne,</w:t>
      </w:r>
    </w:p>
    <w:p w:rsidR="003A669F" w:rsidRPr="00D02D9A" w:rsidRDefault="003A669F" w:rsidP="00034FE1">
      <w:pPr>
        <w:pStyle w:val="Akapitzlist"/>
        <w:numPr>
          <w:ilvl w:val="0"/>
          <w:numId w:val="24"/>
        </w:numPr>
        <w:rPr>
          <w:rFonts w:cs="Times New Roman"/>
          <w:lang w:val="pl-PL"/>
        </w:rPr>
      </w:pPr>
      <w:r w:rsidRPr="00D02D9A">
        <w:rPr>
          <w:rFonts w:cs="Times New Roman"/>
          <w:lang w:val="pl-PL"/>
        </w:rPr>
        <w:t xml:space="preserve">znajdujące się (lub mogące się znaleźć) pod bezpośrednim lub pośrednim wpływem samorządu Gminy Ciechanowiec i jego partnerów współpracy strategicznej. </w:t>
      </w:r>
    </w:p>
    <w:p w:rsidR="003A669F" w:rsidRPr="00D02D9A" w:rsidRDefault="003A669F" w:rsidP="00E02570">
      <w:pPr>
        <w:pStyle w:val="Nagwek4"/>
        <w:numPr>
          <w:ilvl w:val="0"/>
          <w:numId w:val="0"/>
        </w:numPr>
        <w:rPr>
          <w:rFonts w:ascii="Times New Roman" w:hAnsi="Times New Roman" w:cs="Times New Roman"/>
          <w:lang w:val="pl-PL"/>
        </w:rPr>
      </w:pPr>
      <w:r w:rsidRPr="00D02D9A">
        <w:rPr>
          <w:rFonts w:ascii="Times New Roman" w:hAnsi="Times New Roman" w:cs="Times New Roman"/>
          <w:lang w:val="pl-PL"/>
        </w:rPr>
        <w:t xml:space="preserve">Podmiotami Strategii Rozwoju Gminy Ciechanowiec </w:t>
      </w:r>
      <w:r w:rsidR="0073786E" w:rsidRPr="00D02D9A">
        <w:rPr>
          <w:rFonts w:ascii="Times New Roman" w:hAnsi="Times New Roman" w:cs="Times New Roman"/>
          <w:lang w:val="pl-PL"/>
        </w:rPr>
        <w:t xml:space="preserve">na lata 2021-2030 </w:t>
      </w:r>
      <w:r w:rsidRPr="00D02D9A">
        <w:rPr>
          <w:rFonts w:ascii="Times New Roman" w:hAnsi="Times New Roman" w:cs="Times New Roman"/>
          <w:lang w:val="pl-PL"/>
        </w:rPr>
        <w:t>są:</w:t>
      </w:r>
    </w:p>
    <w:p w:rsidR="00E23884" w:rsidRPr="00D02D9A" w:rsidRDefault="003A669F" w:rsidP="00E23884">
      <w:pPr>
        <w:pStyle w:val="Akapitzlist"/>
        <w:numPr>
          <w:ilvl w:val="0"/>
          <w:numId w:val="25"/>
        </w:numPr>
        <w:rPr>
          <w:rFonts w:cs="Times New Roman"/>
          <w:lang w:val="pl-PL"/>
        </w:rPr>
      </w:pPr>
      <w:r w:rsidRPr="00D02D9A">
        <w:rPr>
          <w:rFonts w:cs="Times New Roman"/>
          <w:lang w:val="pl-PL"/>
        </w:rPr>
        <w:t xml:space="preserve">władze samorządu gminnego oraz władze podmiotów współdziałania strategicznego. </w:t>
      </w:r>
    </w:p>
    <w:p w:rsidR="003A669F" w:rsidRPr="00D02D9A" w:rsidRDefault="003A669F" w:rsidP="00E23884">
      <w:pPr>
        <w:pStyle w:val="Akapitzlist"/>
        <w:ind w:left="0"/>
        <w:rPr>
          <w:rFonts w:cs="Times New Roman"/>
          <w:lang w:val="pl-PL"/>
        </w:rPr>
      </w:pPr>
      <w:r w:rsidRPr="00D02D9A">
        <w:rPr>
          <w:rFonts w:cs="Times New Roman"/>
          <w:lang w:val="pl-PL"/>
        </w:rPr>
        <w:t xml:space="preserve">Rola ich jest jednak zróżnicowana. Podmiotem głównym są władze samorządowe Gminy Ciechanowiec. Na nich spoczywa zobowiązanie realizacji zadań strategicznych i osiągania dzięki temu celów niniejszej </w:t>
      </w:r>
      <w:r w:rsidR="00AA5D03" w:rsidRPr="00D02D9A">
        <w:rPr>
          <w:rFonts w:cs="Times New Roman"/>
          <w:lang w:val="pl-PL"/>
        </w:rPr>
        <w:t>s</w:t>
      </w:r>
      <w:r w:rsidRPr="00D02D9A">
        <w:rPr>
          <w:rFonts w:cs="Times New Roman"/>
          <w:lang w:val="pl-PL"/>
        </w:rPr>
        <w:t xml:space="preserve">trategii. One są zobligowane również do pozyskania, utrzymania i aktywizacji parterów </w:t>
      </w:r>
      <w:r w:rsidR="00240F2D" w:rsidRPr="00D02D9A">
        <w:rPr>
          <w:rFonts w:cs="Times New Roman"/>
          <w:lang w:val="pl-PL"/>
        </w:rPr>
        <w:t>współdziałania.</w:t>
      </w:r>
      <w:r w:rsidRPr="00D02D9A">
        <w:rPr>
          <w:rFonts w:cs="Times New Roman"/>
          <w:lang w:val="pl-PL"/>
        </w:rPr>
        <w:t xml:space="preserve"> </w:t>
      </w:r>
    </w:p>
    <w:p w:rsidR="003A669F" w:rsidRPr="00D02D9A" w:rsidRDefault="003A669F" w:rsidP="00E02570">
      <w:pPr>
        <w:pStyle w:val="Nagwek4"/>
        <w:numPr>
          <w:ilvl w:val="0"/>
          <w:numId w:val="0"/>
        </w:numPr>
        <w:rPr>
          <w:rFonts w:ascii="Times New Roman" w:hAnsi="Times New Roman" w:cs="Times New Roman"/>
          <w:lang w:val="pl-PL"/>
        </w:rPr>
      </w:pPr>
      <w:r w:rsidRPr="00D02D9A">
        <w:rPr>
          <w:rFonts w:ascii="Times New Roman" w:hAnsi="Times New Roman" w:cs="Times New Roman"/>
          <w:lang w:val="pl-PL"/>
        </w:rPr>
        <w:t xml:space="preserve">Okres Strategii Rozwoju Gminy Ciechanowiec </w:t>
      </w:r>
      <w:r w:rsidR="0073786E" w:rsidRPr="00D02D9A">
        <w:rPr>
          <w:rFonts w:ascii="Times New Roman" w:hAnsi="Times New Roman" w:cs="Times New Roman"/>
          <w:lang w:val="pl-PL"/>
        </w:rPr>
        <w:t>na lata 2021-2030</w:t>
      </w:r>
      <w:r w:rsidRPr="00D02D9A">
        <w:rPr>
          <w:rFonts w:ascii="Times New Roman" w:hAnsi="Times New Roman" w:cs="Times New Roman"/>
          <w:lang w:val="pl-PL"/>
        </w:rPr>
        <w:t>:</w:t>
      </w:r>
    </w:p>
    <w:p w:rsidR="003A669F" w:rsidRPr="00D02D9A" w:rsidRDefault="002D1170" w:rsidP="00D63A56">
      <w:pPr>
        <w:rPr>
          <w:rFonts w:cs="Times New Roman"/>
          <w:lang w:val="pl-PL"/>
        </w:rPr>
      </w:pPr>
      <w:r w:rsidRPr="00D02D9A">
        <w:rPr>
          <w:rFonts w:cs="Times New Roman"/>
          <w:lang w:val="pl-PL"/>
        </w:rPr>
        <w:tab/>
      </w:r>
      <w:r w:rsidR="003A669F" w:rsidRPr="00D02D9A">
        <w:rPr>
          <w:rFonts w:cs="Times New Roman"/>
          <w:lang w:val="pl-PL"/>
        </w:rPr>
        <w:t>Okres Strategii to przedział czasowy, w którym realizowane będą zadania strategiczne, czyli konkretne przedsięwzięcia inwestycyjne, informacyjne, organizacyjne, prawotwórcze, restrukturyzacyjne itp., wskazane w niniejszej Strategii, Okres ten wynosi 10 lat i obejmuje lata 2021-2030. Realizacja zadań strategicznych pr</w:t>
      </w:r>
      <w:r w:rsidRPr="00D02D9A">
        <w:rPr>
          <w:rFonts w:cs="Times New Roman"/>
          <w:lang w:val="pl-PL"/>
        </w:rPr>
        <w:t>zebiegać będzie zatem głownie w </w:t>
      </w:r>
      <w:r w:rsidR="003A669F" w:rsidRPr="00D02D9A">
        <w:rPr>
          <w:rFonts w:cs="Times New Roman"/>
          <w:lang w:val="pl-PL"/>
        </w:rPr>
        <w:t>kadencjach samorządowych 2018-2023 i 2023-2028, a także w pierwszej połowie kadencji 2028-203</w:t>
      </w:r>
      <w:r w:rsidRPr="00D02D9A">
        <w:rPr>
          <w:rFonts w:cs="Times New Roman"/>
          <w:lang w:val="pl-PL"/>
        </w:rPr>
        <w:t>3</w:t>
      </w:r>
      <w:r w:rsidR="003A669F" w:rsidRPr="00D02D9A">
        <w:rPr>
          <w:rFonts w:cs="Times New Roman"/>
          <w:lang w:val="pl-PL"/>
        </w:rPr>
        <w:t xml:space="preserve">. </w:t>
      </w:r>
    </w:p>
    <w:p w:rsidR="003A669F" w:rsidRPr="00D02D9A" w:rsidRDefault="002D1170" w:rsidP="009348E6">
      <w:pPr>
        <w:rPr>
          <w:rFonts w:cs="Times New Roman"/>
          <w:lang w:val="pl-PL"/>
        </w:rPr>
      </w:pPr>
      <w:r w:rsidRPr="00D02D9A">
        <w:rPr>
          <w:rFonts w:cs="Times New Roman"/>
          <w:lang w:val="pl-PL"/>
        </w:rPr>
        <w:lastRenderedPageBreak/>
        <w:tab/>
      </w:r>
      <w:r w:rsidR="003A669F" w:rsidRPr="00D02D9A">
        <w:rPr>
          <w:rFonts w:cs="Times New Roman"/>
          <w:lang w:val="pl-PL"/>
        </w:rPr>
        <w:t xml:space="preserve">Część zadań strategicznych, których realizacja zostanie sfinalizowana w końcowej części okresu strategii dostarczy pełnych efektów dopiero po jakimś czasie. Własność ta może dotyczyć nawet niektórych zadań zrealizowanych wcześniej. W Strategii Rozwoju Gminy Ciechanowiec 2030 przyjęto, że nastąpi </w:t>
      </w:r>
      <w:r w:rsidR="00E31FD2" w:rsidRPr="00D02D9A">
        <w:rPr>
          <w:rFonts w:cs="Times New Roman"/>
          <w:lang w:val="pl-PL"/>
        </w:rPr>
        <w:t>to nie później niż do końca 2033</w:t>
      </w:r>
      <w:r w:rsidR="003A669F" w:rsidRPr="00D02D9A">
        <w:rPr>
          <w:rFonts w:cs="Times New Roman"/>
          <w:lang w:val="pl-PL"/>
        </w:rPr>
        <w:t xml:space="preserve"> roku. Docelowy stan Gminy Ciechanowiec, do którego dąży się za pomocą niniejs</w:t>
      </w:r>
      <w:r w:rsidR="00F8455F" w:rsidRPr="00D02D9A">
        <w:rPr>
          <w:rFonts w:cs="Times New Roman"/>
          <w:lang w:val="pl-PL"/>
        </w:rPr>
        <w:t>zej Strategii, to zatem stan po </w:t>
      </w:r>
      <w:r w:rsidR="003A669F" w:rsidRPr="00D02D9A">
        <w:rPr>
          <w:rFonts w:cs="Times New Roman"/>
          <w:lang w:val="pl-PL"/>
        </w:rPr>
        <w:t>upływie ok. 13 lat, począwszy od dnia jej przyjęcia. Horyzont czasowy Strategii Rozwoju Gminy Ciechanowiec wynosi za</w:t>
      </w:r>
      <w:r w:rsidR="00E31FD2" w:rsidRPr="00D02D9A">
        <w:rPr>
          <w:rFonts w:cs="Times New Roman"/>
          <w:lang w:val="pl-PL"/>
        </w:rPr>
        <w:t>tem ok. 13 lat i sięga roku 2033</w:t>
      </w:r>
      <w:r w:rsidR="003A669F" w:rsidRPr="00D02D9A">
        <w:rPr>
          <w:rFonts w:cs="Times New Roman"/>
          <w:lang w:val="pl-PL"/>
        </w:rPr>
        <w:t xml:space="preserve">. </w:t>
      </w:r>
    </w:p>
    <w:p w:rsidR="003A669F" w:rsidRPr="00D02D9A" w:rsidRDefault="007D7BAC" w:rsidP="009348E6">
      <w:pPr>
        <w:rPr>
          <w:rFonts w:cs="Times New Roman"/>
          <w:lang w:val="pl-PL"/>
        </w:rPr>
      </w:pPr>
      <w:r w:rsidRPr="00D02D9A">
        <w:rPr>
          <w:rFonts w:cs="Times New Roman"/>
          <w:lang w:val="pl-PL"/>
        </w:rPr>
        <w:tab/>
      </w:r>
      <w:r w:rsidR="003A669F" w:rsidRPr="00D02D9A">
        <w:rPr>
          <w:rFonts w:cs="Times New Roman"/>
          <w:lang w:val="pl-PL"/>
        </w:rPr>
        <w:t>Planowanie strategiczne to planowanie ciągłe. Przyjęcie 10-letniego okresu i 13-letniego horyzontu Strategii nie oznacza, że kolejna St</w:t>
      </w:r>
      <w:r w:rsidR="00E31FD2" w:rsidRPr="00D02D9A">
        <w:rPr>
          <w:rFonts w:cs="Times New Roman"/>
          <w:lang w:val="pl-PL"/>
        </w:rPr>
        <w:t>rategia będzie sporządzana za 10</w:t>
      </w:r>
      <w:r w:rsidR="003A669F" w:rsidRPr="00D02D9A">
        <w:rPr>
          <w:rFonts w:cs="Times New Roman"/>
          <w:lang w:val="pl-PL"/>
        </w:rPr>
        <w:t>/13 lat. Zmienne relacje z ponadlokalnym otoczeniem, a także struktury wewnętrzne gminy, pojawiające się nowe szanse i zagrożenia, zmieniające się uwarunkowania prawne oraz wiele innych czynników, przesądzają o tym, że kolejna, nowa lub zaktualizowana Strategia Rozwoju Gminy Ciechanowiec zostanie przygotowana i przyjęta wcześniej, najprawdopodobniej za 5-7 lat, lecz ponownie na kolejne 10-12 lat.</w:t>
      </w:r>
      <w:r w:rsidR="00631947" w:rsidRPr="00D02D9A">
        <w:rPr>
          <w:rFonts w:cs="Times New Roman"/>
          <w:lang w:val="pl-PL"/>
        </w:rPr>
        <w:t xml:space="preserve"> </w:t>
      </w:r>
      <w:r w:rsidR="003A669F" w:rsidRPr="00D02D9A">
        <w:rPr>
          <w:rFonts w:cs="Times New Roman"/>
          <w:lang w:val="pl-PL"/>
        </w:rPr>
        <w:t xml:space="preserve">Okres i horyzont Strategii oddalają się zatem w czasie – są dynamiczne. </w:t>
      </w:r>
    </w:p>
    <w:p w:rsidR="003A669F" w:rsidRPr="00D02D9A" w:rsidRDefault="003A669F" w:rsidP="003A669F">
      <w:pPr>
        <w:rPr>
          <w:rFonts w:cs="Times New Roman"/>
          <w:lang w:val="pl-PL"/>
        </w:rPr>
      </w:pPr>
      <w:r w:rsidRPr="00D02D9A">
        <w:rPr>
          <w:rFonts w:cs="Times New Roman"/>
          <w:lang w:val="pl-PL"/>
        </w:rPr>
        <w:t>Rysunek 1 stanowi graficzne ujęcie powyższych informacji.</w:t>
      </w:r>
    </w:p>
    <w:p w:rsidR="003A669F" w:rsidRPr="00D02D9A" w:rsidRDefault="003A669F" w:rsidP="003A669F">
      <w:pPr>
        <w:pStyle w:val="Legenda"/>
        <w:keepNext/>
        <w:jc w:val="left"/>
        <w:rPr>
          <w:rFonts w:cs="Times New Roman"/>
          <w:lang w:val="pl-PL"/>
        </w:rPr>
      </w:pPr>
      <w:bookmarkStart w:id="47" w:name="_Toc47941914"/>
      <w:r w:rsidRPr="00D02D9A">
        <w:rPr>
          <w:rFonts w:cs="Times New Roman"/>
          <w:lang w:val="pl-PL"/>
        </w:rPr>
        <w:t xml:space="preserve">Rysunek </w:t>
      </w:r>
      <w:r w:rsidR="00923BD2" w:rsidRPr="00D02D9A">
        <w:rPr>
          <w:rFonts w:cs="Times New Roman"/>
          <w:lang w:val="pl-PL"/>
        </w:rPr>
        <w:fldChar w:fldCharType="begin"/>
      </w:r>
      <w:r w:rsidRPr="00D02D9A">
        <w:rPr>
          <w:rFonts w:cs="Times New Roman"/>
          <w:lang w:val="pl-PL"/>
        </w:rPr>
        <w:instrText xml:space="preserve"> SEQ Rysunek \* ARABIC </w:instrText>
      </w:r>
      <w:r w:rsidR="00923BD2" w:rsidRPr="00D02D9A">
        <w:rPr>
          <w:rFonts w:cs="Times New Roman"/>
          <w:lang w:val="pl-PL"/>
        </w:rPr>
        <w:fldChar w:fldCharType="separate"/>
      </w:r>
      <w:r w:rsidR="00705EC7">
        <w:rPr>
          <w:rFonts w:cs="Times New Roman"/>
          <w:noProof/>
          <w:lang w:val="pl-PL"/>
        </w:rPr>
        <w:t>1</w:t>
      </w:r>
      <w:r w:rsidR="00923BD2" w:rsidRPr="00D02D9A">
        <w:rPr>
          <w:rFonts w:cs="Times New Roman"/>
          <w:lang w:val="pl-PL"/>
        </w:rPr>
        <w:fldChar w:fldCharType="end"/>
      </w:r>
      <w:r w:rsidRPr="00D02D9A">
        <w:rPr>
          <w:rFonts w:cs="Times New Roman"/>
          <w:lang w:val="pl-PL"/>
        </w:rPr>
        <w:t>. Okres i horyzont czasowy Strategii Rozwoju Ciechanowiec</w:t>
      </w:r>
      <w:r w:rsidR="00BC00E9" w:rsidRPr="00D02D9A">
        <w:rPr>
          <w:rFonts w:cs="Times New Roman"/>
          <w:lang w:val="pl-PL"/>
        </w:rPr>
        <w:t xml:space="preserve"> na lata 2021 -</w:t>
      </w:r>
      <w:r w:rsidRPr="00D02D9A">
        <w:rPr>
          <w:rFonts w:cs="Times New Roman"/>
          <w:lang w:val="pl-PL"/>
        </w:rPr>
        <w:t xml:space="preserve"> 2030 (SRGC 2030)</w:t>
      </w:r>
      <w:bookmarkEnd w:id="47"/>
    </w:p>
    <w:p w:rsidR="0077452F" w:rsidRPr="00D02D9A" w:rsidRDefault="008E252E" w:rsidP="003A669F">
      <w:pPr>
        <w:spacing w:before="240"/>
        <w:rPr>
          <w:rFonts w:cs="Times New Roman"/>
          <w:lang w:val="pl-PL"/>
        </w:rPr>
      </w:pPr>
      <w:r w:rsidRPr="00D02D9A">
        <w:rPr>
          <w:rFonts w:cs="Times New Roman"/>
          <w:noProof/>
          <w:lang w:val="pl-PL" w:eastAsia="pl-PL" w:bidi="ar-SA"/>
        </w:rPr>
        <w:drawing>
          <wp:inline distT="0" distB="0" distL="0" distR="0">
            <wp:extent cx="5842056" cy="3947354"/>
            <wp:effectExtent l="38100" t="0" r="25344"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04D93" w:rsidRPr="00D02D9A" w:rsidRDefault="00504D93" w:rsidP="003D55D4">
      <w:pPr>
        <w:pStyle w:val="Nagwek1"/>
        <w:rPr>
          <w:rFonts w:ascii="Times New Roman" w:hAnsi="Times New Roman" w:cs="Times New Roman"/>
          <w:lang w:val="pl-PL"/>
        </w:rPr>
      </w:pPr>
      <w:bookmarkStart w:id="48" w:name="_Toc47941240"/>
      <w:r w:rsidRPr="00D02D9A">
        <w:rPr>
          <w:rFonts w:ascii="Times New Roman" w:hAnsi="Times New Roman" w:cs="Times New Roman"/>
          <w:lang w:val="pl-PL"/>
        </w:rPr>
        <w:lastRenderedPageBreak/>
        <w:t>Misja rozwojowa Gminy i jej beneficjenci</w:t>
      </w:r>
      <w:bookmarkEnd w:id="48"/>
    </w:p>
    <w:p w:rsidR="00726AC9" w:rsidRPr="00D02D9A" w:rsidRDefault="00726AC9" w:rsidP="003D55D4">
      <w:pPr>
        <w:pStyle w:val="Nagwek2"/>
        <w:rPr>
          <w:rFonts w:ascii="Times New Roman" w:hAnsi="Times New Roman" w:cs="Times New Roman"/>
          <w:lang w:val="pl-PL"/>
        </w:rPr>
      </w:pPr>
      <w:bookmarkStart w:id="49" w:name="_Toc47941241"/>
      <w:r w:rsidRPr="00D02D9A">
        <w:rPr>
          <w:rFonts w:ascii="Times New Roman" w:hAnsi="Times New Roman" w:cs="Times New Roman"/>
          <w:lang w:val="pl-PL"/>
        </w:rPr>
        <w:t>Misja</w:t>
      </w:r>
      <w:bookmarkEnd w:id="49"/>
    </w:p>
    <w:p w:rsidR="00726AC9" w:rsidRPr="00D02D9A" w:rsidRDefault="007D7BAC" w:rsidP="00726AC9">
      <w:pPr>
        <w:rPr>
          <w:rFonts w:cs="Times New Roman"/>
          <w:szCs w:val="28"/>
          <w:lang w:val="pl-PL" w:bidi="ar-SA"/>
        </w:rPr>
      </w:pPr>
      <w:r w:rsidRPr="00D02D9A">
        <w:rPr>
          <w:rFonts w:cs="Times New Roman"/>
          <w:szCs w:val="28"/>
          <w:lang w:val="pl-PL" w:bidi="ar-SA"/>
        </w:rPr>
        <w:tab/>
      </w:r>
      <w:r w:rsidR="00726AC9" w:rsidRPr="00D02D9A">
        <w:rPr>
          <w:rFonts w:cs="Times New Roman"/>
          <w:szCs w:val="28"/>
          <w:lang w:val="pl-PL" w:bidi="ar-SA"/>
        </w:rPr>
        <w:t>Misja stanowi syntetyczną deklarację określającą najwyższego poziomu cel, najogólniejszą koncepcję</w:t>
      </w:r>
      <w:r w:rsidR="00631947" w:rsidRPr="00D02D9A">
        <w:rPr>
          <w:rFonts w:cs="Times New Roman"/>
          <w:szCs w:val="28"/>
          <w:lang w:val="pl-PL" w:bidi="ar-SA"/>
        </w:rPr>
        <w:t xml:space="preserve"> </w:t>
      </w:r>
      <w:r w:rsidR="00726AC9" w:rsidRPr="00D02D9A">
        <w:rPr>
          <w:rFonts w:cs="Times New Roman"/>
          <w:szCs w:val="28"/>
          <w:lang w:val="pl-PL" w:bidi="ar-SA"/>
        </w:rPr>
        <w:t>działania, określający wspólne zobowiązania wobec przyszłości.</w:t>
      </w:r>
    </w:p>
    <w:p w:rsidR="00726AC9" w:rsidRPr="00D02D9A" w:rsidRDefault="007D7BAC" w:rsidP="007D7BAC">
      <w:pPr>
        <w:spacing w:after="0"/>
        <w:rPr>
          <w:rFonts w:cs="Times New Roman"/>
          <w:szCs w:val="28"/>
          <w:lang w:val="pl-PL" w:bidi="ar-SA"/>
        </w:rPr>
      </w:pPr>
      <w:r w:rsidRPr="00D02D9A">
        <w:rPr>
          <w:rFonts w:cs="Times New Roman"/>
          <w:szCs w:val="28"/>
          <w:lang w:val="pl-PL" w:bidi="ar-SA"/>
        </w:rPr>
        <w:tab/>
      </w:r>
      <w:r w:rsidR="00726AC9" w:rsidRPr="00D02D9A">
        <w:rPr>
          <w:rFonts w:cs="Times New Roman"/>
          <w:szCs w:val="28"/>
          <w:lang w:val="pl-PL" w:bidi="ar-SA"/>
        </w:rPr>
        <w:t>Mające na uwadze powyższą definicję Ciechanowiec w 2030 roku powinien być gminą:</w:t>
      </w:r>
    </w:p>
    <w:p w:rsidR="00726AC9" w:rsidRPr="00D02D9A" w:rsidRDefault="00726AC9" w:rsidP="007D7BAC">
      <w:pPr>
        <w:pStyle w:val="Akapitzlist"/>
        <w:numPr>
          <w:ilvl w:val="0"/>
          <w:numId w:val="25"/>
        </w:numPr>
        <w:spacing w:before="0" w:after="0"/>
        <w:ind w:left="426" w:hanging="426"/>
        <w:rPr>
          <w:rFonts w:cs="Times New Roman"/>
          <w:szCs w:val="28"/>
          <w:lang w:val="pl-PL" w:bidi="ar-SA"/>
        </w:rPr>
      </w:pPr>
      <w:r w:rsidRPr="00D02D9A">
        <w:rPr>
          <w:rFonts w:cs="Times New Roman"/>
          <w:szCs w:val="28"/>
          <w:lang w:val="pl-PL" w:bidi="ar-SA"/>
        </w:rPr>
        <w:t>atrakcyjną dla mieszkańców,</w:t>
      </w:r>
    </w:p>
    <w:p w:rsidR="00726AC9" w:rsidRPr="00D02D9A" w:rsidRDefault="00726AC9" w:rsidP="007D7BAC">
      <w:pPr>
        <w:pStyle w:val="Akapitzlist"/>
        <w:numPr>
          <w:ilvl w:val="0"/>
          <w:numId w:val="25"/>
        </w:numPr>
        <w:ind w:left="426" w:hanging="426"/>
        <w:rPr>
          <w:rFonts w:cs="Times New Roman"/>
          <w:szCs w:val="28"/>
          <w:lang w:val="pl-PL" w:bidi="ar-SA"/>
        </w:rPr>
      </w:pPr>
      <w:r w:rsidRPr="00D02D9A">
        <w:rPr>
          <w:rFonts w:cs="Times New Roman"/>
          <w:szCs w:val="28"/>
          <w:lang w:val="pl-PL" w:bidi="ar-SA"/>
        </w:rPr>
        <w:t>solidarnego, otwartego społeczeństwa,</w:t>
      </w:r>
    </w:p>
    <w:p w:rsidR="00726AC9" w:rsidRPr="00D02D9A" w:rsidRDefault="00726AC9" w:rsidP="007D7BAC">
      <w:pPr>
        <w:pStyle w:val="Akapitzlist"/>
        <w:numPr>
          <w:ilvl w:val="0"/>
          <w:numId w:val="25"/>
        </w:numPr>
        <w:ind w:left="426" w:hanging="426"/>
        <w:rPr>
          <w:rFonts w:cs="Times New Roman"/>
          <w:szCs w:val="28"/>
          <w:lang w:val="pl-PL" w:bidi="ar-SA"/>
        </w:rPr>
      </w:pPr>
      <w:r w:rsidRPr="00D02D9A">
        <w:rPr>
          <w:rFonts w:cs="Times New Roman"/>
          <w:szCs w:val="28"/>
          <w:lang w:val="pl-PL" w:bidi="ar-SA"/>
        </w:rPr>
        <w:t>stwarzającą szanse przedsiębiorcom,</w:t>
      </w:r>
    </w:p>
    <w:p w:rsidR="00726AC9" w:rsidRPr="00D02D9A" w:rsidRDefault="00726AC9" w:rsidP="007D7BAC">
      <w:pPr>
        <w:pStyle w:val="Akapitzlist"/>
        <w:numPr>
          <w:ilvl w:val="0"/>
          <w:numId w:val="25"/>
        </w:numPr>
        <w:ind w:left="426" w:hanging="426"/>
        <w:rPr>
          <w:rFonts w:cs="Times New Roman"/>
          <w:szCs w:val="28"/>
          <w:lang w:val="pl-PL" w:bidi="ar-SA"/>
        </w:rPr>
      </w:pPr>
      <w:r w:rsidRPr="00D02D9A">
        <w:rPr>
          <w:rFonts w:cs="Times New Roman"/>
          <w:szCs w:val="28"/>
          <w:lang w:val="pl-PL" w:bidi="ar-SA"/>
        </w:rPr>
        <w:t>szanującą tradycję,</w:t>
      </w:r>
    </w:p>
    <w:p w:rsidR="00726AC9" w:rsidRPr="00D02D9A" w:rsidRDefault="00726AC9" w:rsidP="007D7BAC">
      <w:pPr>
        <w:pStyle w:val="Akapitzlist"/>
        <w:numPr>
          <w:ilvl w:val="0"/>
          <w:numId w:val="25"/>
        </w:numPr>
        <w:ind w:left="426" w:hanging="426"/>
        <w:rPr>
          <w:rFonts w:cs="Times New Roman"/>
          <w:szCs w:val="28"/>
          <w:lang w:val="pl-PL" w:bidi="ar-SA"/>
        </w:rPr>
      </w:pPr>
      <w:r w:rsidRPr="00D02D9A">
        <w:rPr>
          <w:rFonts w:cs="Times New Roman"/>
          <w:szCs w:val="28"/>
          <w:lang w:val="pl-PL" w:bidi="ar-SA"/>
        </w:rPr>
        <w:t>atrakcyjną turystycznie.</w:t>
      </w:r>
    </w:p>
    <w:p w:rsidR="00726AC9" w:rsidRPr="00D02D9A" w:rsidRDefault="00726AC9" w:rsidP="00726AC9">
      <w:pPr>
        <w:rPr>
          <w:rFonts w:cs="Times New Roman"/>
          <w:b/>
          <w:bCs/>
          <w:color w:val="000000"/>
          <w:szCs w:val="28"/>
          <w:lang w:val="pl-PL" w:bidi="ar-SA"/>
        </w:rPr>
      </w:pPr>
      <w:r w:rsidRPr="00D02D9A">
        <w:rPr>
          <w:rFonts w:cs="Times New Roman"/>
          <w:b/>
          <w:bCs/>
          <w:color w:val="000000"/>
          <w:szCs w:val="28"/>
          <w:lang w:val="pl-PL" w:bidi="ar-SA"/>
        </w:rPr>
        <w:t>W ZWIĄZKU Z TYM MISJA GMINY CIECHANOWIEC TO:</w:t>
      </w:r>
    </w:p>
    <w:p w:rsidR="00726AC9" w:rsidRPr="00D02D9A" w:rsidRDefault="00726AC9" w:rsidP="00726AC9">
      <w:pPr>
        <w:jc w:val="center"/>
        <w:rPr>
          <w:rFonts w:cs="Times New Roman"/>
          <w:b/>
          <w:bCs/>
          <w:i/>
          <w:iCs/>
          <w:color w:val="002060"/>
          <w:sz w:val="28"/>
          <w:szCs w:val="28"/>
          <w:lang w:val="pl-PL" w:bidi="ar-SA"/>
        </w:rPr>
      </w:pPr>
      <w:r w:rsidRPr="00D02D9A">
        <w:rPr>
          <w:rFonts w:cs="Times New Roman"/>
          <w:b/>
          <w:bCs/>
          <w:i/>
          <w:iCs/>
          <w:color w:val="002060"/>
          <w:sz w:val="28"/>
          <w:szCs w:val="28"/>
          <w:lang w:val="pl-PL" w:bidi="ar-SA"/>
        </w:rPr>
        <w:t>Kreowanie miejsca przyjaznego dla mieszkańców,</w:t>
      </w:r>
      <w:r w:rsidR="00C23ABF" w:rsidRPr="00D02D9A">
        <w:rPr>
          <w:rFonts w:cs="Times New Roman"/>
          <w:b/>
          <w:bCs/>
          <w:i/>
          <w:iCs/>
          <w:color w:val="002060"/>
          <w:sz w:val="28"/>
          <w:szCs w:val="28"/>
          <w:lang w:val="pl-PL" w:bidi="ar-SA"/>
        </w:rPr>
        <w:t xml:space="preserve"> </w:t>
      </w:r>
      <w:r w:rsidRPr="00D02D9A">
        <w:rPr>
          <w:rFonts w:cs="Times New Roman"/>
          <w:b/>
          <w:bCs/>
          <w:i/>
          <w:iCs/>
          <w:color w:val="002060"/>
          <w:sz w:val="28"/>
          <w:szCs w:val="28"/>
          <w:lang w:val="pl-PL" w:bidi="ar-SA"/>
        </w:rPr>
        <w:t>przedsiębiorców i turystów,</w:t>
      </w:r>
    </w:p>
    <w:p w:rsidR="00726AC9" w:rsidRPr="00D02D9A" w:rsidRDefault="00726AC9" w:rsidP="00726AC9">
      <w:pPr>
        <w:jc w:val="center"/>
        <w:rPr>
          <w:rFonts w:cs="Times New Roman"/>
          <w:b/>
          <w:bCs/>
          <w:color w:val="002060"/>
          <w:sz w:val="28"/>
          <w:szCs w:val="28"/>
          <w:lang w:val="pl-PL" w:bidi="ar-SA"/>
        </w:rPr>
      </w:pPr>
      <w:r w:rsidRPr="00D02D9A">
        <w:rPr>
          <w:rFonts w:cs="Times New Roman"/>
          <w:b/>
          <w:bCs/>
          <w:i/>
          <w:iCs/>
          <w:color w:val="002060"/>
          <w:sz w:val="28"/>
          <w:szCs w:val="28"/>
          <w:lang w:val="pl-PL" w:bidi="ar-SA"/>
        </w:rPr>
        <w:t>w oparciu o posiadany potencjał</w:t>
      </w:r>
      <w:r w:rsidR="00C23ABF" w:rsidRPr="00D02D9A">
        <w:rPr>
          <w:rFonts w:cs="Times New Roman"/>
          <w:b/>
          <w:bCs/>
          <w:i/>
          <w:iCs/>
          <w:color w:val="002060"/>
          <w:sz w:val="28"/>
          <w:szCs w:val="28"/>
          <w:lang w:val="pl-PL" w:bidi="ar-SA"/>
        </w:rPr>
        <w:t xml:space="preserve"> </w:t>
      </w:r>
      <w:r w:rsidRPr="00D02D9A">
        <w:rPr>
          <w:rFonts w:cs="Times New Roman"/>
          <w:b/>
          <w:bCs/>
          <w:i/>
          <w:iCs/>
          <w:color w:val="002060"/>
          <w:sz w:val="28"/>
          <w:szCs w:val="28"/>
          <w:lang w:val="pl-PL" w:bidi="ar-SA"/>
        </w:rPr>
        <w:t>oraz kapitał społeczny.</w:t>
      </w:r>
    </w:p>
    <w:p w:rsidR="00504D93" w:rsidRPr="00D02D9A" w:rsidRDefault="00640D47" w:rsidP="003D55D4">
      <w:pPr>
        <w:pStyle w:val="Nagwek2"/>
        <w:rPr>
          <w:rFonts w:ascii="Times New Roman" w:hAnsi="Times New Roman" w:cs="Times New Roman"/>
          <w:lang w:val="pl-PL"/>
        </w:rPr>
      </w:pPr>
      <w:bookmarkStart w:id="50" w:name="_Toc47941242"/>
      <w:r w:rsidRPr="00D02D9A">
        <w:rPr>
          <w:rFonts w:ascii="Times New Roman" w:hAnsi="Times New Roman" w:cs="Times New Roman"/>
          <w:lang w:val="pl-PL"/>
        </w:rPr>
        <w:t>Beneficjenci</w:t>
      </w:r>
      <w:bookmarkEnd w:id="50"/>
    </w:p>
    <w:p w:rsidR="00640D47" w:rsidRPr="00D02D9A" w:rsidRDefault="007D7BAC" w:rsidP="00726AC9">
      <w:pPr>
        <w:rPr>
          <w:rFonts w:cs="Times New Roman"/>
          <w:lang w:val="pl-PL"/>
        </w:rPr>
      </w:pPr>
      <w:r w:rsidRPr="00D02D9A">
        <w:rPr>
          <w:rFonts w:cs="Times New Roman"/>
          <w:bCs/>
          <w:lang w:val="pl-PL"/>
        </w:rPr>
        <w:tab/>
      </w:r>
      <w:r w:rsidR="00640D47" w:rsidRPr="00D02D9A">
        <w:rPr>
          <w:rFonts w:cs="Times New Roman"/>
          <w:bCs/>
          <w:lang w:val="pl-PL"/>
        </w:rPr>
        <w:t>Głównym beneficjentem SRG</w:t>
      </w:r>
      <w:r w:rsidR="00726AC9" w:rsidRPr="00D02D9A">
        <w:rPr>
          <w:rFonts w:cs="Times New Roman"/>
          <w:bCs/>
          <w:lang w:val="pl-PL"/>
        </w:rPr>
        <w:t xml:space="preserve">C </w:t>
      </w:r>
      <w:r w:rsidR="00640D47" w:rsidRPr="00D02D9A">
        <w:rPr>
          <w:rFonts w:cs="Times New Roman"/>
          <w:bCs/>
          <w:lang w:val="pl-PL"/>
        </w:rPr>
        <w:t>2030 są zatem mieszkańcy gminy</w:t>
      </w:r>
      <w:r w:rsidR="00F8455F" w:rsidRPr="00D02D9A">
        <w:rPr>
          <w:rFonts w:cs="Times New Roman"/>
          <w:lang w:val="pl-PL"/>
        </w:rPr>
        <w:t>. Ideą budowy i </w:t>
      </w:r>
      <w:r w:rsidR="00640D47" w:rsidRPr="00D02D9A">
        <w:rPr>
          <w:rFonts w:cs="Times New Roman"/>
          <w:lang w:val="pl-PL"/>
        </w:rPr>
        <w:t>wdrażania Strategii jest doskonalenie procesu wypełniania p</w:t>
      </w:r>
      <w:r w:rsidR="00F8455F" w:rsidRPr="00D02D9A">
        <w:rPr>
          <w:rFonts w:cs="Times New Roman"/>
          <w:lang w:val="pl-PL"/>
        </w:rPr>
        <w:t>rzez samorząd misji służebnej w </w:t>
      </w:r>
      <w:r w:rsidR="00640D47" w:rsidRPr="00D02D9A">
        <w:rPr>
          <w:rFonts w:cs="Times New Roman"/>
          <w:lang w:val="pl-PL"/>
        </w:rPr>
        <w:t xml:space="preserve">stosunku do nich. Efektem realizacji Strategii będzie zwiększenie korzyści mieszkańców, jakie odnosić będą zarówno w życiu osobistym, jak i zawodowym oraz publicznym. </w:t>
      </w:r>
    </w:p>
    <w:p w:rsidR="00640D47" w:rsidRPr="00D02D9A" w:rsidRDefault="007D7BAC" w:rsidP="00726AC9">
      <w:pPr>
        <w:rPr>
          <w:rFonts w:cs="Times New Roman"/>
          <w:lang w:val="pl-PL"/>
        </w:rPr>
      </w:pPr>
      <w:r w:rsidRPr="00D02D9A">
        <w:rPr>
          <w:rFonts w:cs="Times New Roman"/>
          <w:lang w:val="pl-PL"/>
        </w:rPr>
        <w:tab/>
      </w:r>
      <w:r w:rsidR="00640D47" w:rsidRPr="00D02D9A">
        <w:rPr>
          <w:rFonts w:cs="Times New Roman"/>
          <w:lang w:val="pl-PL"/>
        </w:rPr>
        <w:t xml:space="preserve">Beneficjentem </w:t>
      </w:r>
      <w:r w:rsidR="00726AC9" w:rsidRPr="00D02D9A">
        <w:rPr>
          <w:rFonts w:cs="Times New Roman"/>
          <w:lang w:val="pl-PL"/>
        </w:rPr>
        <w:t xml:space="preserve">SRGC 2030 </w:t>
      </w:r>
      <w:r w:rsidR="00640D47" w:rsidRPr="00D02D9A">
        <w:rPr>
          <w:rFonts w:cs="Times New Roman"/>
          <w:lang w:val="pl-PL"/>
        </w:rPr>
        <w:t>jest również gospodarka gminy, a także – uwzględniając oczywiste różnice skali – społeczność i gospodarka kraju. Misja obejmuje bowiem działania służące kreowaniu i stabilizowaniu korzystnych warunków twor</w:t>
      </w:r>
      <w:r w:rsidR="00726AC9" w:rsidRPr="00D02D9A">
        <w:rPr>
          <w:rFonts w:cs="Times New Roman"/>
          <w:lang w:val="pl-PL"/>
        </w:rPr>
        <w:t>zenia oraz rozwoju podmiotów go</w:t>
      </w:r>
      <w:r w:rsidR="00640D47" w:rsidRPr="00D02D9A">
        <w:rPr>
          <w:rFonts w:cs="Times New Roman"/>
          <w:lang w:val="pl-PL"/>
        </w:rPr>
        <w:t>spodarczych, a także udział społeczności lokalnej w rozwoju kraju.</w:t>
      </w:r>
    </w:p>
    <w:p w:rsidR="00640D47" w:rsidRPr="00D8154D" w:rsidRDefault="007D7BAC" w:rsidP="00726AC9">
      <w:pPr>
        <w:rPr>
          <w:rFonts w:cs="Times New Roman"/>
          <w:szCs w:val="24"/>
          <w:lang w:val="pl-PL"/>
        </w:rPr>
      </w:pPr>
      <w:r w:rsidRPr="00D02D9A">
        <w:rPr>
          <w:rFonts w:cs="Times New Roman"/>
          <w:bCs/>
          <w:szCs w:val="24"/>
          <w:lang w:val="pl-PL"/>
        </w:rPr>
        <w:tab/>
      </w:r>
      <w:r w:rsidR="00640D47" w:rsidRPr="00D02D9A">
        <w:rPr>
          <w:rFonts w:cs="Times New Roman"/>
          <w:bCs/>
          <w:szCs w:val="24"/>
          <w:lang w:val="pl-PL"/>
        </w:rPr>
        <w:t xml:space="preserve">Wśród beneficjentów </w:t>
      </w:r>
      <w:r w:rsidR="00726AC9" w:rsidRPr="00D02D9A">
        <w:rPr>
          <w:rFonts w:cs="Times New Roman"/>
          <w:bCs/>
          <w:szCs w:val="24"/>
          <w:lang w:val="pl-PL"/>
        </w:rPr>
        <w:t xml:space="preserve">SRGC 2030 </w:t>
      </w:r>
      <w:r w:rsidR="00640D47" w:rsidRPr="00D02D9A">
        <w:rPr>
          <w:rFonts w:cs="Times New Roman"/>
          <w:bCs/>
          <w:szCs w:val="24"/>
          <w:lang w:val="pl-PL"/>
        </w:rPr>
        <w:t xml:space="preserve">znajdą się również organizacje pozarządowe </w:t>
      </w:r>
      <w:r w:rsidR="00640D47" w:rsidRPr="00D02D9A">
        <w:rPr>
          <w:rFonts w:cs="Times New Roman"/>
          <w:szCs w:val="24"/>
          <w:lang w:val="pl-PL"/>
        </w:rPr>
        <w:t>funkcjonujące na terenie gminy. Misja odnosi się bowiem m.</w:t>
      </w:r>
      <w:r w:rsidR="00F8455F" w:rsidRPr="00D02D9A">
        <w:rPr>
          <w:rFonts w:cs="Times New Roman"/>
          <w:szCs w:val="24"/>
          <w:lang w:val="pl-PL"/>
        </w:rPr>
        <w:t xml:space="preserve"> in. do kapitału społecznego, a </w:t>
      </w:r>
      <w:r w:rsidR="00640D47" w:rsidRPr="00D02D9A">
        <w:rPr>
          <w:rFonts w:cs="Times New Roman"/>
          <w:szCs w:val="24"/>
          <w:lang w:val="pl-PL"/>
        </w:rPr>
        <w:t>wiele z zadań przewidzianych w Strategii w swym zakres</w:t>
      </w:r>
      <w:r w:rsidR="00F8455F" w:rsidRPr="00D02D9A">
        <w:rPr>
          <w:rFonts w:cs="Times New Roman"/>
          <w:szCs w:val="24"/>
          <w:lang w:val="pl-PL"/>
        </w:rPr>
        <w:t>ie merytorycznym dotyczy tych z </w:t>
      </w:r>
      <w:r w:rsidR="00640D47" w:rsidRPr="00D02D9A">
        <w:rPr>
          <w:rFonts w:cs="Times New Roman"/>
          <w:szCs w:val="24"/>
          <w:lang w:val="pl-PL"/>
        </w:rPr>
        <w:t xml:space="preserve">nich, które działają w sferze kultury, edukacji, sportu, rekreacji, zdrowia, przyrody i innych. Rozwój podmiotów gospodarczych i organizacji społecznych został jednak w przedstawionej misji podporządkowany interesowi społeczności lokalnej Gminy </w:t>
      </w:r>
      <w:r w:rsidR="00726AC9" w:rsidRPr="00D02D9A">
        <w:rPr>
          <w:rFonts w:cs="Times New Roman"/>
          <w:szCs w:val="24"/>
          <w:lang w:val="pl-PL"/>
        </w:rPr>
        <w:t>Ciechanowiec</w:t>
      </w:r>
      <w:r w:rsidR="00640D47" w:rsidRPr="00D02D9A">
        <w:rPr>
          <w:rFonts w:cs="Times New Roman"/>
          <w:szCs w:val="24"/>
          <w:lang w:val="pl-PL"/>
        </w:rPr>
        <w:t xml:space="preserve">, wyrażonemu </w:t>
      </w:r>
      <w:r w:rsidR="00640D47" w:rsidRPr="00D02D9A">
        <w:rPr>
          <w:rFonts w:cs="Times New Roman"/>
          <w:szCs w:val="24"/>
          <w:lang w:val="pl-PL"/>
        </w:rPr>
        <w:lastRenderedPageBreak/>
        <w:t xml:space="preserve">przez jej wysoką jakość życia. </w:t>
      </w:r>
      <w:r w:rsidR="00726AC9" w:rsidRPr="00D02D9A">
        <w:rPr>
          <w:rFonts w:cs="Times New Roman"/>
          <w:szCs w:val="24"/>
          <w:lang w:val="pl-PL"/>
        </w:rPr>
        <w:t>Pełnienie przez pod</w:t>
      </w:r>
      <w:r w:rsidR="00640D47" w:rsidRPr="00D02D9A">
        <w:rPr>
          <w:rFonts w:cs="Times New Roman"/>
          <w:szCs w:val="24"/>
          <w:lang w:val="pl-PL"/>
        </w:rPr>
        <w:t xml:space="preserve">mioty gospodarcze i organizacji pozarządowych roli beneficjentów, będzie mieć miejsce tylko w tych sytuacjach, w których </w:t>
      </w:r>
      <w:r w:rsidR="00640D47" w:rsidRPr="00D8154D">
        <w:rPr>
          <w:rFonts w:cs="Times New Roman"/>
          <w:szCs w:val="24"/>
          <w:lang w:val="pl-PL"/>
        </w:rPr>
        <w:t xml:space="preserve">ich rozwój jest tożsamy z dodatnim bilansem korzyści i kosztów społeczności lokalnej. </w:t>
      </w:r>
    </w:p>
    <w:p w:rsidR="00640D47" w:rsidRPr="00D8154D" w:rsidRDefault="007D7BAC">
      <w:pPr>
        <w:rPr>
          <w:rFonts w:cs="Times New Roman"/>
          <w:szCs w:val="24"/>
          <w:lang w:val="pl-PL"/>
        </w:rPr>
      </w:pPr>
      <w:r w:rsidRPr="00D8154D">
        <w:rPr>
          <w:rFonts w:cs="Times New Roman"/>
          <w:bCs/>
          <w:szCs w:val="24"/>
          <w:lang w:val="pl-PL"/>
        </w:rPr>
        <w:tab/>
      </w:r>
      <w:r w:rsidR="00640D47" w:rsidRPr="00D8154D">
        <w:rPr>
          <w:rFonts w:cs="Times New Roman"/>
          <w:bCs/>
          <w:szCs w:val="24"/>
          <w:lang w:val="pl-PL"/>
        </w:rPr>
        <w:t xml:space="preserve">Jako beneficjenta </w:t>
      </w:r>
      <w:r w:rsidR="00732DBA" w:rsidRPr="00D8154D">
        <w:rPr>
          <w:rFonts w:cs="Times New Roman"/>
          <w:bCs/>
          <w:szCs w:val="24"/>
          <w:lang w:val="pl-PL"/>
        </w:rPr>
        <w:t xml:space="preserve">SRGC 2030 </w:t>
      </w:r>
      <w:r w:rsidR="00640D47" w:rsidRPr="00D8154D">
        <w:rPr>
          <w:rFonts w:cs="Times New Roman"/>
          <w:bCs/>
          <w:szCs w:val="24"/>
          <w:lang w:val="pl-PL"/>
        </w:rPr>
        <w:t>traktować należy również środowisko przyrodnicze gminy</w:t>
      </w:r>
      <w:r w:rsidR="00640D47" w:rsidRPr="00D8154D">
        <w:rPr>
          <w:rFonts w:cs="Times New Roman"/>
          <w:szCs w:val="24"/>
          <w:lang w:val="pl-PL"/>
        </w:rPr>
        <w:t>. Przedstawiona misja opiera się bowiem na zas</w:t>
      </w:r>
      <w:r w:rsidR="0001279E">
        <w:rPr>
          <w:rFonts w:cs="Times New Roman"/>
          <w:szCs w:val="24"/>
          <w:lang w:val="pl-PL"/>
        </w:rPr>
        <w:t>adach rozwoju zrównoważonego, a </w:t>
      </w:r>
      <w:r w:rsidR="00640D47" w:rsidRPr="00D8154D">
        <w:rPr>
          <w:rFonts w:cs="Times New Roman"/>
          <w:szCs w:val="24"/>
          <w:lang w:val="pl-PL"/>
        </w:rPr>
        <w:t>wiele działań, które będą realizowane w jej ramach służyć będzie zabezpieczeniu lokalnych ekosystemów przed degradacją</w:t>
      </w:r>
      <w:r w:rsidR="00732DBA" w:rsidRPr="00D8154D">
        <w:rPr>
          <w:rFonts w:cs="Times New Roman"/>
          <w:szCs w:val="24"/>
          <w:lang w:val="pl-PL"/>
        </w:rPr>
        <w:t>.</w:t>
      </w:r>
    </w:p>
    <w:p w:rsidR="00640D47" w:rsidRPr="00D02D9A" w:rsidRDefault="00640D47" w:rsidP="003D55D4">
      <w:pPr>
        <w:pStyle w:val="Nagwek1"/>
        <w:rPr>
          <w:rFonts w:ascii="Times New Roman" w:hAnsi="Times New Roman" w:cs="Times New Roman"/>
          <w:lang w:val="pl-PL"/>
        </w:rPr>
      </w:pPr>
      <w:bookmarkStart w:id="51" w:name="_Toc47941243"/>
      <w:r w:rsidRPr="00D02D9A">
        <w:rPr>
          <w:rFonts w:ascii="Times New Roman" w:hAnsi="Times New Roman" w:cs="Times New Roman"/>
          <w:lang w:val="pl-PL"/>
        </w:rPr>
        <w:t>Wizja rozwoju</w:t>
      </w:r>
      <w:bookmarkEnd w:id="51"/>
    </w:p>
    <w:p w:rsidR="00CC3910" w:rsidRPr="00D02D9A" w:rsidRDefault="007D7BAC" w:rsidP="00CC3910">
      <w:pPr>
        <w:spacing w:before="240"/>
        <w:rPr>
          <w:rFonts w:cs="Times New Roman"/>
          <w:lang w:val="pl-PL"/>
        </w:rPr>
      </w:pPr>
      <w:r w:rsidRPr="00D02D9A">
        <w:rPr>
          <w:rFonts w:cs="Times New Roman"/>
          <w:lang w:val="pl-PL"/>
        </w:rPr>
        <w:tab/>
      </w:r>
      <w:r w:rsidR="00CC3910" w:rsidRPr="00D02D9A">
        <w:rPr>
          <w:rFonts w:cs="Times New Roman"/>
          <w:lang w:val="pl-PL"/>
        </w:rPr>
        <w:t xml:space="preserve">Kluczowym elementem tworzącym fundamenty i podwaliny rozwoju lokalnego jest wizja. Wizja nie powinna być przypadkowym czy też abstrakcyjnym </w:t>
      </w:r>
      <w:r w:rsidR="00240F2D" w:rsidRPr="00D02D9A">
        <w:rPr>
          <w:rFonts w:cs="Times New Roman"/>
          <w:lang w:val="pl-PL"/>
        </w:rPr>
        <w:t>zapisem,</w:t>
      </w:r>
      <w:r w:rsidR="00CC3910" w:rsidRPr="00D02D9A">
        <w:rPr>
          <w:rFonts w:cs="Times New Roman"/>
          <w:lang w:val="pl-PL"/>
        </w:rPr>
        <w:t xml:space="preserve"> lecz refleksyjnym spojrzeniem w przyszłość gminy, mimo, że trudno ją precyzyjnie przewidzieć. Wyobrażenie ujęte w wizji powinno stanowić syntezę całej koncepcji rozwoju. Stanowi ona skrótowy opis przyszłość, dążeń i pragnień władz oraz mieszkańców uwzględniając uznawane przez nich wartości.</w:t>
      </w:r>
    </w:p>
    <w:p w:rsidR="00640D47" w:rsidRPr="00D02D9A" w:rsidRDefault="007D7BAC" w:rsidP="00640D47">
      <w:pPr>
        <w:spacing w:before="240"/>
        <w:rPr>
          <w:rFonts w:cs="Times New Roman"/>
          <w:lang w:val="pl-PL"/>
        </w:rPr>
      </w:pPr>
      <w:r w:rsidRPr="00D02D9A">
        <w:rPr>
          <w:rFonts w:cs="Times New Roman"/>
          <w:lang w:val="pl-PL"/>
        </w:rPr>
        <w:tab/>
      </w:r>
      <w:r w:rsidR="00640D47" w:rsidRPr="00D02D9A">
        <w:rPr>
          <w:rFonts w:cs="Times New Roman"/>
          <w:lang w:val="pl-PL"/>
        </w:rPr>
        <w:t>Na podstawie misji, analizy dotychczasowych osiągnięć, analizy strategicznej, analizy relacji strategicznych, analizy uwarunkowań prawnych, diagnozy cech gminy, a także aspiracji społeczności lokalnej i władz samorządowych, sformułowana została następująca, syntetyczna wizja rozwoju Gminy Ciechanowiec w perspektywie horyzontu czasowego Strategii:</w:t>
      </w:r>
    </w:p>
    <w:p w:rsidR="00192CA8" w:rsidRPr="00D02D9A" w:rsidRDefault="00192CA8" w:rsidP="00192CA8">
      <w:pPr>
        <w:jc w:val="center"/>
        <w:rPr>
          <w:rFonts w:cs="Times New Roman"/>
          <w:b/>
          <w:i/>
          <w:color w:val="002060"/>
          <w:sz w:val="33"/>
          <w:szCs w:val="33"/>
          <w:lang w:val="pl-PL"/>
        </w:rPr>
      </w:pPr>
      <w:r w:rsidRPr="00D02D9A">
        <w:rPr>
          <w:rFonts w:cs="Times New Roman"/>
          <w:b/>
          <w:i/>
          <w:color w:val="002060"/>
          <w:sz w:val="33"/>
          <w:szCs w:val="33"/>
          <w:lang w:val="pl-PL"/>
        </w:rPr>
        <w:t xml:space="preserve">Gmina Ciechanowiec – nowoczesna gmina rolnicza, </w:t>
      </w:r>
      <w:r w:rsidR="00C37ABA" w:rsidRPr="00D02D9A">
        <w:rPr>
          <w:rFonts w:cs="Times New Roman"/>
          <w:b/>
          <w:i/>
          <w:color w:val="002060"/>
          <w:sz w:val="33"/>
          <w:szCs w:val="33"/>
          <w:lang w:val="pl-PL"/>
        </w:rPr>
        <w:br/>
      </w:r>
      <w:r w:rsidRPr="00D02D9A">
        <w:rPr>
          <w:rFonts w:cs="Times New Roman"/>
          <w:b/>
          <w:i/>
          <w:color w:val="002060"/>
          <w:sz w:val="33"/>
          <w:szCs w:val="33"/>
          <w:lang w:val="pl-PL"/>
        </w:rPr>
        <w:t>miejsce atrakcyjne dla mieszkańców, wspierające lokalną aktywność i tożsamość, otwart</w:t>
      </w:r>
      <w:r w:rsidR="0045375E" w:rsidRPr="00D02D9A">
        <w:rPr>
          <w:rFonts w:cs="Times New Roman"/>
          <w:b/>
          <w:i/>
          <w:color w:val="002060"/>
          <w:sz w:val="33"/>
          <w:szCs w:val="33"/>
          <w:lang w:val="pl-PL"/>
        </w:rPr>
        <w:t>e</w:t>
      </w:r>
      <w:r w:rsidRPr="00D02D9A">
        <w:rPr>
          <w:rFonts w:cs="Times New Roman"/>
          <w:b/>
          <w:i/>
          <w:color w:val="002060"/>
          <w:sz w:val="33"/>
          <w:szCs w:val="33"/>
          <w:lang w:val="pl-PL"/>
        </w:rPr>
        <w:t xml:space="preserve"> dla turystów i inwestorów.</w:t>
      </w:r>
    </w:p>
    <w:p w:rsidR="009348E6" w:rsidRPr="00D02D9A" w:rsidRDefault="007D7BAC" w:rsidP="009348E6">
      <w:pPr>
        <w:rPr>
          <w:rFonts w:cs="Times New Roman"/>
          <w:lang w:val="pl-PL"/>
        </w:rPr>
      </w:pPr>
      <w:r w:rsidRPr="00D02D9A">
        <w:rPr>
          <w:rFonts w:cs="Times New Roman"/>
          <w:lang w:val="pl-PL"/>
        </w:rPr>
        <w:tab/>
      </w:r>
      <w:r w:rsidR="009348E6" w:rsidRPr="00D02D9A">
        <w:rPr>
          <w:rFonts w:cs="Times New Roman"/>
          <w:lang w:val="pl-PL"/>
        </w:rPr>
        <w:t>Podkreślić należy, iż przedstawiona wizja rozwoju jest zgodna z oczekiwaniami społeczności Gminy Ciechanowiec i zbiorowości funkcjonujących na jej terenie podmiotów gospodarczych. Oczekiwania te identyfikowane były na drodze konsultacji internetowych prowadzonych podczas prac nad SRGS 2030, ale takż</w:t>
      </w:r>
      <w:r w:rsidR="008B73AD" w:rsidRPr="00D02D9A">
        <w:rPr>
          <w:rFonts w:cs="Times New Roman"/>
          <w:lang w:val="pl-PL"/>
        </w:rPr>
        <w:t>e podczas bieżących kontaktów z </w:t>
      </w:r>
      <w:r w:rsidR="009348E6" w:rsidRPr="00D02D9A">
        <w:rPr>
          <w:rFonts w:cs="Times New Roman"/>
          <w:lang w:val="pl-PL"/>
        </w:rPr>
        <w:t xml:space="preserve">władzami gminy, zarówno w trakcie spotkań indywidualnych, jak i licznych spotkań gremialnych organizowanych w procesie sporządzania i wdrażania różnorodnych programów i planów. </w:t>
      </w:r>
    </w:p>
    <w:p w:rsidR="000B4976" w:rsidRPr="00D02D9A" w:rsidRDefault="007D7BAC" w:rsidP="00F75386">
      <w:pPr>
        <w:rPr>
          <w:rFonts w:cs="Times New Roman"/>
          <w:lang w:val="pl-PL"/>
        </w:rPr>
      </w:pPr>
      <w:r w:rsidRPr="00D02D9A">
        <w:rPr>
          <w:rFonts w:cs="Times New Roman"/>
          <w:lang w:val="pl-PL"/>
        </w:rPr>
        <w:lastRenderedPageBreak/>
        <w:tab/>
      </w:r>
      <w:r w:rsidR="009348E6" w:rsidRPr="00D02D9A">
        <w:rPr>
          <w:rFonts w:cs="Times New Roman"/>
          <w:lang w:val="pl-PL"/>
        </w:rPr>
        <w:t>Informacje o potrzebach mieszkańców gminy pochodzą również ze źródeł statystyki publicznej, opracowań studialnych i monograficznych, mediów, a także od przedstawicieli społeczności Gminy Ciechanowiec jakimi są członkowie władz gminnych.</w:t>
      </w:r>
    </w:p>
    <w:p w:rsidR="00130205" w:rsidRDefault="00130205">
      <w:pPr>
        <w:spacing w:before="0" w:after="200" w:line="276" w:lineRule="auto"/>
        <w:jc w:val="left"/>
        <w:rPr>
          <w:rFonts w:eastAsiaTheme="majorEastAsia" w:cs="Times New Roman"/>
          <w:color w:val="17365D" w:themeColor="text2" w:themeShade="BF"/>
          <w:spacing w:val="5"/>
          <w:kern w:val="28"/>
          <w:sz w:val="52"/>
          <w:szCs w:val="52"/>
          <w:lang w:val="pl-PL"/>
        </w:rPr>
      </w:pPr>
      <w:r>
        <w:rPr>
          <w:rFonts w:cs="Times New Roman"/>
          <w:lang w:val="pl-PL"/>
        </w:rPr>
        <w:br w:type="page"/>
      </w:r>
    </w:p>
    <w:p w:rsidR="00584DFD" w:rsidRDefault="00F86504" w:rsidP="00265F06">
      <w:pPr>
        <w:pStyle w:val="Tytu"/>
        <w:spacing w:line="360" w:lineRule="auto"/>
        <w:jc w:val="center"/>
        <w:rPr>
          <w:rFonts w:ascii="Times New Roman" w:hAnsi="Times New Roman" w:cs="Times New Roman"/>
          <w:lang w:val="pl-PL"/>
        </w:rPr>
      </w:pPr>
      <w:r>
        <w:rPr>
          <w:lang w:val="pl-PL"/>
        </w:rPr>
        <w:lastRenderedPageBreak/>
        <w:t>Rozdział III</w:t>
      </w:r>
    </w:p>
    <w:p w:rsidR="000B4976" w:rsidRPr="00D02D9A" w:rsidRDefault="0002036E" w:rsidP="00265F06">
      <w:pPr>
        <w:pStyle w:val="Tytu"/>
        <w:spacing w:line="360" w:lineRule="auto"/>
        <w:jc w:val="center"/>
        <w:rPr>
          <w:rFonts w:ascii="Times New Roman" w:hAnsi="Times New Roman" w:cs="Times New Roman"/>
          <w:lang w:val="pl-PL"/>
        </w:rPr>
      </w:pPr>
      <w:r>
        <w:rPr>
          <w:rFonts w:ascii="Times New Roman" w:hAnsi="Times New Roman" w:cs="Times New Roman"/>
          <w:lang w:val="pl-PL"/>
        </w:rPr>
        <w:t>CELE STRATEGICZNE</w:t>
      </w:r>
      <w:r w:rsidR="00130205">
        <w:rPr>
          <w:rFonts w:ascii="Times New Roman" w:hAnsi="Times New Roman" w:cs="Times New Roman"/>
          <w:lang w:val="pl-PL"/>
        </w:rPr>
        <w:br/>
      </w:r>
      <w:r>
        <w:rPr>
          <w:rFonts w:ascii="Times New Roman" w:hAnsi="Times New Roman" w:cs="Times New Roman"/>
          <w:lang w:val="pl-PL"/>
        </w:rPr>
        <w:t xml:space="preserve">I </w:t>
      </w:r>
      <w:r w:rsidR="00265F06" w:rsidRPr="00D02D9A">
        <w:rPr>
          <w:rFonts w:ascii="Times New Roman" w:hAnsi="Times New Roman" w:cs="Times New Roman"/>
          <w:lang w:val="pl-PL"/>
        </w:rPr>
        <w:t>PROGRAMY GOSPODARCZE</w:t>
      </w:r>
      <w:r w:rsidR="000B4976" w:rsidRPr="00D02D9A">
        <w:rPr>
          <w:rFonts w:ascii="Times New Roman" w:hAnsi="Times New Roman" w:cs="Times New Roman"/>
          <w:lang w:val="pl-PL"/>
        </w:rPr>
        <w:t xml:space="preserve"> </w:t>
      </w:r>
    </w:p>
    <w:p w:rsidR="00E83E47" w:rsidRPr="00D02D9A" w:rsidRDefault="00E83E47" w:rsidP="00B241B4">
      <w:pPr>
        <w:pStyle w:val="Nagwek1"/>
        <w:rPr>
          <w:lang w:val="pl-PL"/>
        </w:rPr>
      </w:pPr>
      <w:bookmarkStart w:id="52" w:name="_Toc47941244"/>
      <w:r w:rsidRPr="00D02D9A">
        <w:rPr>
          <w:lang w:val="pl-PL"/>
        </w:rPr>
        <w:t>Cele strategiczne</w:t>
      </w:r>
      <w:bookmarkEnd w:id="52"/>
    </w:p>
    <w:p w:rsidR="000B4976" w:rsidRPr="00D02D9A" w:rsidRDefault="000B4976" w:rsidP="000B4976">
      <w:pPr>
        <w:spacing w:before="480"/>
        <w:rPr>
          <w:rFonts w:cs="Times New Roman"/>
          <w:lang w:val="pl-PL"/>
        </w:rPr>
      </w:pPr>
      <w:r w:rsidRPr="00D02D9A">
        <w:rPr>
          <w:rFonts w:cs="Times New Roman"/>
          <w:lang w:val="pl-PL"/>
        </w:rPr>
        <w:tab/>
        <w:t xml:space="preserve">Struktura Strategii zbudowana została w oparciu o elementy składowe wzajemnie sobie podległe w hierarchii ważności (cele strategiczne, </w:t>
      </w:r>
      <w:r w:rsidR="0002036E">
        <w:rPr>
          <w:rFonts w:cs="Times New Roman"/>
          <w:lang w:val="pl-PL"/>
        </w:rPr>
        <w:t>strategiczne programy gospodarcze i </w:t>
      </w:r>
      <w:r w:rsidRPr="00D02D9A">
        <w:rPr>
          <w:rFonts w:cs="Times New Roman"/>
          <w:lang w:val="pl-PL"/>
        </w:rPr>
        <w:t xml:space="preserve">wynikające z nich </w:t>
      </w:r>
      <w:r w:rsidR="0002036E">
        <w:rPr>
          <w:rFonts w:cs="Times New Roman"/>
          <w:lang w:val="pl-PL"/>
        </w:rPr>
        <w:t>zadania</w:t>
      </w:r>
      <w:r w:rsidRPr="00D02D9A">
        <w:rPr>
          <w:rFonts w:cs="Times New Roman"/>
          <w:lang w:val="pl-PL"/>
        </w:rPr>
        <w:t>). Osiąganiu przyjętej wizji i misji służ</w:t>
      </w:r>
      <w:r w:rsidR="0002036E">
        <w:rPr>
          <w:rFonts w:cs="Times New Roman"/>
          <w:lang w:val="pl-PL"/>
        </w:rPr>
        <w:t>ą wyznaczone cele strategiczne i programy gospodarcze</w:t>
      </w:r>
      <w:r w:rsidRPr="00D02D9A">
        <w:rPr>
          <w:rFonts w:cs="Times New Roman"/>
          <w:lang w:val="pl-PL"/>
        </w:rPr>
        <w:t xml:space="preserve">, które mają charakter ogólny i określają pożądane stany i procesy rozwojowe. </w:t>
      </w:r>
    </w:p>
    <w:p w:rsidR="000B4976" w:rsidRPr="00D02D9A" w:rsidRDefault="000B4976" w:rsidP="000B4976">
      <w:pPr>
        <w:rPr>
          <w:rFonts w:cs="Times New Roman"/>
          <w:lang w:val="pl-PL"/>
        </w:rPr>
      </w:pPr>
      <w:r w:rsidRPr="00D02D9A">
        <w:rPr>
          <w:rFonts w:cs="Times New Roman"/>
          <w:lang w:val="pl-PL"/>
        </w:rPr>
        <w:tab/>
        <w:t xml:space="preserve">Cele zdefiniowane na podstawie diagnozy oraz przeprowadzonych konsultacji z mieszkańcami, w sposób bezpośredni nawiązują do wizji i misji. Realizacja </w:t>
      </w:r>
      <w:r w:rsidR="0002036E">
        <w:rPr>
          <w:rFonts w:cs="Times New Roman"/>
          <w:lang w:val="pl-PL"/>
        </w:rPr>
        <w:t>programów gospodarczych</w:t>
      </w:r>
      <w:r w:rsidRPr="00D02D9A">
        <w:rPr>
          <w:rFonts w:cs="Times New Roman"/>
          <w:lang w:val="pl-PL"/>
        </w:rPr>
        <w:t xml:space="preserve"> prowadzić będzie do osiągnięcia celów. Propozycje </w:t>
      </w:r>
      <w:r w:rsidR="0002036E">
        <w:rPr>
          <w:rFonts w:cs="Times New Roman"/>
          <w:lang w:val="pl-PL"/>
        </w:rPr>
        <w:t>zadań</w:t>
      </w:r>
      <w:r w:rsidRPr="00D02D9A">
        <w:rPr>
          <w:rFonts w:cs="Times New Roman"/>
          <w:lang w:val="pl-PL"/>
        </w:rPr>
        <w:t xml:space="preserve"> wynikają bezpośrednio z analizy, jak również konsultacji z mieszkańcami. </w:t>
      </w:r>
    </w:p>
    <w:p w:rsidR="000B4976" w:rsidRPr="00D02D9A" w:rsidRDefault="000B4976" w:rsidP="000B4976">
      <w:pPr>
        <w:rPr>
          <w:rFonts w:cs="Times New Roman"/>
          <w:lang w:val="pl-PL"/>
        </w:rPr>
      </w:pPr>
      <w:r w:rsidRPr="00D02D9A">
        <w:rPr>
          <w:rFonts w:cs="Times New Roman"/>
          <w:lang w:val="pl-PL"/>
        </w:rPr>
        <w:t>W toku prac nad Strategią Rozwoju Gminy Ciechanowiec na lata 2021-2030 wypracowano następujące cele strategiczne, które stanowią odpowiedź na zdiagnozowane główne wyzwania rozwojowe:</w:t>
      </w:r>
    </w:p>
    <w:p w:rsidR="000B4976" w:rsidRPr="00877F7C" w:rsidRDefault="000B4976" w:rsidP="00877F7C">
      <w:pPr>
        <w:ind w:left="708" w:hanging="282"/>
        <w:rPr>
          <w:b/>
          <w:lang w:val="pl-PL" w:bidi="ar-SA"/>
        </w:rPr>
      </w:pPr>
      <w:r w:rsidRPr="00877F7C">
        <w:rPr>
          <w:b/>
          <w:lang w:val="pl-PL" w:bidi="ar-SA"/>
        </w:rPr>
        <w:t>Cel 1. Stwarzanie warunków do rozwoju gospodarczego</w:t>
      </w:r>
    </w:p>
    <w:p w:rsidR="000B4976" w:rsidRPr="00877F7C" w:rsidRDefault="000B4976" w:rsidP="00877F7C">
      <w:pPr>
        <w:ind w:left="708" w:hanging="282"/>
        <w:rPr>
          <w:b/>
          <w:lang w:val="pl-PL" w:bidi="ar-SA"/>
        </w:rPr>
      </w:pPr>
      <w:r w:rsidRPr="00877F7C">
        <w:rPr>
          <w:b/>
          <w:lang w:val="pl-PL" w:bidi="ar-SA"/>
        </w:rPr>
        <w:t>Cel 2. Podnoszenie jakości życia mieszkańców</w:t>
      </w:r>
    </w:p>
    <w:p w:rsidR="000B4976" w:rsidRPr="00877F7C" w:rsidRDefault="000B4976" w:rsidP="00877F7C">
      <w:pPr>
        <w:ind w:left="708" w:hanging="282"/>
        <w:rPr>
          <w:b/>
          <w:lang w:val="pl-PL" w:bidi="ar-SA"/>
        </w:rPr>
      </w:pPr>
      <w:r w:rsidRPr="00877F7C">
        <w:rPr>
          <w:b/>
          <w:lang w:val="pl-PL" w:bidi="ar-SA"/>
        </w:rPr>
        <w:t>Cel 3. Zachowanie i kształtowanie walorów środowiska naturalnego</w:t>
      </w:r>
      <w:r w:rsidR="009F0508" w:rsidRPr="00877F7C">
        <w:rPr>
          <w:b/>
          <w:lang w:val="pl-PL" w:bidi="ar-SA"/>
        </w:rPr>
        <w:t xml:space="preserve"> i </w:t>
      </w:r>
      <w:r w:rsidR="000D20D2" w:rsidRPr="00877F7C">
        <w:rPr>
          <w:b/>
          <w:lang w:val="pl-PL" w:bidi="ar-SA"/>
        </w:rPr>
        <w:t>kulturowego</w:t>
      </w:r>
    </w:p>
    <w:p w:rsidR="000B4976" w:rsidRPr="00877F7C" w:rsidRDefault="000B4976" w:rsidP="00877F7C">
      <w:pPr>
        <w:ind w:left="708" w:hanging="282"/>
        <w:rPr>
          <w:b/>
          <w:lang w:val="pl-PL" w:bidi="ar-SA"/>
        </w:rPr>
      </w:pPr>
      <w:r w:rsidRPr="00877F7C">
        <w:rPr>
          <w:b/>
          <w:lang w:val="pl-PL" w:bidi="ar-SA"/>
        </w:rPr>
        <w:t>Cel 4. Wspieranie zintegrowanego rozwoju gminy</w:t>
      </w:r>
    </w:p>
    <w:p w:rsidR="000B4976" w:rsidRPr="00D02D9A" w:rsidRDefault="000B4976" w:rsidP="00B241B4">
      <w:pPr>
        <w:ind w:firstLine="709"/>
        <w:rPr>
          <w:rFonts w:cs="Times New Roman"/>
          <w:lang w:val="pl-PL"/>
        </w:rPr>
      </w:pPr>
      <w:r w:rsidRPr="00D02D9A">
        <w:rPr>
          <w:rFonts w:cs="Times New Roman"/>
          <w:lang w:val="pl-PL"/>
        </w:rPr>
        <w:t>Za wyborem powyższych celów strategicznych przemawiają m.in. wyniki przeprowadzonej diagnozy gminy, wyniki badań z mieszkańcami oraz wyniki analizy SWOT. Każdy z</w:t>
      </w:r>
      <w:r w:rsidR="00971263" w:rsidRPr="00D02D9A">
        <w:rPr>
          <w:rFonts w:cs="Times New Roman"/>
          <w:lang w:val="pl-PL"/>
        </w:rPr>
        <w:t> </w:t>
      </w:r>
      <w:r w:rsidRPr="00D02D9A">
        <w:rPr>
          <w:rFonts w:cs="Times New Roman"/>
          <w:lang w:val="pl-PL"/>
        </w:rPr>
        <w:t>wymienionych celów w sposób logiczny nawiązuje do przyjętej wizji i misji. Ponadto cele strategiczne odnoszą się do potencjałów rozwojowych gminy oraz do wyzwań rozwojowych, przed którymi stanie gmina w nadchodzących latach.</w:t>
      </w:r>
    </w:p>
    <w:p w:rsidR="00E83E47" w:rsidRPr="00D02D9A" w:rsidRDefault="00B241B4" w:rsidP="00E83E47">
      <w:pPr>
        <w:pStyle w:val="Nagwek2"/>
        <w:rPr>
          <w:rFonts w:ascii="Times New Roman" w:hAnsi="Times New Roman" w:cs="Times New Roman"/>
          <w:lang w:val="pl-PL" w:bidi="ar-SA"/>
        </w:rPr>
      </w:pPr>
      <w:r>
        <w:rPr>
          <w:rFonts w:ascii="Times New Roman" w:hAnsi="Times New Roman" w:cs="Times New Roman"/>
          <w:lang w:val="pl-PL" w:bidi="ar-SA"/>
        </w:rPr>
        <w:lastRenderedPageBreak/>
        <w:t xml:space="preserve"> </w:t>
      </w:r>
      <w:bookmarkStart w:id="53" w:name="_Toc47941245"/>
      <w:r w:rsidR="00E83E47" w:rsidRPr="00D02D9A">
        <w:rPr>
          <w:rFonts w:ascii="Times New Roman" w:hAnsi="Times New Roman" w:cs="Times New Roman"/>
          <w:lang w:val="pl-PL" w:bidi="ar-SA"/>
        </w:rPr>
        <w:t>Cel 1. Stwarzanie warunków do rozwoju gospodarczego</w:t>
      </w:r>
      <w:bookmarkEnd w:id="53"/>
    </w:p>
    <w:p w:rsidR="002078AA" w:rsidRPr="00D02D9A" w:rsidRDefault="002078AA" w:rsidP="00720B5C">
      <w:pPr>
        <w:ind w:firstLine="576"/>
        <w:rPr>
          <w:rFonts w:cs="Times New Roman"/>
          <w:lang w:val="pl-PL" w:bidi="ar-SA"/>
        </w:rPr>
      </w:pPr>
      <w:r w:rsidRPr="00D02D9A">
        <w:rPr>
          <w:rFonts w:cs="Times New Roman"/>
          <w:lang w:val="pl-PL" w:bidi="ar-SA"/>
        </w:rPr>
        <w:t xml:space="preserve">Cele związane ze stwarzaniem warunków do rozwoju </w:t>
      </w:r>
      <w:r w:rsidR="0002036E">
        <w:rPr>
          <w:rFonts w:cs="Times New Roman"/>
          <w:lang w:val="pl-PL" w:bidi="ar-SA"/>
        </w:rPr>
        <w:t>gospodarczego są odpowiedzią na </w:t>
      </w:r>
      <w:r w:rsidRPr="00D02D9A">
        <w:rPr>
          <w:rFonts w:cs="Times New Roman"/>
          <w:lang w:val="pl-PL" w:bidi="ar-SA"/>
        </w:rPr>
        <w:t xml:space="preserve">potrzeby mieszkańców i przedsiębiorców z terenu gminy. Wiedza i doświadczenie zgromadzone w poprzednich </w:t>
      </w:r>
      <w:r w:rsidR="00023CC1" w:rsidRPr="00D02D9A">
        <w:rPr>
          <w:rFonts w:cs="Times New Roman"/>
          <w:lang w:val="pl-PL" w:bidi="ar-SA"/>
        </w:rPr>
        <w:t>latach pozwalają</w:t>
      </w:r>
      <w:r w:rsidRPr="00D02D9A">
        <w:rPr>
          <w:rFonts w:cs="Times New Roman"/>
          <w:lang w:val="pl-PL" w:bidi="ar-SA"/>
        </w:rPr>
        <w:t xml:space="preserve"> stwierdzić, które z podejmowanych wcześniej działań powinny być kontynuowane. Ponadto opinie zebrane podczas tworzenia tego dokumentu pozwalają określić na czym należy się skupić, aby nadążyć za zmieniającą się rzeczywistością. Wszystkie te działania mają na celu stworzenie przyjaznych warunków oraz narzędzi do rozwoju już funkcjonujących przedsiębiorstw, a także zachęcenie nowych inwestorów do rozpoczęcia działalności na terenie Gminy Ciechanowiec.</w:t>
      </w:r>
    </w:p>
    <w:p w:rsidR="00E83E47" w:rsidRPr="00D02D9A" w:rsidRDefault="00B241B4" w:rsidP="00E83E47">
      <w:pPr>
        <w:pStyle w:val="Nagwek2"/>
        <w:rPr>
          <w:rFonts w:ascii="Times New Roman" w:hAnsi="Times New Roman" w:cs="Times New Roman"/>
          <w:lang w:val="pl-PL" w:bidi="ar-SA"/>
        </w:rPr>
      </w:pPr>
      <w:r>
        <w:rPr>
          <w:rFonts w:ascii="Times New Roman" w:hAnsi="Times New Roman" w:cs="Times New Roman"/>
          <w:lang w:val="pl-PL" w:bidi="ar-SA"/>
        </w:rPr>
        <w:t xml:space="preserve"> </w:t>
      </w:r>
      <w:bookmarkStart w:id="54" w:name="_Toc47941246"/>
      <w:r w:rsidR="00E83E47" w:rsidRPr="00D02D9A">
        <w:rPr>
          <w:rFonts w:ascii="Times New Roman" w:hAnsi="Times New Roman" w:cs="Times New Roman"/>
          <w:lang w:val="pl-PL" w:bidi="ar-SA"/>
        </w:rPr>
        <w:t>Cel 2. Podnoszenie jakości życia mieszkańców</w:t>
      </w:r>
      <w:bookmarkEnd w:id="54"/>
    </w:p>
    <w:p w:rsidR="002078AA" w:rsidRPr="00D02D9A" w:rsidRDefault="002078AA" w:rsidP="00720B5C">
      <w:pPr>
        <w:ind w:firstLine="576"/>
        <w:rPr>
          <w:rFonts w:cs="Times New Roman"/>
          <w:lang w:val="pl-PL" w:bidi="ar-SA"/>
        </w:rPr>
      </w:pPr>
      <w:r w:rsidRPr="00D02D9A">
        <w:rPr>
          <w:rFonts w:cs="Times New Roman"/>
          <w:lang w:val="pl-PL" w:bidi="ar-SA"/>
        </w:rPr>
        <w:t>Jednym z głównych zadań samorządu jest zaspokajanie potrzeb mieszkańców związanych z zapewnieniem odpowiednich warunków codziennego funkcjonowania. Wychodząc naprzeciw oczekiwaniom lokalnej społeczności staramy się planować działania mające na celu poprawę jakości życia na terenie gminy. Utrzymanie oraz rozwój infrastruktury drogowej, wodno-ściekowej, usprawnienie systemu gospodarki odpadami, stosowanie odnawialnych źródeł energii i inne działania prowadzone w tym sektorze powinny pozytywnie wpłynąć na demografię oraz sprawić, że Gmina Ciechanowiec będzie postrzegana jako atrakcyjne miejsce do życia.</w:t>
      </w:r>
    </w:p>
    <w:p w:rsidR="00E83E47" w:rsidRPr="00D02D9A" w:rsidRDefault="00B241B4" w:rsidP="00B241B4">
      <w:pPr>
        <w:pStyle w:val="Nagwek2"/>
        <w:rPr>
          <w:lang w:val="pl-PL" w:bidi="ar-SA"/>
        </w:rPr>
      </w:pPr>
      <w:r>
        <w:rPr>
          <w:lang w:val="pl-PL" w:bidi="ar-SA"/>
        </w:rPr>
        <w:t xml:space="preserve"> </w:t>
      </w:r>
      <w:bookmarkStart w:id="55" w:name="_Toc47941247"/>
      <w:r w:rsidR="00E83E47" w:rsidRPr="00D02D9A">
        <w:rPr>
          <w:lang w:val="pl-PL" w:bidi="ar-SA"/>
        </w:rPr>
        <w:t>Cel 3. Zachowanie i kształtowanie walorów środowiska naturalnego</w:t>
      </w:r>
      <w:r w:rsidR="000D20D2" w:rsidRPr="00D02D9A">
        <w:rPr>
          <w:lang w:val="pl-PL" w:bidi="ar-SA"/>
        </w:rPr>
        <w:t xml:space="preserve"> i kulturowego</w:t>
      </w:r>
      <w:bookmarkEnd w:id="55"/>
    </w:p>
    <w:p w:rsidR="002078AA" w:rsidRPr="00D02D9A" w:rsidRDefault="002078AA" w:rsidP="00720B5C">
      <w:pPr>
        <w:ind w:firstLine="576"/>
        <w:rPr>
          <w:rFonts w:cs="Times New Roman"/>
          <w:lang w:val="pl-PL" w:bidi="ar-SA"/>
        </w:rPr>
      </w:pPr>
      <w:r w:rsidRPr="00D02D9A">
        <w:rPr>
          <w:rFonts w:cs="Times New Roman"/>
          <w:lang w:val="pl-PL" w:bidi="ar-SA"/>
        </w:rPr>
        <w:t xml:space="preserve">Z uwagi na swoje położenie geograficzne Gmina Ciechanowiec posiada wiele cennych elementów środowiska naturalnego. Przepływająca przez gminę rzeka Nurzec, a także znaczny obszar pokryty lasami to tylko niektóre walory, których </w:t>
      </w:r>
      <w:r w:rsidRPr="00D02D9A">
        <w:rPr>
          <w:rFonts w:cs="Times New Roman"/>
          <w:lang w:val="pl-PL"/>
        </w:rPr>
        <w:t>kształtowanie zgodnie z polityką zrównoważonego rozwoju jest istotne w kontekście określania celów na kolejne lata. Ponadto na terenie gminy istnieje wiele obiektów o znaczeniu historycznym i kulturowym, których pielęgnacja i renowacja jest kluczowa w procesie kształtowania świadomości kulturowej lokalnej społeczności.</w:t>
      </w:r>
    </w:p>
    <w:p w:rsidR="00E83E47" w:rsidRPr="00D02D9A" w:rsidRDefault="00B241B4" w:rsidP="00E83E47">
      <w:pPr>
        <w:pStyle w:val="Nagwek2"/>
        <w:rPr>
          <w:rFonts w:ascii="Times New Roman" w:hAnsi="Times New Roman" w:cs="Times New Roman"/>
          <w:lang w:val="pl-PL" w:bidi="ar-SA"/>
        </w:rPr>
      </w:pPr>
      <w:r>
        <w:rPr>
          <w:rFonts w:ascii="Times New Roman" w:hAnsi="Times New Roman" w:cs="Times New Roman"/>
          <w:lang w:val="pl-PL" w:bidi="ar-SA"/>
        </w:rPr>
        <w:t xml:space="preserve"> </w:t>
      </w:r>
      <w:bookmarkStart w:id="56" w:name="_Toc47941248"/>
      <w:r w:rsidR="00E83E47" w:rsidRPr="00D02D9A">
        <w:rPr>
          <w:rFonts w:ascii="Times New Roman" w:hAnsi="Times New Roman" w:cs="Times New Roman"/>
          <w:lang w:val="pl-PL" w:bidi="ar-SA"/>
        </w:rPr>
        <w:t>Cel 4. Wspieranie zintegrowanego rozwoju gminy</w:t>
      </w:r>
      <w:bookmarkEnd w:id="56"/>
    </w:p>
    <w:p w:rsidR="002078AA" w:rsidRPr="00D02D9A" w:rsidRDefault="002078AA" w:rsidP="00AC5736">
      <w:pPr>
        <w:ind w:firstLine="431"/>
        <w:rPr>
          <w:rFonts w:cs="Times New Roman"/>
          <w:lang w:val="pl-PL" w:bidi="ar-SA"/>
        </w:rPr>
      </w:pPr>
      <w:r w:rsidRPr="00D02D9A">
        <w:rPr>
          <w:rFonts w:cs="Times New Roman"/>
          <w:lang w:val="pl-PL" w:bidi="ar-SA"/>
        </w:rPr>
        <w:t xml:space="preserve">Zintegrowany rozwój gminy polega na podejmowaniu przez jednostkę samorządu działań o znaczeniu wielopłaszczyznowym. </w:t>
      </w:r>
      <w:r w:rsidRPr="00D02D9A">
        <w:rPr>
          <w:rFonts w:cs="Times New Roman"/>
          <w:lang w:val="pl-PL"/>
        </w:rPr>
        <w:t xml:space="preserve">Cel ten obejmuje działania planowane do realizacji, </w:t>
      </w:r>
      <w:r w:rsidRPr="00D02D9A">
        <w:rPr>
          <w:rFonts w:cs="Times New Roman"/>
          <w:lang w:val="pl-PL"/>
        </w:rPr>
        <w:lastRenderedPageBreak/>
        <w:t>których nie da się jednoznacznie zakwalifikować do którejk</w:t>
      </w:r>
      <w:r w:rsidR="0002036E">
        <w:rPr>
          <w:rFonts w:cs="Times New Roman"/>
          <w:lang w:val="pl-PL"/>
        </w:rPr>
        <w:t>olwiek z wcześniejszych grup, a </w:t>
      </w:r>
      <w:r w:rsidRPr="00D02D9A">
        <w:rPr>
          <w:rFonts w:cs="Times New Roman"/>
          <w:lang w:val="pl-PL"/>
        </w:rPr>
        <w:t>są istotne w procesie strategicznego planowania rozwoju i sprawiają, że walory użytkowe gminy rozwijają się harmonijnie. Poprzez odpowiednie gospodarowanie środkami finansowymi Gmina Ciechanowiec jest w stanie pobudzić swój rozwój, co w przyszłości może zaowocować poprawą dobrobytu społeczeństwa.</w:t>
      </w:r>
    </w:p>
    <w:p w:rsidR="00E83E47" w:rsidRDefault="00265F06" w:rsidP="00720B5C">
      <w:pPr>
        <w:pStyle w:val="Nagwek1"/>
        <w:spacing w:after="240"/>
        <w:ind w:left="431" w:hanging="431"/>
        <w:rPr>
          <w:rFonts w:ascii="Times New Roman" w:hAnsi="Times New Roman" w:cs="Times New Roman"/>
          <w:lang w:val="pl-PL"/>
        </w:rPr>
      </w:pPr>
      <w:bookmarkStart w:id="57" w:name="_Toc47941249"/>
      <w:r w:rsidRPr="00D02D9A">
        <w:rPr>
          <w:rFonts w:ascii="Times New Roman" w:hAnsi="Times New Roman" w:cs="Times New Roman"/>
          <w:lang w:val="pl-PL"/>
        </w:rPr>
        <w:t>Strategiczne programy gospodarcze</w:t>
      </w:r>
      <w:bookmarkEnd w:id="57"/>
    </w:p>
    <w:p w:rsidR="00AC5736" w:rsidRPr="00AC5736" w:rsidRDefault="00AC5736" w:rsidP="00AC5736">
      <w:pPr>
        <w:pStyle w:val="Legenda"/>
        <w:keepNext/>
        <w:jc w:val="left"/>
        <w:rPr>
          <w:lang w:val="pl-PL"/>
        </w:rPr>
      </w:pPr>
      <w:bookmarkStart w:id="58" w:name="_Toc47941884"/>
      <w:r w:rsidRPr="00AC5736">
        <w:rPr>
          <w:lang w:val="pl-PL"/>
        </w:rPr>
        <w:t xml:space="preserve">Tabela </w:t>
      </w:r>
      <w:r w:rsidR="00923BD2">
        <w:fldChar w:fldCharType="begin"/>
      </w:r>
      <w:r w:rsidRPr="00AC5736">
        <w:rPr>
          <w:lang w:val="pl-PL"/>
        </w:rPr>
        <w:instrText xml:space="preserve"> SEQ Tabela \* ARABIC </w:instrText>
      </w:r>
      <w:r w:rsidR="00923BD2">
        <w:fldChar w:fldCharType="separate"/>
      </w:r>
      <w:r w:rsidR="00705EC7">
        <w:rPr>
          <w:noProof/>
          <w:lang w:val="pl-PL"/>
        </w:rPr>
        <w:t>6</w:t>
      </w:r>
      <w:r w:rsidR="00923BD2">
        <w:fldChar w:fldCharType="end"/>
      </w:r>
      <w:r w:rsidRPr="00AC5736">
        <w:rPr>
          <w:lang w:val="pl-PL"/>
        </w:rPr>
        <w:t xml:space="preserve">. </w:t>
      </w:r>
      <w:r w:rsidRPr="00AC5736">
        <w:rPr>
          <w:b w:val="0"/>
          <w:lang w:val="pl-PL"/>
        </w:rPr>
        <w:t>Strategiczne programy gospodarcze - z</w:t>
      </w:r>
      <w:r>
        <w:rPr>
          <w:b w:val="0"/>
          <w:lang w:val="pl-PL"/>
        </w:rPr>
        <w:t>estawienie</w:t>
      </w:r>
      <w:bookmarkEnd w:id="58"/>
    </w:p>
    <w:tbl>
      <w:tblPr>
        <w:tblStyle w:val="Styl2"/>
        <w:tblW w:w="5172" w:type="pct"/>
        <w:tblLook w:val="04A0"/>
      </w:tblPr>
      <w:tblGrid>
        <w:gridCol w:w="570"/>
        <w:gridCol w:w="2557"/>
        <w:gridCol w:w="6478"/>
      </w:tblGrid>
      <w:tr w:rsidR="004A7027" w:rsidRPr="00F45D41" w:rsidTr="005463D6">
        <w:trPr>
          <w:cnfStyle w:val="100000000000"/>
        </w:trPr>
        <w:tc>
          <w:tcPr>
            <w:tcW w:w="297" w:type="pct"/>
          </w:tcPr>
          <w:p w:rsidR="004A7027" w:rsidRPr="00AC5736" w:rsidRDefault="004A7027" w:rsidP="00AC5736">
            <w:pPr>
              <w:jc w:val="center"/>
              <w:rPr>
                <w:rFonts w:cs="Times New Roman"/>
                <w:sz w:val="24"/>
                <w:szCs w:val="24"/>
                <w:lang w:val="pl-PL"/>
              </w:rPr>
            </w:pPr>
            <w:r w:rsidRPr="00AC5736">
              <w:rPr>
                <w:rFonts w:cs="Times New Roman"/>
                <w:sz w:val="24"/>
                <w:szCs w:val="24"/>
                <w:lang w:val="pl-PL"/>
              </w:rPr>
              <w:t>Lp.</w:t>
            </w:r>
          </w:p>
        </w:tc>
        <w:tc>
          <w:tcPr>
            <w:tcW w:w="1331" w:type="pct"/>
          </w:tcPr>
          <w:p w:rsidR="004A7027" w:rsidRPr="00AC5736" w:rsidRDefault="001C249A" w:rsidP="00AC5736">
            <w:pPr>
              <w:jc w:val="center"/>
              <w:rPr>
                <w:rFonts w:cs="Times New Roman"/>
                <w:sz w:val="24"/>
                <w:szCs w:val="24"/>
                <w:lang w:val="pl-PL"/>
              </w:rPr>
            </w:pPr>
            <w:r w:rsidRPr="00AC5736">
              <w:rPr>
                <w:rFonts w:cs="Times New Roman"/>
                <w:sz w:val="24"/>
                <w:szCs w:val="24"/>
                <w:lang w:val="pl-PL"/>
              </w:rPr>
              <w:t>Cel strategiczny</w:t>
            </w:r>
          </w:p>
        </w:tc>
        <w:tc>
          <w:tcPr>
            <w:tcW w:w="3372" w:type="pct"/>
          </w:tcPr>
          <w:p w:rsidR="004A7027" w:rsidRPr="00AC5736" w:rsidRDefault="00720B5C" w:rsidP="00AC5736">
            <w:pPr>
              <w:ind w:left="-420" w:firstLine="420"/>
              <w:jc w:val="center"/>
              <w:rPr>
                <w:rFonts w:cs="Times New Roman"/>
                <w:sz w:val="24"/>
                <w:szCs w:val="24"/>
                <w:lang w:val="pl-PL"/>
              </w:rPr>
            </w:pPr>
            <w:r w:rsidRPr="00AC5736">
              <w:rPr>
                <w:rFonts w:cs="Times New Roman"/>
                <w:sz w:val="24"/>
                <w:szCs w:val="24"/>
                <w:lang w:val="pl-PL"/>
              </w:rPr>
              <w:t>Strategiczne p</w:t>
            </w:r>
            <w:r w:rsidR="001C249A" w:rsidRPr="00AC5736">
              <w:rPr>
                <w:rFonts w:cs="Times New Roman"/>
                <w:sz w:val="24"/>
                <w:szCs w:val="24"/>
                <w:lang w:val="pl-PL"/>
              </w:rPr>
              <w:t>rogramy gospodarcze</w:t>
            </w:r>
          </w:p>
        </w:tc>
      </w:tr>
      <w:tr w:rsidR="004A7027" w:rsidRPr="00343CF9" w:rsidTr="005463D6">
        <w:trPr>
          <w:cnfStyle w:val="000000100000"/>
          <w:trHeight w:val="9098"/>
        </w:trPr>
        <w:tc>
          <w:tcPr>
            <w:tcW w:w="297" w:type="pct"/>
          </w:tcPr>
          <w:p w:rsidR="004A7027" w:rsidRPr="00F45D41" w:rsidRDefault="001C249A" w:rsidP="00AC5736">
            <w:pPr>
              <w:jc w:val="center"/>
              <w:rPr>
                <w:rFonts w:cs="Times New Roman"/>
                <w:sz w:val="24"/>
                <w:szCs w:val="24"/>
                <w:lang w:val="pl-PL"/>
              </w:rPr>
            </w:pPr>
            <w:r w:rsidRPr="00F45D41">
              <w:rPr>
                <w:rFonts w:cs="Times New Roman"/>
                <w:sz w:val="24"/>
                <w:szCs w:val="24"/>
                <w:lang w:val="pl-PL"/>
              </w:rPr>
              <w:t>1.</w:t>
            </w:r>
          </w:p>
        </w:tc>
        <w:tc>
          <w:tcPr>
            <w:tcW w:w="1331" w:type="pct"/>
          </w:tcPr>
          <w:p w:rsidR="004A7027" w:rsidRPr="00F45D41" w:rsidRDefault="001C249A" w:rsidP="00AC5736">
            <w:pPr>
              <w:jc w:val="left"/>
              <w:rPr>
                <w:rFonts w:cs="Times New Roman"/>
                <w:sz w:val="24"/>
                <w:szCs w:val="24"/>
                <w:lang w:val="pl-PL"/>
              </w:rPr>
            </w:pPr>
            <w:r w:rsidRPr="00F45D41">
              <w:rPr>
                <w:rFonts w:cs="Times New Roman"/>
                <w:sz w:val="24"/>
                <w:szCs w:val="24"/>
                <w:lang w:val="pl-PL"/>
              </w:rPr>
              <w:t>STWARZANIE WARUNKÓW DO ROZWOJU GOSPODARCZEGO</w:t>
            </w:r>
          </w:p>
        </w:tc>
        <w:tc>
          <w:tcPr>
            <w:tcW w:w="3372" w:type="pct"/>
          </w:tcPr>
          <w:p w:rsidR="001C249A" w:rsidRPr="00F45D41" w:rsidRDefault="001C249A" w:rsidP="00AC5736">
            <w:pPr>
              <w:pStyle w:val="gmail-msolistparagraph"/>
              <w:spacing w:before="120" w:beforeAutospacing="0" w:after="0" w:afterAutospacing="0" w:line="360" w:lineRule="auto"/>
              <w:ind w:left="17" w:hanging="17"/>
              <w:rPr>
                <w:sz w:val="24"/>
              </w:rPr>
            </w:pPr>
            <w:r w:rsidRPr="00F45D41">
              <w:rPr>
                <w:sz w:val="24"/>
              </w:rPr>
              <w:t>1.1.   Pro – inwestycyjna polityka Gminy</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1.2.   Pozyskanie inwestorów zewnętrznych</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1.3.   Polityka promocyjna Gminy</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1.4.   Rozwój współpracy zagranicznej</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1.5.   Miejscowe plany zagospodarowania przestrzennego</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 xml:space="preserve">1.6.   Polityka przestrzenna sprzyjająca lokalizacji działalności </w:t>
            </w:r>
            <w:r w:rsidR="0002036E">
              <w:rPr>
                <w:sz w:val="24"/>
              </w:rPr>
              <w:br/>
              <w:t xml:space="preserve">         </w:t>
            </w:r>
            <w:r w:rsidRPr="00F45D41">
              <w:rPr>
                <w:sz w:val="24"/>
              </w:rPr>
              <w:t>gospodarczej</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1.7.   Uzbrojenie terenów pod działalność gospodarczą</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1.8.   Rozwój bazy noclegowej</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1.9.   Rozwój bazy żywieniowo – gastronomicznej</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1.10.</w:t>
            </w:r>
            <w:r w:rsidR="00B43A4F">
              <w:rPr>
                <w:sz w:val="24"/>
              </w:rPr>
              <w:t xml:space="preserve"> </w:t>
            </w:r>
            <w:r w:rsidRPr="00F45D41">
              <w:rPr>
                <w:sz w:val="24"/>
              </w:rPr>
              <w:t>Pozyskanie funduszy pomocowych</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1.11.</w:t>
            </w:r>
            <w:r w:rsidR="00B43A4F">
              <w:rPr>
                <w:sz w:val="24"/>
              </w:rPr>
              <w:t xml:space="preserve"> </w:t>
            </w:r>
            <w:r w:rsidRPr="00F45D41">
              <w:rPr>
                <w:sz w:val="24"/>
              </w:rPr>
              <w:t>Rozwój sieci instytucji obsługi rolnictwa</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1.12.</w:t>
            </w:r>
            <w:r w:rsidR="00B43A4F">
              <w:rPr>
                <w:sz w:val="24"/>
              </w:rPr>
              <w:t xml:space="preserve"> </w:t>
            </w:r>
            <w:r w:rsidRPr="00F45D41">
              <w:rPr>
                <w:sz w:val="24"/>
              </w:rPr>
              <w:t xml:space="preserve">Zdynamizowanie procesu zwiększania powierzchni </w:t>
            </w:r>
            <w:r w:rsidR="0002036E">
              <w:rPr>
                <w:sz w:val="24"/>
              </w:rPr>
              <w:br/>
              <w:t xml:space="preserve">         </w:t>
            </w:r>
            <w:r w:rsidRPr="00F45D41">
              <w:rPr>
                <w:sz w:val="24"/>
              </w:rPr>
              <w:t>gospodarstw rolnych</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1.13.</w:t>
            </w:r>
            <w:r w:rsidR="00B43A4F">
              <w:rPr>
                <w:sz w:val="24"/>
              </w:rPr>
              <w:t xml:space="preserve"> </w:t>
            </w:r>
            <w:r w:rsidRPr="00F45D41">
              <w:rPr>
                <w:sz w:val="24"/>
              </w:rPr>
              <w:t>Tworzenie grup producenckich</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1.14.</w:t>
            </w:r>
            <w:r w:rsidR="00B43A4F">
              <w:rPr>
                <w:sz w:val="24"/>
              </w:rPr>
              <w:t xml:space="preserve"> </w:t>
            </w:r>
            <w:r w:rsidRPr="00F45D41">
              <w:rPr>
                <w:sz w:val="24"/>
              </w:rPr>
              <w:t>Rozwój agroturystyki</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1.15.</w:t>
            </w:r>
            <w:r w:rsidR="00B43A4F">
              <w:rPr>
                <w:sz w:val="24"/>
              </w:rPr>
              <w:t xml:space="preserve"> </w:t>
            </w:r>
            <w:r w:rsidRPr="00F45D41">
              <w:rPr>
                <w:sz w:val="24"/>
              </w:rPr>
              <w:t>Rozwój gospodarstw ekologicznych</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1.16.</w:t>
            </w:r>
            <w:r w:rsidR="00B43A4F">
              <w:rPr>
                <w:sz w:val="24"/>
              </w:rPr>
              <w:t xml:space="preserve"> </w:t>
            </w:r>
            <w:r w:rsidRPr="00F45D41">
              <w:rPr>
                <w:sz w:val="24"/>
              </w:rPr>
              <w:t>Rozwój produkcji integrowanej</w:t>
            </w:r>
          </w:p>
          <w:p w:rsidR="001C249A" w:rsidRPr="00F45D41" w:rsidRDefault="001C249A" w:rsidP="00AC5736">
            <w:pPr>
              <w:pStyle w:val="gmail-msolistparagraph"/>
              <w:spacing w:before="0" w:beforeAutospacing="0" w:after="0" w:afterAutospacing="0" w:line="360" w:lineRule="auto"/>
              <w:ind w:left="15" w:hanging="15"/>
              <w:rPr>
                <w:sz w:val="24"/>
              </w:rPr>
            </w:pPr>
            <w:r w:rsidRPr="00F45D41">
              <w:rPr>
                <w:sz w:val="24"/>
              </w:rPr>
              <w:t>1.17.</w:t>
            </w:r>
            <w:r w:rsidR="00B43A4F">
              <w:rPr>
                <w:sz w:val="24"/>
              </w:rPr>
              <w:t xml:space="preserve"> </w:t>
            </w:r>
            <w:r w:rsidRPr="00F45D41">
              <w:rPr>
                <w:sz w:val="24"/>
              </w:rPr>
              <w:t>Utworzenie strefy przemysłowej</w:t>
            </w:r>
          </w:p>
          <w:p w:rsidR="004A7027" w:rsidRPr="00F45D41" w:rsidRDefault="001C249A" w:rsidP="00AC5736">
            <w:pPr>
              <w:pStyle w:val="gmail-msolistparagraph"/>
              <w:spacing w:before="0" w:beforeAutospacing="0" w:after="0" w:afterAutospacing="0" w:line="360" w:lineRule="auto"/>
              <w:ind w:left="15" w:hanging="15"/>
              <w:rPr>
                <w:sz w:val="24"/>
              </w:rPr>
            </w:pPr>
            <w:r w:rsidRPr="00F45D41">
              <w:rPr>
                <w:sz w:val="24"/>
              </w:rPr>
              <w:t>1.18.</w:t>
            </w:r>
            <w:r w:rsidR="00B43A4F">
              <w:rPr>
                <w:sz w:val="24"/>
              </w:rPr>
              <w:t xml:space="preserve"> </w:t>
            </w:r>
            <w:r w:rsidRPr="00F45D41">
              <w:rPr>
                <w:sz w:val="24"/>
              </w:rPr>
              <w:t>Modernizacja terenu targowicy</w:t>
            </w:r>
          </w:p>
        </w:tc>
      </w:tr>
      <w:tr w:rsidR="004A7027" w:rsidRPr="00343CF9" w:rsidTr="005463D6">
        <w:trPr>
          <w:cnfStyle w:val="000000010000"/>
        </w:trPr>
        <w:tc>
          <w:tcPr>
            <w:tcW w:w="297" w:type="pct"/>
          </w:tcPr>
          <w:p w:rsidR="004A7027" w:rsidRPr="00F45D41" w:rsidRDefault="001C249A" w:rsidP="00AC5736">
            <w:pPr>
              <w:jc w:val="center"/>
              <w:rPr>
                <w:rFonts w:cs="Times New Roman"/>
                <w:sz w:val="24"/>
                <w:szCs w:val="24"/>
                <w:lang w:val="pl-PL"/>
              </w:rPr>
            </w:pPr>
            <w:r w:rsidRPr="00F45D41">
              <w:rPr>
                <w:rFonts w:cs="Times New Roman"/>
                <w:sz w:val="24"/>
                <w:szCs w:val="24"/>
                <w:lang w:val="pl-PL"/>
              </w:rPr>
              <w:lastRenderedPageBreak/>
              <w:t>2.</w:t>
            </w:r>
          </w:p>
        </w:tc>
        <w:tc>
          <w:tcPr>
            <w:tcW w:w="1331" w:type="pct"/>
          </w:tcPr>
          <w:p w:rsidR="004A7027" w:rsidRPr="00F45D41" w:rsidRDefault="001C249A" w:rsidP="00AC5736">
            <w:pPr>
              <w:jc w:val="left"/>
              <w:rPr>
                <w:rFonts w:cs="Times New Roman"/>
                <w:sz w:val="24"/>
                <w:szCs w:val="24"/>
                <w:lang w:val="pl-PL"/>
              </w:rPr>
            </w:pPr>
            <w:r w:rsidRPr="00F45D41">
              <w:rPr>
                <w:rFonts w:cs="Times New Roman"/>
                <w:sz w:val="24"/>
                <w:szCs w:val="24"/>
              </w:rPr>
              <w:t>PODNOSZENIE JAKOŚCI ŻYCIA MIESZKAŃCÓW</w:t>
            </w:r>
          </w:p>
        </w:tc>
        <w:tc>
          <w:tcPr>
            <w:tcW w:w="3372" w:type="pct"/>
          </w:tcPr>
          <w:p w:rsidR="001C249A" w:rsidRPr="00F45D41" w:rsidRDefault="001C249A" w:rsidP="00AC5736">
            <w:pPr>
              <w:pStyle w:val="gmail-msolistparagraph"/>
              <w:spacing w:before="0" w:beforeAutospacing="0" w:after="0" w:afterAutospacing="0" w:line="360" w:lineRule="auto"/>
              <w:ind w:hanging="17"/>
              <w:rPr>
                <w:sz w:val="24"/>
              </w:rPr>
            </w:pPr>
            <w:r w:rsidRPr="00F45D41">
              <w:rPr>
                <w:sz w:val="24"/>
              </w:rPr>
              <w:t xml:space="preserve">2.1.   Dokończenie budowy kanalizacji sanitarnej </w:t>
            </w:r>
            <w:r w:rsidR="0002036E">
              <w:rPr>
                <w:sz w:val="24"/>
              </w:rPr>
              <w:br/>
              <w:t xml:space="preserve">        </w:t>
            </w:r>
            <w:r w:rsidRPr="00F45D41">
              <w:rPr>
                <w:sz w:val="24"/>
              </w:rPr>
              <w:t>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   Budowa kanalizacji sanitarnej na obszarach wiejskich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2.3.   Budowa przydomowych oczyszczalni ścieków</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2.4.   Modernizacja oczyszczalni ścieków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2.5.   Modernizacja dróg gminnych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2.6.   Modernizacja dróg, na których Gmina nie jest zarządcą</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2.7.   Pełne zwodociągowanie Gminy</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2.8.   Gminny system gospodarki odpadami</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2.9.   Rozwój odnawialnych źródeł energii</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2.10.</w:t>
            </w:r>
            <w:r w:rsidR="00B43A4F">
              <w:rPr>
                <w:sz w:val="24"/>
              </w:rPr>
              <w:t xml:space="preserve"> </w:t>
            </w:r>
            <w:r w:rsidRPr="00F45D41">
              <w:rPr>
                <w:sz w:val="24"/>
              </w:rPr>
              <w:t>Modernizacja sieci energetycznych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2.11.</w:t>
            </w:r>
            <w:r w:rsidR="00B43A4F">
              <w:rPr>
                <w:sz w:val="24"/>
              </w:rPr>
              <w:t xml:space="preserve"> </w:t>
            </w:r>
            <w:r w:rsidRPr="00F45D41">
              <w:rPr>
                <w:sz w:val="24"/>
              </w:rPr>
              <w:t>Wykorzystanie lokalnych zasobów wód geotermalnych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2.12.</w:t>
            </w:r>
            <w:r w:rsidR="00B43A4F">
              <w:rPr>
                <w:sz w:val="24"/>
              </w:rPr>
              <w:t xml:space="preserve"> </w:t>
            </w:r>
            <w:r w:rsidRPr="00F45D41">
              <w:rPr>
                <w:sz w:val="24"/>
              </w:rPr>
              <w:t>Budowa/modernizacja hali sportowej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2.13.</w:t>
            </w:r>
            <w:r w:rsidR="00B43A4F">
              <w:rPr>
                <w:sz w:val="24"/>
              </w:rPr>
              <w:t xml:space="preserve"> </w:t>
            </w:r>
            <w:r w:rsidRPr="00F45D41">
              <w:rPr>
                <w:sz w:val="24"/>
              </w:rPr>
              <w:t>Budowa pływalni</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2.14.</w:t>
            </w:r>
            <w:r w:rsidR="00B43A4F">
              <w:rPr>
                <w:sz w:val="24"/>
              </w:rPr>
              <w:t xml:space="preserve"> </w:t>
            </w:r>
            <w:r w:rsidRPr="00F45D41">
              <w:rPr>
                <w:sz w:val="24"/>
              </w:rPr>
              <w:t>Budowa szlaków rowerowych, konnych i pieszych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2.15.</w:t>
            </w:r>
            <w:r w:rsidR="00B43A4F">
              <w:rPr>
                <w:sz w:val="24"/>
              </w:rPr>
              <w:t xml:space="preserve"> </w:t>
            </w:r>
            <w:r w:rsidRPr="00F45D41">
              <w:rPr>
                <w:sz w:val="24"/>
              </w:rPr>
              <w:t>Kultywowanie i promocja lokalnych tradycji kulinarnych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2.16.</w:t>
            </w:r>
            <w:r w:rsidR="00B43A4F">
              <w:rPr>
                <w:sz w:val="24"/>
              </w:rPr>
              <w:t xml:space="preserve"> </w:t>
            </w:r>
            <w:r w:rsidRPr="00F45D41">
              <w:rPr>
                <w:sz w:val="24"/>
              </w:rPr>
              <w:t>Lokalizacja usług rehabilitacyjnych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2.17.</w:t>
            </w:r>
            <w:r w:rsidR="00B43A4F">
              <w:rPr>
                <w:sz w:val="24"/>
              </w:rPr>
              <w:t xml:space="preserve"> </w:t>
            </w:r>
            <w:r w:rsidRPr="00F45D41">
              <w:rPr>
                <w:sz w:val="24"/>
              </w:rPr>
              <w:t>Budowa i modernizacja boisk szkolnych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2.18.</w:t>
            </w:r>
            <w:r w:rsidR="00B43A4F">
              <w:rPr>
                <w:sz w:val="24"/>
              </w:rPr>
              <w:t xml:space="preserve"> </w:t>
            </w:r>
            <w:r w:rsidRPr="00F45D41">
              <w:rPr>
                <w:sz w:val="24"/>
              </w:rPr>
              <w:t xml:space="preserve">Rozwój Zespołu Szkół Ogólnokształcących </w:t>
            </w:r>
            <w:r w:rsidR="0002036E">
              <w:rPr>
                <w:sz w:val="24"/>
              </w:rPr>
              <w:br/>
              <w:t xml:space="preserve">         </w:t>
            </w:r>
            <w:r w:rsidRPr="00F45D41">
              <w:rPr>
                <w:sz w:val="24"/>
              </w:rPr>
              <w:t>i Zawodowych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2.19.</w:t>
            </w:r>
            <w:r w:rsidR="00B43A4F">
              <w:rPr>
                <w:sz w:val="24"/>
              </w:rPr>
              <w:t xml:space="preserve"> </w:t>
            </w:r>
            <w:r w:rsidRPr="00F45D41">
              <w:rPr>
                <w:sz w:val="24"/>
              </w:rPr>
              <w:t>Modernizacja Stadionu Miejskiego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2.20.</w:t>
            </w:r>
            <w:r w:rsidR="00B43A4F">
              <w:rPr>
                <w:sz w:val="24"/>
              </w:rPr>
              <w:t xml:space="preserve"> </w:t>
            </w:r>
            <w:r w:rsidRPr="00F45D41">
              <w:rPr>
                <w:sz w:val="24"/>
              </w:rPr>
              <w:t>Remont Przedszkola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2.21.</w:t>
            </w:r>
            <w:r w:rsidR="00B43A4F">
              <w:rPr>
                <w:sz w:val="24"/>
              </w:rPr>
              <w:t xml:space="preserve"> </w:t>
            </w:r>
            <w:r w:rsidRPr="00F45D41">
              <w:rPr>
                <w:sz w:val="24"/>
              </w:rPr>
              <w:t>Remont budynków Szkół Podstawowych z terenu gminy</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2.22.</w:t>
            </w:r>
            <w:r w:rsidR="00B43A4F">
              <w:rPr>
                <w:sz w:val="24"/>
              </w:rPr>
              <w:t xml:space="preserve"> </w:t>
            </w:r>
            <w:r w:rsidRPr="00F45D41">
              <w:rPr>
                <w:sz w:val="24"/>
              </w:rPr>
              <w:t>Wymiana oświetlenia ulicznego na terenie gminy</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2.23.</w:t>
            </w:r>
            <w:r w:rsidR="00B43A4F">
              <w:rPr>
                <w:sz w:val="24"/>
              </w:rPr>
              <w:t xml:space="preserve"> </w:t>
            </w:r>
            <w:r w:rsidRPr="00F45D41">
              <w:rPr>
                <w:sz w:val="24"/>
              </w:rPr>
              <w:t xml:space="preserve">Zagospodarowanie/modernizacja terenów wokół </w:t>
            </w:r>
            <w:r w:rsidR="0002036E">
              <w:rPr>
                <w:sz w:val="24"/>
              </w:rPr>
              <w:br/>
              <w:t xml:space="preserve">         p</w:t>
            </w:r>
            <w:r w:rsidRPr="00F45D41">
              <w:rPr>
                <w:sz w:val="24"/>
              </w:rPr>
              <w:t>lacówek oświatowych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2.24.</w:t>
            </w:r>
            <w:r w:rsidR="00B43A4F">
              <w:rPr>
                <w:sz w:val="24"/>
              </w:rPr>
              <w:t xml:space="preserve"> </w:t>
            </w:r>
            <w:r w:rsidRPr="00F45D41">
              <w:rPr>
                <w:sz w:val="24"/>
              </w:rPr>
              <w:t>Utworzenie publicznego żłobka</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2.25.</w:t>
            </w:r>
            <w:r w:rsidR="00B43A4F">
              <w:rPr>
                <w:sz w:val="24"/>
              </w:rPr>
              <w:t xml:space="preserve"> </w:t>
            </w:r>
            <w:r w:rsidRPr="00F45D41">
              <w:rPr>
                <w:sz w:val="24"/>
              </w:rPr>
              <w:t xml:space="preserve">Zmiana sposobu zagospodarowania sali gimnastycznej </w:t>
            </w:r>
            <w:r w:rsidR="0002036E">
              <w:rPr>
                <w:sz w:val="24"/>
              </w:rPr>
              <w:br/>
              <w:t xml:space="preserve">         </w:t>
            </w:r>
            <w:r w:rsidRPr="00F45D41">
              <w:rPr>
                <w:sz w:val="24"/>
              </w:rPr>
              <w:t>przy budynku Szkoły Podstawowej w Ciechanowcu</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2.26.</w:t>
            </w:r>
            <w:r w:rsidR="00B43A4F">
              <w:rPr>
                <w:sz w:val="24"/>
              </w:rPr>
              <w:t xml:space="preserve"> </w:t>
            </w:r>
            <w:r w:rsidRPr="00F45D41">
              <w:rPr>
                <w:sz w:val="24"/>
              </w:rPr>
              <w:t>Aktywizacja osób starszych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2.27.</w:t>
            </w:r>
            <w:r w:rsidR="00B43A4F">
              <w:rPr>
                <w:sz w:val="24"/>
              </w:rPr>
              <w:t xml:space="preserve"> </w:t>
            </w:r>
            <w:r w:rsidRPr="00F45D41">
              <w:rPr>
                <w:sz w:val="24"/>
              </w:rPr>
              <w:t>Modernizacja i tworzenie nowych mieszkań komunalnych</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2.28.</w:t>
            </w:r>
            <w:r w:rsidR="00B43A4F">
              <w:rPr>
                <w:sz w:val="24"/>
              </w:rPr>
              <w:t xml:space="preserve"> </w:t>
            </w:r>
            <w:r w:rsidRPr="00F45D41">
              <w:rPr>
                <w:sz w:val="24"/>
              </w:rPr>
              <w:t>Studnie głębinowe</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2.29.</w:t>
            </w:r>
            <w:r w:rsidR="00B43A4F">
              <w:rPr>
                <w:sz w:val="24"/>
              </w:rPr>
              <w:t xml:space="preserve"> </w:t>
            </w:r>
            <w:r w:rsidRPr="00F45D41">
              <w:rPr>
                <w:sz w:val="24"/>
              </w:rPr>
              <w:t>Wymiana pieców</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lastRenderedPageBreak/>
              <w:t>2.30.</w:t>
            </w:r>
            <w:r w:rsidR="00B43A4F">
              <w:rPr>
                <w:sz w:val="24"/>
              </w:rPr>
              <w:t xml:space="preserve"> </w:t>
            </w:r>
            <w:r w:rsidRPr="00F45D41">
              <w:rPr>
                <w:sz w:val="24"/>
              </w:rPr>
              <w:t>Zagospodarowanie placu przy OSP Ciechanowiec</w:t>
            </w:r>
          </w:p>
          <w:p w:rsidR="001C249A" w:rsidRPr="00F45D41" w:rsidRDefault="001C249A" w:rsidP="00AC5736">
            <w:pPr>
              <w:pStyle w:val="gmail-msolistparagraph"/>
              <w:spacing w:before="0" w:beforeAutospacing="0" w:after="0" w:afterAutospacing="0" w:line="360" w:lineRule="auto"/>
              <w:ind w:hanging="15"/>
              <w:rPr>
                <w:sz w:val="24"/>
              </w:rPr>
            </w:pPr>
            <w:r w:rsidRPr="00F45D41">
              <w:rPr>
                <w:sz w:val="24"/>
              </w:rPr>
              <w:t>2.31.</w:t>
            </w:r>
            <w:r w:rsidR="00B43A4F">
              <w:rPr>
                <w:sz w:val="24"/>
              </w:rPr>
              <w:t xml:space="preserve"> </w:t>
            </w:r>
            <w:r w:rsidRPr="00F45D41">
              <w:rPr>
                <w:sz w:val="24"/>
              </w:rPr>
              <w:t>Zainstalowanie monitoringu wizyjnego w newralgicznych</w:t>
            </w:r>
            <w:r w:rsidR="0002036E">
              <w:rPr>
                <w:sz w:val="24"/>
              </w:rPr>
              <w:br/>
              <w:t xml:space="preserve">        </w:t>
            </w:r>
            <w:r w:rsidRPr="00F45D41">
              <w:rPr>
                <w:sz w:val="24"/>
              </w:rPr>
              <w:t xml:space="preserve"> miejscach na terenie miasta</w:t>
            </w:r>
          </w:p>
          <w:p w:rsidR="004A7027" w:rsidRPr="00F45D41" w:rsidRDefault="001C249A" w:rsidP="00AC5736">
            <w:pPr>
              <w:pStyle w:val="gmail-msolistparagraph"/>
              <w:spacing w:before="0" w:beforeAutospacing="0" w:after="0" w:afterAutospacing="0" w:line="360" w:lineRule="auto"/>
              <w:ind w:hanging="15"/>
              <w:rPr>
                <w:sz w:val="24"/>
              </w:rPr>
            </w:pPr>
            <w:r w:rsidRPr="00F45D41">
              <w:rPr>
                <w:sz w:val="24"/>
              </w:rPr>
              <w:t>2.32.</w:t>
            </w:r>
            <w:r w:rsidR="00B43A4F">
              <w:rPr>
                <w:sz w:val="24"/>
              </w:rPr>
              <w:t xml:space="preserve"> </w:t>
            </w:r>
            <w:r w:rsidRPr="00F45D41">
              <w:rPr>
                <w:sz w:val="24"/>
              </w:rPr>
              <w:t xml:space="preserve">Zagospodarowanie parku przy Przedszkolu </w:t>
            </w:r>
            <w:r w:rsidR="0002036E">
              <w:rPr>
                <w:sz w:val="24"/>
              </w:rPr>
              <w:br/>
              <w:t xml:space="preserve">         </w:t>
            </w:r>
            <w:r w:rsidRPr="00F45D41">
              <w:rPr>
                <w:sz w:val="24"/>
              </w:rPr>
              <w:t>w Ciechanowcu</w:t>
            </w:r>
          </w:p>
        </w:tc>
      </w:tr>
      <w:tr w:rsidR="004A7027" w:rsidRPr="00343CF9" w:rsidTr="005463D6">
        <w:trPr>
          <w:cnfStyle w:val="000000100000"/>
        </w:trPr>
        <w:tc>
          <w:tcPr>
            <w:tcW w:w="297" w:type="pct"/>
          </w:tcPr>
          <w:p w:rsidR="004A7027" w:rsidRPr="00F45D41" w:rsidRDefault="001C249A" w:rsidP="00AC5736">
            <w:pPr>
              <w:jc w:val="center"/>
              <w:rPr>
                <w:rFonts w:cs="Times New Roman"/>
                <w:sz w:val="24"/>
                <w:szCs w:val="24"/>
                <w:lang w:val="pl-PL"/>
              </w:rPr>
            </w:pPr>
            <w:r w:rsidRPr="00F45D41">
              <w:rPr>
                <w:rFonts w:cs="Times New Roman"/>
                <w:sz w:val="24"/>
                <w:szCs w:val="24"/>
                <w:lang w:val="pl-PL"/>
              </w:rPr>
              <w:lastRenderedPageBreak/>
              <w:t>3.</w:t>
            </w:r>
          </w:p>
        </w:tc>
        <w:tc>
          <w:tcPr>
            <w:tcW w:w="1331" w:type="pct"/>
          </w:tcPr>
          <w:p w:rsidR="004A7027" w:rsidRPr="00F45D41" w:rsidRDefault="001C249A" w:rsidP="00AC5736">
            <w:pPr>
              <w:jc w:val="left"/>
              <w:rPr>
                <w:rFonts w:cs="Times New Roman"/>
                <w:sz w:val="24"/>
                <w:szCs w:val="24"/>
                <w:lang w:val="pl-PL"/>
              </w:rPr>
            </w:pPr>
            <w:r w:rsidRPr="00F45D41">
              <w:rPr>
                <w:rFonts w:cs="Times New Roman"/>
                <w:sz w:val="24"/>
                <w:szCs w:val="24"/>
                <w:lang w:val="pl-PL"/>
              </w:rPr>
              <w:t>ZACHOWANIE I KSZTAŁTOWANIE WALORÓW ŚRODOWISKA NATURALNEGO I KULTUROWEGO</w:t>
            </w:r>
          </w:p>
        </w:tc>
        <w:tc>
          <w:tcPr>
            <w:tcW w:w="3372" w:type="pct"/>
          </w:tcPr>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 xml:space="preserve">3.1.   Opieka, konserwacja i utrzymanie pomników przyrody </w:t>
            </w:r>
            <w:r w:rsidR="0002036E">
              <w:rPr>
                <w:sz w:val="24"/>
              </w:rPr>
              <w:br/>
              <w:t xml:space="preserve">         </w:t>
            </w:r>
            <w:r w:rsidRPr="00F45D41">
              <w:rPr>
                <w:sz w:val="24"/>
              </w:rPr>
              <w:t>i zabytków</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3.2.   Racjonalna gospodarka leśna</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3.3.   Ochrona walorów ekologicznych środowiska naturalnego</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 xml:space="preserve">3.4.   Zalesianie gruntów nieprzydatnych do produkcji </w:t>
            </w:r>
            <w:r w:rsidR="0002036E">
              <w:rPr>
                <w:sz w:val="24"/>
              </w:rPr>
              <w:br/>
              <w:t xml:space="preserve">         </w:t>
            </w:r>
            <w:r w:rsidRPr="00F45D41">
              <w:rPr>
                <w:sz w:val="24"/>
              </w:rPr>
              <w:t>rolniczej</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3.5.   Renowacja miejsc kultu religijnego</w:t>
            </w:r>
          </w:p>
          <w:p w:rsidR="004A7027" w:rsidRPr="00F45D41" w:rsidRDefault="001C249A" w:rsidP="009C6C17">
            <w:pPr>
              <w:pStyle w:val="gmail-msolistparagraph"/>
              <w:spacing w:before="0" w:beforeAutospacing="0" w:after="0" w:afterAutospacing="0" w:line="360" w:lineRule="auto"/>
              <w:ind w:left="34"/>
              <w:rPr>
                <w:sz w:val="24"/>
              </w:rPr>
            </w:pPr>
            <w:r w:rsidRPr="00F45D41">
              <w:rPr>
                <w:sz w:val="24"/>
              </w:rPr>
              <w:t>3.6.   Melioracja pól</w:t>
            </w:r>
          </w:p>
        </w:tc>
      </w:tr>
      <w:tr w:rsidR="004A7027" w:rsidRPr="00343CF9" w:rsidTr="005463D6">
        <w:trPr>
          <w:cnfStyle w:val="000000010000"/>
        </w:trPr>
        <w:tc>
          <w:tcPr>
            <w:tcW w:w="297" w:type="pct"/>
          </w:tcPr>
          <w:p w:rsidR="004A7027" w:rsidRPr="00F45D41" w:rsidRDefault="001C249A" w:rsidP="00AC5736">
            <w:pPr>
              <w:jc w:val="center"/>
              <w:rPr>
                <w:rFonts w:cs="Times New Roman"/>
                <w:sz w:val="24"/>
                <w:szCs w:val="24"/>
                <w:lang w:val="pl-PL"/>
              </w:rPr>
            </w:pPr>
            <w:r w:rsidRPr="00F45D41">
              <w:rPr>
                <w:rFonts w:cs="Times New Roman"/>
                <w:sz w:val="24"/>
                <w:szCs w:val="24"/>
                <w:lang w:val="pl-PL"/>
              </w:rPr>
              <w:t>4.</w:t>
            </w:r>
          </w:p>
        </w:tc>
        <w:tc>
          <w:tcPr>
            <w:tcW w:w="1331" w:type="pct"/>
          </w:tcPr>
          <w:p w:rsidR="004A7027" w:rsidRPr="00F45D41" w:rsidRDefault="001C249A" w:rsidP="00AC5736">
            <w:pPr>
              <w:jc w:val="left"/>
              <w:rPr>
                <w:rFonts w:cs="Times New Roman"/>
                <w:sz w:val="24"/>
                <w:szCs w:val="24"/>
                <w:lang w:val="pl-PL"/>
              </w:rPr>
            </w:pPr>
            <w:r w:rsidRPr="00F45D41">
              <w:rPr>
                <w:rFonts w:cs="Times New Roman"/>
                <w:sz w:val="24"/>
                <w:szCs w:val="24"/>
              </w:rPr>
              <w:t>WSPIERANIE ZINTEGROWANEGO ROZWOJU GMINY</w:t>
            </w:r>
          </w:p>
        </w:tc>
        <w:tc>
          <w:tcPr>
            <w:tcW w:w="3372" w:type="pct"/>
          </w:tcPr>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4.1.   Gazyfikacja Gminy</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4.2.   Budowa obwodnicy miasta Ciechanowiec</w:t>
            </w:r>
          </w:p>
          <w:p w:rsidR="001C249A" w:rsidRPr="00F45D41" w:rsidRDefault="001C249A" w:rsidP="005463D6">
            <w:pPr>
              <w:pStyle w:val="gmail-msolistparagraph"/>
              <w:spacing w:before="0" w:beforeAutospacing="0" w:after="0" w:afterAutospacing="0" w:line="276" w:lineRule="auto"/>
              <w:ind w:left="34"/>
              <w:rPr>
                <w:sz w:val="24"/>
              </w:rPr>
            </w:pPr>
            <w:r w:rsidRPr="00F45D41">
              <w:rPr>
                <w:sz w:val="24"/>
              </w:rPr>
              <w:t>4.3.   Poszerzenie kalendarza imprez kulturalnych i sportowych</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 xml:space="preserve">4.4.   Rozwój szkolnictwa średniego zawodowego </w:t>
            </w:r>
            <w:r w:rsidR="0002036E">
              <w:rPr>
                <w:sz w:val="24"/>
              </w:rPr>
              <w:br/>
              <w:t xml:space="preserve">         </w:t>
            </w:r>
            <w:r w:rsidRPr="00F45D41">
              <w:rPr>
                <w:sz w:val="24"/>
              </w:rPr>
              <w:t>i pomaturalnego</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 xml:space="preserve">4.5.   Przebudowa Ośrodka Sportowo – Rekreacyjnego </w:t>
            </w:r>
            <w:r w:rsidR="0002036E">
              <w:rPr>
                <w:sz w:val="24"/>
              </w:rPr>
              <w:br/>
              <w:t xml:space="preserve">         </w:t>
            </w:r>
            <w:r w:rsidRPr="00F45D41">
              <w:rPr>
                <w:sz w:val="24"/>
              </w:rPr>
              <w:t>nad Zalewem w Ciechanowcu</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 xml:space="preserve">4.6.   Modernizacja i Rozwój Muzeum Rolnictwa </w:t>
            </w:r>
            <w:r w:rsidR="0002036E">
              <w:rPr>
                <w:sz w:val="24"/>
              </w:rPr>
              <w:br/>
              <w:t xml:space="preserve">         </w:t>
            </w:r>
            <w:r w:rsidRPr="00F45D41">
              <w:rPr>
                <w:sz w:val="24"/>
              </w:rPr>
              <w:t>im. ks. Krzysztofa Kluka w Ciechanowcu</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4.7.   Modernizacja budynku dawnej Synagogi</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4.8.   Budowa parku linowego</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4.9.   Utworzenie nowych miejsc parkingowych</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4.10.</w:t>
            </w:r>
            <w:r w:rsidR="00B43A4F">
              <w:rPr>
                <w:sz w:val="24"/>
              </w:rPr>
              <w:t xml:space="preserve"> </w:t>
            </w:r>
            <w:r w:rsidRPr="00F45D41">
              <w:rPr>
                <w:sz w:val="24"/>
              </w:rPr>
              <w:t>Budowa zbiornika retencyjnego</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4.11.</w:t>
            </w:r>
            <w:r w:rsidR="00B43A4F">
              <w:rPr>
                <w:sz w:val="24"/>
              </w:rPr>
              <w:t xml:space="preserve"> </w:t>
            </w:r>
            <w:r w:rsidRPr="00F45D41">
              <w:rPr>
                <w:sz w:val="24"/>
              </w:rPr>
              <w:t xml:space="preserve">Zagospodarowanie terenu wokół istniejącego zalewu </w:t>
            </w:r>
            <w:r w:rsidR="0002036E">
              <w:rPr>
                <w:sz w:val="24"/>
              </w:rPr>
              <w:br/>
              <w:t xml:space="preserve">          </w:t>
            </w:r>
            <w:r w:rsidRPr="00F45D41">
              <w:rPr>
                <w:sz w:val="24"/>
              </w:rPr>
              <w:t>wraz z tzw. Wyspą</w:t>
            </w:r>
          </w:p>
          <w:p w:rsidR="001C249A" w:rsidRPr="00F45D41" w:rsidRDefault="001C249A" w:rsidP="00AC5736">
            <w:pPr>
              <w:pStyle w:val="gmail-msolistparagraph"/>
              <w:spacing w:before="0" w:beforeAutospacing="0" w:after="0" w:afterAutospacing="0" w:line="360" w:lineRule="auto"/>
              <w:ind w:left="34"/>
              <w:rPr>
                <w:sz w:val="24"/>
              </w:rPr>
            </w:pPr>
            <w:r w:rsidRPr="00F45D41">
              <w:rPr>
                <w:sz w:val="24"/>
              </w:rPr>
              <w:t>4.12.</w:t>
            </w:r>
            <w:r w:rsidR="00B43A4F">
              <w:rPr>
                <w:sz w:val="24"/>
              </w:rPr>
              <w:t xml:space="preserve"> </w:t>
            </w:r>
            <w:r w:rsidRPr="00F45D41">
              <w:rPr>
                <w:sz w:val="24"/>
              </w:rPr>
              <w:t>Zagospodarowanie terenu centrum miasta</w:t>
            </w:r>
          </w:p>
          <w:p w:rsidR="004A7027" w:rsidRPr="00F45D41" w:rsidRDefault="001C249A" w:rsidP="00AC5736">
            <w:pPr>
              <w:pStyle w:val="gmail-msolistparagraph"/>
              <w:spacing w:before="0" w:beforeAutospacing="0" w:after="160" w:afterAutospacing="0" w:line="360" w:lineRule="auto"/>
              <w:ind w:left="34"/>
              <w:rPr>
                <w:sz w:val="24"/>
              </w:rPr>
            </w:pPr>
            <w:r w:rsidRPr="00F45D41">
              <w:rPr>
                <w:sz w:val="24"/>
              </w:rPr>
              <w:t>4.13.</w:t>
            </w:r>
            <w:r w:rsidR="00B43A4F">
              <w:rPr>
                <w:sz w:val="24"/>
              </w:rPr>
              <w:t xml:space="preserve"> </w:t>
            </w:r>
            <w:r w:rsidRPr="00F45D41">
              <w:rPr>
                <w:sz w:val="24"/>
              </w:rPr>
              <w:t>Ustawienie tablic powitalnych przy głównych ciągach komunikacyjnych prowadzących do miasta</w:t>
            </w:r>
          </w:p>
        </w:tc>
      </w:tr>
    </w:tbl>
    <w:p w:rsidR="001C249A" w:rsidRDefault="001C249A">
      <w:pPr>
        <w:spacing w:before="0" w:after="200" w:line="276" w:lineRule="auto"/>
        <w:jc w:val="left"/>
        <w:rPr>
          <w:rFonts w:ascii="Calibri" w:eastAsia="Times New Roman" w:hAnsi="Calibri" w:cs="Times New Roman"/>
          <w:sz w:val="22"/>
          <w:lang w:val="pl-PL" w:eastAsia="pl-PL" w:bidi="ar-SA"/>
        </w:rPr>
      </w:pPr>
      <w:r w:rsidRPr="00D8154D">
        <w:rPr>
          <w:rFonts w:ascii="Calibri" w:hAnsi="Calibri"/>
          <w:sz w:val="22"/>
          <w:lang w:val="pl-PL"/>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hideMark/>
          </w:tcPr>
          <w:p w:rsidR="00BF6BA5" w:rsidRPr="00D02D9A" w:rsidRDefault="00BF6BA5" w:rsidP="00D02D9A">
            <w:pPr>
              <w:spacing w:line="240" w:lineRule="auto"/>
              <w:rPr>
                <w:rFonts w:eastAsia="Times New Roman"/>
                <w:lang w:val="pl-PL" w:eastAsia="pl-PL" w:bidi="ar-SA"/>
              </w:rPr>
            </w:pPr>
            <w:bookmarkStart w:id="59" w:name="_Hlk46578823"/>
            <w:r w:rsidRPr="00D02D9A">
              <w:rPr>
                <w:rFonts w:eastAsia="Times New Roman"/>
                <w:lang w:val="pl-PL" w:eastAsia="pl-PL" w:bidi="ar-SA"/>
              </w:rPr>
              <w:lastRenderedPageBreak/>
              <w:t>STRATEGICZNY PROGRAM GOSPODARCZY</w:t>
            </w:r>
          </w:p>
        </w:tc>
        <w:tc>
          <w:tcPr>
            <w:tcW w:w="1299" w:type="dxa"/>
            <w:hideMark/>
          </w:tcPr>
          <w:p w:rsidR="00BF6BA5" w:rsidRPr="00D02D9A" w:rsidRDefault="00BF6BA5"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1.1.</w:t>
            </w:r>
          </w:p>
        </w:tc>
      </w:tr>
      <w:tr w:rsidR="00BF6BA5" w:rsidRPr="00D02D9A" w:rsidTr="00B36CC4">
        <w:trPr>
          <w:cnfStyle w:val="000000100000"/>
          <w:trHeight w:val="567"/>
        </w:trPr>
        <w:tc>
          <w:tcPr>
            <w:tcW w:w="9356" w:type="dxa"/>
            <w:gridSpan w:val="3"/>
            <w:hideMark/>
          </w:tcPr>
          <w:p w:rsidR="00BF6BA5" w:rsidRPr="00D02D9A" w:rsidRDefault="00BF6BA5" w:rsidP="00720B5C">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Pro – inwestycyjna polityka Gminy</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w:t>
            </w:r>
            <w:r w:rsidR="00023CC1" w:rsidRPr="00D02D9A">
              <w:rPr>
                <w:rFonts w:eastAsia="Times New Roman"/>
                <w:b/>
                <w:lang w:val="pl-PL" w:eastAsia="pl-PL" w:bidi="ar-SA"/>
              </w:rPr>
              <w:t>1</w:t>
            </w:r>
            <w:r w:rsidRPr="00D02D9A">
              <w:rPr>
                <w:rFonts w:eastAsia="Times New Roman"/>
                <w:b/>
                <w:lang w:val="pl-PL" w:eastAsia="pl-PL" w:bidi="ar-SA"/>
              </w:rPr>
              <w:t>-2030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Osiągnięcie wysokiego ws</w:t>
            </w:r>
            <w:r w:rsidR="00720B5C">
              <w:rPr>
                <w:rFonts w:eastAsia="Times New Roman"/>
                <w:snapToGrid w:val="0"/>
                <w:color w:val="000000"/>
                <w:lang w:val="pl-PL" w:eastAsia="pl-PL" w:bidi="ar-SA"/>
              </w:rPr>
              <w:t>kaźnika inwestycji gminnych dla </w:t>
            </w:r>
            <w:r w:rsidRPr="00D02D9A">
              <w:rPr>
                <w:rFonts w:eastAsia="Times New Roman"/>
                <w:snapToGrid w:val="0"/>
                <w:color w:val="000000"/>
                <w:lang w:val="pl-PL" w:eastAsia="pl-PL" w:bidi="ar-SA"/>
              </w:rPr>
              <w:t>zdynamizowania wielofunkcyjnego rozwoju obszaru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zadanie 1.1.1.</w:t>
            </w:r>
            <w:r w:rsidRPr="00D02D9A">
              <w:rPr>
                <w:rFonts w:eastAsia="Times New Roman"/>
                <w:bCs/>
                <w:lang w:val="pl-PL" w:eastAsia="pl-PL" w:bidi="ar-SA"/>
              </w:rPr>
              <w:t xml:space="preserve"> Opracowanie programu inwestycji na najbliższe lata</w:t>
            </w:r>
          </w:p>
          <w:p w:rsidR="00BF6BA5" w:rsidRPr="00D02D9A" w:rsidRDefault="00BF6BA5" w:rsidP="00D02D9A">
            <w:pPr>
              <w:spacing w:line="240" w:lineRule="auto"/>
              <w:rPr>
                <w:rFonts w:eastAsia="Times New Roman"/>
                <w:bCs/>
                <w:lang w:val="pl-PL" w:eastAsia="pl-PL" w:bidi="ar-SA"/>
              </w:rPr>
            </w:pPr>
            <w:r w:rsidRPr="00D02D9A">
              <w:rPr>
                <w:rFonts w:eastAsia="Times New Roman"/>
                <w:b/>
                <w:lang w:val="pl-PL" w:eastAsia="pl-PL" w:bidi="ar-SA"/>
              </w:rPr>
              <w:t xml:space="preserve">zadanie 1.1.2. </w:t>
            </w:r>
            <w:r w:rsidRPr="00D02D9A">
              <w:rPr>
                <w:rFonts w:eastAsia="Times New Roman"/>
                <w:bCs/>
                <w:lang w:val="pl-PL" w:eastAsia="pl-PL" w:bidi="ar-SA"/>
              </w:rPr>
              <w:t>Analiza budżetu Gminy pod kątem poszukiwania oszczędności dla zwiększenia budżetu inwestycyjnego</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1.1.3. </w:t>
            </w:r>
            <w:r w:rsidRPr="00D02D9A">
              <w:rPr>
                <w:rFonts w:eastAsia="Times New Roman"/>
                <w:lang w:val="pl-PL" w:eastAsia="pl-PL" w:bidi="ar-SA"/>
              </w:rPr>
              <w:t>Analiza dostępnych źródeł pozabudżetowych środków jako uzupełnienia środków własnych</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1.1.4. </w:t>
            </w:r>
            <w:r w:rsidRPr="00D02D9A">
              <w:rPr>
                <w:rFonts w:eastAsia="Times New Roman"/>
                <w:bCs/>
                <w:lang w:val="pl-PL" w:eastAsia="pl-PL" w:bidi="ar-SA"/>
              </w:rPr>
              <w:t>Uchwalenie budżetu z możliwie wysokimi wydatkami inwestycyjnymi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0"/>
              </w:numPr>
              <w:spacing w:line="240" w:lineRule="auto"/>
              <w:rPr>
                <w:rFonts w:eastAsia="Times New Roman"/>
                <w:lang w:val="pl-PL" w:eastAsia="pl-PL" w:bidi="ar-SA"/>
              </w:rPr>
            </w:pPr>
            <w:r w:rsidRPr="00720B5C">
              <w:rPr>
                <w:rFonts w:eastAsia="Times New Roman"/>
                <w:lang w:val="pl-PL" w:eastAsia="pl-PL" w:bidi="ar-SA"/>
              </w:rPr>
              <w:t>wskaźnik inwestycji do dochodów i wydatków</w:t>
            </w:r>
          </w:p>
          <w:p w:rsidR="00BF6BA5" w:rsidRPr="00720B5C" w:rsidRDefault="00BF6BA5" w:rsidP="00995B74">
            <w:pPr>
              <w:pStyle w:val="Akapitzlist"/>
              <w:numPr>
                <w:ilvl w:val="0"/>
                <w:numId w:val="60"/>
              </w:numPr>
              <w:spacing w:line="240" w:lineRule="auto"/>
              <w:rPr>
                <w:rFonts w:eastAsia="Times New Roman"/>
                <w:lang w:val="pl-PL" w:eastAsia="pl-PL" w:bidi="ar-SA"/>
              </w:rPr>
            </w:pPr>
            <w:r w:rsidRPr="00720B5C">
              <w:rPr>
                <w:rFonts w:eastAsia="Times New Roman"/>
                <w:lang w:val="pl-PL" w:eastAsia="pl-PL" w:bidi="ar-SA"/>
              </w:rPr>
              <w:t>wartość zrealizowanych inwestycji</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 sektor prywatny</w:t>
            </w:r>
          </w:p>
        </w:tc>
      </w:tr>
      <w:bookmarkEnd w:id="59"/>
    </w:tbl>
    <w:p w:rsidR="006E37F6" w:rsidRPr="00D02D9A" w:rsidRDefault="006E37F6" w:rsidP="00BF6BA5">
      <w:pPr>
        <w:spacing w:before="0" w:after="0" w:line="240" w:lineRule="auto"/>
        <w:rPr>
          <w:rFonts w:eastAsia="Times New Roman" w:cs="Times New Roman"/>
          <w:b/>
          <w:szCs w:val="20"/>
          <w:lang w:val="pl-PL" w:eastAsia="pl-PL" w:bidi="ar-SA"/>
        </w:rPr>
      </w:pPr>
    </w:p>
    <w:p w:rsidR="006E37F6" w:rsidRPr="00D02D9A" w:rsidRDefault="006E37F6">
      <w:pPr>
        <w:spacing w:before="0" w:after="200" w:line="276" w:lineRule="auto"/>
        <w:jc w:val="left"/>
        <w:rPr>
          <w:rFonts w:eastAsia="Times New Roman" w:cs="Times New Roman"/>
          <w:b/>
          <w:szCs w:val="20"/>
          <w:lang w:val="pl-PL" w:eastAsia="pl-PL" w:bidi="ar-SA"/>
        </w:rPr>
      </w:pPr>
      <w:r w:rsidRPr="00D02D9A">
        <w:rPr>
          <w:rFonts w:eastAsia="Times New Roman" w:cs="Times New Roman"/>
          <w:b/>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hideMark/>
          </w:tcPr>
          <w:p w:rsidR="00BF6BA5" w:rsidRPr="00D02D9A" w:rsidRDefault="00BF6BA5" w:rsidP="00D02D9A">
            <w:pPr>
              <w:spacing w:line="240" w:lineRule="auto"/>
              <w:rPr>
                <w:rFonts w:eastAsia="Times New Roman"/>
                <w:lang w:val="pl-PL" w:eastAsia="pl-PL" w:bidi="ar-SA"/>
              </w:rPr>
            </w:pPr>
            <w:r w:rsidRPr="00D02D9A">
              <w:rPr>
                <w:rFonts w:eastAsia="Times New Roman"/>
                <w:b w:val="0"/>
                <w:lang w:val="pl-PL" w:eastAsia="pl-PL" w:bidi="ar-SA"/>
              </w:rPr>
              <w:lastRenderedPageBreak/>
              <w:br w:type="page"/>
            </w:r>
            <w:r w:rsidRPr="00D02D9A">
              <w:rPr>
                <w:rFonts w:eastAsia="Times New Roman"/>
                <w:lang w:val="pl-PL" w:eastAsia="pl-PL" w:bidi="ar-SA"/>
              </w:rPr>
              <w:t>STRATEGICZNY PROGRAM GOSPODARCZY</w:t>
            </w:r>
          </w:p>
        </w:tc>
        <w:tc>
          <w:tcPr>
            <w:tcW w:w="1299" w:type="dxa"/>
            <w:hideMark/>
          </w:tcPr>
          <w:p w:rsidR="00BF6BA5" w:rsidRPr="00D02D9A" w:rsidRDefault="00BF6BA5"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1.2.</w:t>
            </w:r>
          </w:p>
        </w:tc>
      </w:tr>
      <w:tr w:rsidR="00BF6BA5" w:rsidRPr="00D02D9A" w:rsidTr="00B36CC4">
        <w:trPr>
          <w:cnfStyle w:val="000000100000"/>
          <w:trHeight w:val="567"/>
        </w:trPr>
        <w:tc>
          <w:tcPr>
            <w:tcW w:w="9356" w:type="dxa"/>
            <w:gridSpan w:val="3"/>
            <w:hideMark/>
          </w:tcPr>
          <w:p w:rsidR="00BF6BA5" w:rsidRPr="00D02D9A" w:rsidRDefault="00BF6BA5" w:rsidP="00720B5C">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Pozyskanie inwestorów zewnętrznych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Termin realizacji:</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2000-2030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Zwiększenie ilości podmiotów gospodarczych na terenie Gminy o nieuciążliwej działalności gospodarczej na obszarach przemysłowych Gminy, co przyczyni się do zmniejszenia bezrobocia i wzrostu dochodów mieszkańców oraz budżetu Gminy.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przedsiębiorcy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1.2.1. </w:t>
            </w:r>
            <w:r w:rsidRPr="00D02D9A">
              <w:rPr>
                <w:rFonts w:eastAsia="Times New Roman"/>
                <w:lang w:val="pl-PL" w:eastAsia="pl-PL" w:bidi="ar-SA"/>
              </w:rPr>
              <w:t>Zabezpieczenie i promocja oferty inwestycyjnej</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1.2.2. </w:t>
            </w:r>
            <w:r w:rsidRPr="00D02D9A">
              <w:rPr>
                <w:rFonts w:eastAsia="Times New Roman"/>
                <w:lang w:val="pl-PL" w:eastAsia="pl-PL" w:bidi="ar-SA"/>
              </w:rPr>
              <w:t>Intensyfikacja działań marketingowych</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1.2.3. </w:t>
            </w:r>
            <w:r w:rsidRPr="00D02D9A">
              <w:rPr>
                <w:rFonts w:eastAsia="Times New Roman"/>
                <w:lang w:val="pl-PL" w:eastAsia="pl-PL" w:bidi="ar-SA"/>
              </w:rPr>
              <w:t>Prezentacja oferty i podjęcie negocjacji z potencjalnymi inwestorami.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1"/>
              </w:numPr>
              <w:spacing w:line="240" w:lineRule="auto"/>
              <w:rPr>
                <w:rFonts w:eastAsia="Times New Roman"/>
                <w:lang w:val="pl-PL" w:eastAsia="pl-PL" w:bidi="ar-SA"/>
              </w:rPr>
            </w:pPr>
            <w:r w:rsidRPr="00720B5C">
              <w:rPr>
                <w:rFonts w:eastAsia="Times New Roman"/>
                <w:lang w:val="pl-PL" w:eastAsia="pl-PL" w:bidi="ar-SA"/>
              </w:rPr>
              <w:t>liczba nowych podmiotów gospodarczych</w:t>
            </w:r>
          </w:p>
          <w:p w:rsidR="00BF6BA5" w:rsidRPr="00720B5C" w:rsidRDefault="00BF6BA5" w:rsidP="00995B74">
            <w:pPr>
              <w:pStyle w:val="Akapitzlist"/>
              <w:numPr>
                <w:ilvl w:val="0"/>
                <w:numId w:val="61"/>
              </w:numPr>
              <w:spacing w:line="240" w:lineRule="auto"/>
              <w:rPr>
                <w:rFonts w:eastAsia="Times New Roman"/>
                <w:lang w:val="pl-PL" w:eastAsia="pl-PL" w:bidi="ar-SA"/>
              </w:rPr>
            </w:pPr>
            <w:r w:rsidRPr="00720B5C">
              <w:rPr>
                <w:rFonts w:eastAsia="Times New Roman"/>
                <w:lang w:val="pl-PL" w:eastAsia="pl-PL" w:bidi="ar-SA"/>
              </w:rPr>
              <w:t>liczba utworzonych miejsc pracy</w:t>
            </w:r>
          </w:p>
          <w:p w:rsidR="00BF6BA5" w:rsidRPr="00720B5C" w:rsidRDefault="00BF6BA5" w:rsidP="00995B74">
            <w:pPr>
              <w:pStyle w:val="Akapitzlist"/>
              <w:numPr>
                <w:ilvl w:val="0"/>
                <w:numId w:val="61"/>
              </w:numPr>
              <w:spacing w:line="240" w:lineRule="auto"/>
              <w:rPr>
                <w:rFonts w:eastAsia="Times New Roman"/>
                <w:lang w:val="pl-PL" w:eastAsia="pl-PL" w:bidi="ar-SA"/>
              </w:rPr>
            </w:pPr>
            <w:r w:rsidRPr="00720B5C">
              <w:rPr>
                <w:rFonts w:eastAsia="Times New Roman"/>
                <w:lang w:val="pl-PL" w:eastAsia="pl-PL" w:bidi="ar-SA"/>
              </w:rPr>
              <w:t>plan promocji Gminy</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inwestorów, pozabudżetowe środki pomocowe</w:t>
            </w:r>
          </w:p>
        </w:tc>
      </w:tr>
    </w:tbl>
    <w:p w:rsidR="006E37F6" w:rsidRPr="00D02D9A" w:rsidRDefault="006E37F6" w:rsidP="00BF6BA5">
      <w:pPr>
        <w:spacing w:before="0" w:after="200" w:line="276" w:lineRule="auto"/>
        <w:jc w:val="left"/>
        <w:rPr>
          <w:rFonts w:eastAsia="Times New Roman" w:cs="Times New Roman"/>
          <w:szCs w:val="20"/>
          <w:lang w:val="pl-PL" w:eastAsia="pl-PL" w:bidi="ar-SA"/>
        </w:rPr>
      </w:pPr>
    </w:p>
    <w:p w:rsidR="006E37F6" w:rsidRPr="00D02D9A" w:rsidRDefault="006E37F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60" w:type="dxa"/>
        <w:tblLayout w:type="fixed"/>
        <w:tblLook w:val="00A0"/>
      </w:tblPr>
      <w:tblGrid>
        <w:gridCol w:w="2245"/>
        <w:gridCol w:w="5812"/>
        <w:gridCol w:w="1303"/>
      </w:tblGrid>
      <w:tr w:rsidR="00BF6BA5" w:rsidRPr="00D02D9A" w:rsidTr="00B36CC4">
        <w:trPr>
          <w:cnfStyle w:val="100000000000"/>
          <w:trHeight w:val="567"/>
        </w:trPr>
        <w:tc>
          <w:tcPr>
            <w:tcW w:w="8057" w:type="dxa"/>
            <w:gridSpan w:val="2"/>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lastRenderedPageBreak/>
              <w:t>STRATEGICZNY PROGRAM GOSPODARCZY</w:t>
            </w:r>
          </w:p>
        </w:tc>
        <w:tc>
          <w:tcPr>
            <w:tcW w:w="1303" w:type="dxa"/>
            <w:hideMark/>
          </w:tcPr>
          <w:p w:rsidR="00BF6BA5" w:rsidRPr="00D02D9A" w:rsidRDefault="00BF6BA5" w:rsidP="00D02D9A">
            <w:pPr>
              <w:spacing w:line="240" w:lineRule="auto"/>
              <w:rPr>
                <w:rFonts w:eastAsia="Times New Roman"/>
                <w:b w:val="0"/>
                <w:bCs/>
                <w:sz w:val="32"/>
                <w:szCs w:val="32"/>
                <w:lang w:val="pl-PL" w:eastAsia="pl-PL" w:bidi="ar-SA"/>
              </w:rPr>
            </w:pPr>
            <w:r w:rsidRPr="00D02D9A">
              <w:rPr>
                <w:rFonts w:eastAsia="Times New Roman"/>
                <w:b w:val="0"/>
                <w:bCs/>
                <w:sz w:val="32"/>
                <w:szCs w:val="32"/>
                <w:lang w:val="pl-PL" w:eastAsia="pl-PL" w:bidi="ar-SA"/>
              </w:rPr>
              <w:t>1.3.</w:t>
            </w:r>
          </w:p>
        </w:tc>
      </w:tr>
      <w:tr w:rsidR="00BF6BA5" w:rsidRPr="00D02D9A" w:rsidTr="00B36CC4">
        <w:trPr>
          <w:cnfStyle w:val="000000100000"/>
          <w:trHeight w:val="567"/>
        </w:trPr>
        <w:tc>
          <w:tcPr>
            <w:tcW w:w="9360" w:type="dxa"/>
            <w:gridSpan w:val="3"/>
            <w:hideMark/>
          </w:tcPr>
          <w:p w:rsidR="00BF6BA5" w:rsidRPr="00D02D9A" w:rsidRDefault="00BF6BA5" w:rsidP="00AA12A4">
            <w:pPr>
              <w:spacing w:line="240" w:lineRule="auto"/>
              <w:jc w:val="center"/>
              <w:rPr>
                <w:rFonts w:eastAsia="Times New Roman"/>
                <w:bCs/>
                <w:sz w:val="36"/>
                <w:szCs w:val="36"/>
                <w:lang w:val="pl-PL" w:eastAsia="pl-PL" w:bidi="ar-SA"/>
              </w:rPr>
            </w:pPr>
            <w:r w:rsidRPr="00D02D9A">
              <w:rPr>
                <w:rFonts w:eastAsia="Times New Roman"/>
                <w:b/>
                <w:bCs/>
                <w:snapToGrid w:val="0"/>
                <w:color w:val="000000"/>
                <w:sz w:val="36"/>
                <w:szCs w:val="36"/>
                <w:lang w:val="pl-PL" w:eastAsia="pl-PL" w:bidi="ar-SA"/>
              </w:rPr>
              <w:t>Polityka promocyjna Gminy</w:t>
            </w:r>
          </w:p>
        </w:tc>
      </w:tr>
      <w:tr w:rsidR="00BF6BA5" w:rsidRPr="00D02D9A"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Termin realizacji:</w:t>
            </w:r>
          </w:p>
        </w:tc>
        <w:tc>
          <w:tcPr>
            <w:tcW w:w="7115"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2000-2030</w:t>
            </w:r>
          </w:p>
        </w:tc>
      </w:tr>
      <w:tr w:rsidR="00BF6BA5" w:rsidRPr="00D02D9A"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60" w:type="dxa"/>
            <w:gridSpan w:val="3"/>
            <w:hideMark/>
          </w:tcPr>
          <w:p w:rsidR="00BF6BA5" w:rsidRPr="00D02D9A" w:rsidRDefault="00BF6BA5" w:rsidP="00D02D9A">
            <w:pPr>
              <w:spacing w:line="240" w:lineRule="auto"/>
              <w:rPr>
                <w:rFonts w:eastAsia="Times New Roman"/>
                <w:szCs w:val="20"/>
                <w:lang w:val="pl-PL" w:eastAsia="pl-PL" w:bidi="ar-SA"/>
              </w:rPr>
            </w:pPr>
            <w:r w:rsidRPr="00D02D9A">
              <w:rPr>
                <w:rFonts w:eastAsia="Times New Roman"/>
                <w:szCs w:val="20"/>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szCs w:val="20"/>
                <w:lang w:val="pl-PL" w:eastAsia="pl-PL" w:bidi="ar-SA"/>
              </w:rPr>
              <w:t>STWARZANIE WARUNKÓW DO ROZWOJU GOSPODARCZEGO</w:t>
            </w:r>
          </w:p>
        </w:tc>
      </w:tr>
      <w:tr w:rsidR="00BF6BA5" w:rsidRPr="00343CF9"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60"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Intensyfikacja i wzrost efektywności działań promocyjnych Gminy.</w:t>
            </w:r>
          </w:p>
        </w:tc>
      </w:tr>
      <w:tr w:rsidR="00BF6BA5" w:rsidRPr="00343CF9"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Height w:val="516"/>
        </w:trPr>
        <w:tc>
          <w:tcPr>
            <w:tcW w:w="9360"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00FB26DE" w:rsidRPr="00D02D9A">
              <w:rPr>
                <w:rFonts w:eastAsia="Times New Roman"/>
                <w:lang w:val="pl-PL" w:eastAsia="pl-PL" w:bidi="ar-SA"/>
              </w:rPr>
              <w:t>Urząd Miejski w Ciechanowcu</w:t>
            </w:r>
            <w:r w:rsidRPr="00D02D9A">
              <w:rPr>
                <w:rFonts w:eastAsia="Times New Roman"/>
                <w:lang w:val="pl-PL" w:eastAsia="pl-PL" w:bidi="ar-SA"/>
              </w:rPr>
              <w:t>, przedsiębiorcy, C</w:t>
            </w:r>
            <w:r w:rsidR="00FB26DE" w:rsidRPr="00D02D9A">
              <w:rPr>
                <w:rFonts w:eastAsia="Times New Roman"/>
                <w:lang w:val="pl-PL" w:eastAsia="pl-PL" w:bidi="ar-SA"/>
              </w:rPr>
              <w:t>iechanowiecki Ośrodek Kultury i Sportu</w:t>
            </w:r>
          </w:p>
        </w:tc>
      </w:tr>
      <w:tr w:rsidR="00BF6BA5" w:rsidRPr="00343CF9"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60"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Pr="00D02D9A">
              <w:rPr>
                <w:rFonts w:eastAsia="Times New Roman"/>
                <w:b/>
                <w:lang w:val="pl-PL" w:eastAsia="pl-PL" w:bidi="ar-SA"/>
              </w:rPr>
              <w:t xml:space="preserve">1. </w:t>
            </w:r>
            <w:r w:rsidR="001C21AF" w:rsidRPr="00D02D9A">
              <w:rPr>
                <w:rFonts w:eastAsia="Times New Roman"/>
                <w:lang w:val="pl-PL" w:eastAsia="pl-PL" w:bidi="ar-SA"/>
              </w:rPr>
              <w:t xml:space="preserve">Analiza </w:t>
            </w:r>
            <w:r w:rsidR="001C21AF" w:rsidRPr="00D02D9A">
              <w:rPr>
                <w:rFonts w:eastAsia="Times New Roman"/>
                <w:bCs/>
                <w:lang w:val="pl-PL" w:eastAsia="pl-PL" w:bidi="ar-SA"/>
              </w:rPr>
              <w:t>dotychczasowych</w:t>
            </w:r>
            <w:r w:rsidRPr="00D02D9A">
              <w:rPr>
                <w:rFonts w:eastAsia="Times New Roman"/>
                <w:bCs/>
                <w:lang w:val="pl-PL" w:eastAsia="pl-PL" w:bidi="ar-SA"/>
              </w:rPr>
              <w:t xml:space="preserve"> </w:t>
            </w:r>
            <w:r w:rsidRPr="00D02D9A">
              <w:rPr>
                <w:rFonts w:eastAsia="Times New Roman"/>
                <w:lang w:val="pl-PL" w:eastAsia="pl-PL" w:bidi="ar-SA"/>
              </w:rPr>
              <w:t>działań promocyjnych Gminy.</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Pr="00D02D9A">
              <w:rPr>
                <w:rFonts w:eastAsia="Times New Roman"/>
                <w:b/>
                <w:lang w:val="pl-PL" w:eastAsia="pl-PL" w:bidi="ar-SA"/>
              </w:rPr>
              <w:t xml:space="preserve">2. </w:t>
            </w:r>
            <w:r w:rsidRPr="00D02D9A">
              <w:rPr>
                <w:rFonts w:eastAsia="Times New Roman"/>
                <w:lang w:val="pl-PL" w:eastAsia="pl-PL" w:bidi="ar-SA"/>
              </w:rPr>
              <w:t>Opracowanie oferty promocyjnej Gminy oraz twórczy proces wyboru nowych jakościowo celów</w:t>
            </w:r>
            <w:r w:rsidR="00AA12A4">
              <w:rPr>
                <w:rFonts w:eastAsia="Times New Roman"/>
                <w:lang w:val="pl-PL" w:eastAsia="pl-PL" w:bidi="ar-SA"/>
              </w:rPr>
              <w:t xml:space="preserve"> i narzędzi</w:t>
            </w:r>
            <w:r w:rsidRPr="00D02D9A">
              <w:rPr>
                <w:rFonts w:eastAsia="Times New Roman"/>
                <w:lang w:val="pl-PL" w:eastAsia="pl-PL" w:bidi="ar-SA"/>
              </w:rPr>
              <w:t xml:space="preserve"> promocji</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3</w:t>
            </w:r>
            <w:r w:rsidRPr="00D02D9A">
              <w:rPr>
                <w:rFonts w:eastAsia="Times New Roman"/>
                <w:b/>
                <w:lang w:val="pl-PL" w:eastAsia="pl-PL" w:bidi="ar-SA"/>
              </w:rPr>
              <w:t xml:space="preserve">. </w:t>
            </w:r>
            <w:r w:rsidRPr="00D02D9A">
              <w:rPr>
                <w:rFonts w:eastAsia="Times New Roman"/>
                <w:lang w:val="pl-PL" w:eastAsia="pl-PL" w:bidi="ar-SA"/>
              </w:rPr>
              <w:t>Prowadzenie Miejskiego Portalu Internetowego</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4</w:t>
            </w:r>
            <w:r w:rsidRPr="00D02D9A">
              <w:rPr>
                <w:rFonts w:eastAsia="Times New Roman"/>
                <w:b/>
                <w:lang w:val="pl-PL" w:eastAsia="pl-PL" w:bidi="ar-SA"/>
              </w:rPr>
              <w:t xml:space="preserve">. </w:t>
            </w:r>
            <w:r w:rsidR="00023CC1" w:rsidRPr="00D02D9A">
              <w:rPr>
                <w:rFonts w:eastAsia="Times New Roman"/>
                <w:bCs/>
                <w:lang w:val="pl-PL" w:eastAsia="pl-PL" w:bidi="ar-SA"/>
              </w:rPr>
              <w:t>Wydanie i p</w:t>
            </w:r>
            <w:r w:rsidR="00023CC1" w:rsidRPr="00D02D9A">
              <w:rPr>
                <w:rFonts w:eastAsia="Times New Roman"/>
                <w:lang w:val="pl-PL" w:eastAsia="pl-PL" w:bidi="ar-SA"/>
              </w:rPr>
              <w:t>ublikacja</w:t>
            </w:r>
            <w:r w:rsidRPr="00D02D9A">
              <w:rPr>
                <w:rFonts w:eastAsia="Times New Roman"/>
                <w:b/>
                <w:lang w:val="pl-PL" w:eastAsia="pl-PL" w:bidi="ar-SA"/>
              </w:rPr>
              <w:t xml:space="preserve"> </w:t>
            </w:r>
            <w:r w:rsidRPr="00D02D9A">
              <w:rPr>
                <w:rFonts w:eastAsia="Times New Roman"/>
                <w:lang w:val="pl-PL" w:eastAsia="pl-PL" w:bidi="ar-SA"/>
              </w:rPr>
              <w:t>materiałów promocyjnych</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5</w:t>
            </w:r>
            <w:r w:rsidRPr="00D02D9A">
              <w:rPr>
                <w:rFonts w:eastAsia="Times New Roman"/>
                <w:b/>
                <w:lang w:val="pl-PL" w:eastAsia="pl-PL" w:bidi="ar-SA"/>
              </w:rPr>
              <w:t xml:space="preserve">. </w:t>
            </w:r>
            <w:r w:rsidRPr="00D02D9A">
              <w:rPr>
                <w:rFonts w:eastAsia="Times New Roman"/>
                <w:lang w:val="pl-PL" w:eastAsia="pl-PL" w:bidi="ar-SA"/>
              </w:rPr>
              <w:t xml:space="preserve">Nawiązanie współpracy z organizacjami i instytucjami działającymi w sferze turystyki oraz z mediami (portale internetowe, </w:t>
            </w:r>
            <w:proofErr w:type="spellStart"/>
            <w:r w:rsidRPr="00D02D9A">
              <w:rPr>
                <w:rFonts w:eastAsia="Times New Roman"/>
                <w:lang w:val="pl-PL" w:eastAsia="pl-PL" w:bidi="ar-SA"/>
              </w:rPr>
              <w:t>wortale</w:t>
            </w:r>
            <w:proofErr w:type="spellEnd"/>
            <w:r w:rsidRPr="00D02D9A">
              <w:rPr>
                <w:rFonts w:eastAsia="Times New Roman"/>
                <w:lang w:val="pl-PL" w:eastAsia="pl-PL" w:bidi="ar-SA"/>
              </w:rPr>
              <w:t>, prasa, TV, itp.)</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6</w:t>
            </w:r>
            <w:r w:rsidRPr="00D02D9A">
              <w:rPr>
                <w:rFonts w:eastAsia="Times New Roman"/>
                <w:b/>
                <w:lang w:val="pl-PL" w:eastAsia="pl-PL" w:bidi="ar-SA"/>
              </w:rPr>
              <w:t xml:space="preserve">. </w:t>
            </w:r>
            <w:r w:rsidRPr="00D02D9A">
              <w:rPr>
                <w:rFonts w:eastAsia="Times New Roman"/>
                <w:lang w:val="pl-PL" w:eastAsia="pl-PL" w:bidi="ar-SA"/>
              </w:rPr>
              <w:t xml:space="preserve">Określenie adresatów przekazu promocyjnego. </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7</w:t>
            </w:r>
            <w:r w:rsidRPr="00D02D9A">
              <w:rPr>
                <w:rFonts w:eastAsia="Times New Roman"/>
                <w:b/>
                <w:lang w:val="pl-PL" w:eastAsia="pl-PL" w:bidi="ar-SA"/>
              </w:rPr>
              <w:t xml:space="preserve">. </w:t>
            </w:r>
            <w:r w:rsidRPr="00D02D9A">
              <w:rPr>
                <w:rFonts w:eastAsia="Times New Roman"/>
                <w:lang w:val="pl-PL" w:eastAsia="pl-PL" w:bidi="ar-SA"/>
              </w:rPr>
              <w:t>Ustalenie wskaźników pomiaru skuteczności działań promocyjnych</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1.3.</w:t>
            </w:r>
            <w:r w:rsidR="00FB26DE" w:rsidRPr="00D02D9A">
              <w:rPr>
                <w:rFonts w:eastAsia="Times New Roman"/>
                <w:b/>
                <w:lang w:val="pl-PL" w:eastAsia="pl-PL" w:bidi="ar-SA"/>
              </w:rPr>
              <w:t>8</w:t>
            </w:r>
            <w:r w:rsidRPr="00D02D9A">
              <w:rPr>
                <w:rFonts w:eastAsia="Times New Roman"/>
                <w:b/>
                <w:lang w:val="pl-PL" w:eastAsia="pl-PL" w:bidi="ar-SA"/>
              </w:rPr>
              <w:t xml:space="preserve">. </w:t>
            </w:r>
            <w:r w:rsidRPr="00D02D9A">
              <w:rPr>
                <w:rFonts w:eastAsia="Times New Roman"/>
                <w:lang w:val="pl-PL" w:eastAsia="pl-PL" w:bidi="ar-SA"/>
              </w:rPr>
              <w:t>Wdrożenie programu promocji Gminy</w:t>
            </w:r>
          </w:p>
        </w:tc>
      </w:tr>
      <w:tr w:rsidR="00BF6BA5" w:rsidRPr="00343CF9"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60"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oferta promocyjna</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materiały promocyjne</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porozumienia partnerskie</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 xml:space="preserve">Miejski Portal Internetowy </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lista adresatów przekazu</w:t>
            </w:r>
          </w:p>
          <w:p w:rsidR="00BF6BA5" w:rsidRPr="00720B5C" w:rsidRDefault="00BF6BA5" w:rsidP="00995B74">
            <w:pPr>
              <w:pStyle w:val="Akapitzlist"/>
              <w:numPr>
                <w:ilvl w:val="0"/>
                <w:numId w:val="62"/>
              </w:numPr>
              <w:spacing w:line="240" w:lineRule="auto"/>
              <w:rPr>
                <w:rFonts w:eastAsia="Times New Roman"/>
                <w:lang w:val="pl-PL" w:eastAsia="pl-PL" w:bidi="ar-SA"/>
              </w:rPr>
            </w:pPr>
            <w:r w:rsidRPr="00720B5C">
              <w:rPr>
                <w:rFonts w:eastAsia="Times New Roman"/>
                <w:lang w:val="pl-PL" w:eastAsia="pl-PL" w:bidi="ar-SA"/>
              </w:rPr>
              <w:t>zidentyfikowane wskaźniki pomiaru skuteczności działań promocyjnych</w:t>
            </w:r>
          </w:p>
        </w:tc>
      </w:tr>
      <w:tr w:rsidR="00BF6BA5" w:rsidRPr="00343CF9" w:rsidTr="00B36CC4">
        <w:trPr>
          <w:cnfStyle w:val="000000010000"/>
          <w:trHeight w:hRule="exact" w:val="284"/>
        </w:trPr>
        <w:tc>
          <w:tcPr>
            <w:tcW w:w="9360"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60"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lokalnych podmiotów gospodarczych, środki z instytucji samorządowych i rządowych, środki unijne</w:t>
            </w:r>
          </w:p>
        </w:tc>
      </w:tr>
    </w:tbl>
    <w:p w:rsidR="006E37F6" w:rsidRPr="00D02D9A" w:rsidRDefault="006E37F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lastRenderedPageBreak/>
              <w:t>STRATEGICZNY PROGRAM GOSPODARCZY</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.4.</w:t>
            </w:r>
          </w:p>
        </w:tc>
      </w:tr>
      <w:tr w:rsidR="00BF6BA5" w:rsidRPr="00D02D9A" w:rsidTr="00B36CC4">
        <w:trPr>
          <w:cnfStyle w:val="000000100000"/>
          <w:trHeight w:val="567"/>
        </w:trPr>
        <w:tc>
          <w:tcPr>
            <w:tcW w:w="9356" w:type="dxa"/>
            <w:gridSpan w:val="3"/>
            <w:hideMark/>
          </w:tcPr>
          <w:p w:rsidR="00BF6BA5" w:rsidRPr="00D02D9A" w:rsidRDefault="00BF6BA5" w:rsidP="00AA12A4">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współpracy zagranicznej</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FB26DE"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 xml:space="preserve">Pozyskanie zagranicznych partnerów w celu realizacji wspólnych przedsięwzięć mających na celu transfer </w:t>
            </w:r>
            <w:proofErr w:type="spellStart"/>
            <w:r w:rsidR="00FB26DE" w:rsidRPr="00D02D9A">
              <w:rPr>
                <w:rFonts w:eastAsia="Times New Roman"/>
                <w:snapToGrid w:val="0"/>
                <w:color w:val="000000"/>
                <w:lang w:val="pl-PL" w:eastAsia="pl-PL" w:bidi="ar-SA"/>
              </w:rPr>
              <w:t>k</w:t>
            </w:r>
            <w:r w:rsidRPr="00D02D9A">
              <w:rPr>
                <w:rFonts w:eastAsia="Times New Roman"/>
                <w:snapToGrid w:val="0"/>
                <w:color w:val="000000"/>
                <w:lang w:val="pl-PL" w:eastAsia="pl-PL" w:bidi="ar-SA"/>
              </w:rPr>
              <w:t>now-</w:t>
            </w:r>
            <w:r w:rsidR="00FB26DE" w:rsidRPr="00D02D9A">
              <w:rPr>
                <w:rFonts w:eastAsia="Times New Roman"/>
                <w:snapToGrid w:val="0"/>
                <w:color w:val="000000"/>
                <w:lang w:val="pl-PL" w:eastAsia="pl-PL" w:bidi="ar-SA"/>
              </w:rPr>
              <w:t>h</w:t>
            </w:r>
            <w:r w:rsidRPr="00D02D9A">
              <w:rPr>
                <w:rFonts w:eastAsia="Times New Roman"/>
                <w:snapToGrid w:val="0"/>
                <w:color w:val="000000"/>
                <w:lang w:val="pl-PL" w:eastAsia="pl-PL" w:bidi="ar-SA"/>
              </w:rPr>
              <w:t>ow</w:t>
            </w:r>
            <w:proofErr w:type="spellEnd"/>
            <w:r w:rsidRPr="00D02D9A">
              <w:rPr>
                <w:rFonts w:eastAsia="Times New Roman"/>
                <w:snapToGrid w:val="0"/>
                <w:color w:val="000000"/>
                <w:lang w:val="pl-PL" w:eastAsia="pl-PL" w:bidi="ar-SA"/>
              </w:rPr>
              <w:t>, rozwój partnerskich kontaktów oraz nawiązanie współpracy z zagranicznymi podmiotami gospodarczymi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partnerzy zagraniczni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1.4.</w:t>
            </w:r>
            <w:r w:rsidRPr="00D02D9A">
              <w:rPr>
                <w:rFonts w:eastAsia="Times New Roman"/>
                <w:b/>
                <w:lang w:val="pl-PL" w:eastAsia="pl-PL" w:bidi="ar-SA"/>
              </w:rPr>
              <w:t xml:space="preserve">1. </w:t>
            </w:r>
            <w:r w:rsidRPr="00D02D9A">
              <w:rPr>
                <w:rFonts w:eastAsia="Times New Roman"/>
                <w:lang w:val="pl-PL" w:eastAsia="pl-PL" w:bidi="ar-SA"/>
              </w:rPr>
              <w:t>Określenie profilu i przedmiotu potencjalnej współpracy oraz krajów pochodzenia partnerów</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1.4.</w:t>
            </w:r>
            <w:r w:rsidRPr="00D02D9A">
              <w:rPr>
                <w:rFonts w:eastAsia="Times New Roman"/>
                <w:b/>
                <w:lang w:val="pl-PL" w:eastAsia="pl-PL" w:bidi="ar-SA"/>
              </w:rPr>
              <w:t>2.</w:t>
            </w:r>
            <w:r w:rsidRPr="00D02D9A">
              <w:rPr>
                <w:rFonts w:eastAsia="Times New Roman"/>
                <w:lang w:val="pl-PL" w:eastAsia="pl-PL" w:bidi="ar-SA"/>
              </w:rPr>
              <w:t xml:space="preserve"> Przygotowanie i rozesłanie propozycji współpracy</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1.4.</w:t>
            </w:r>
            <w:r w:rsidRPr="00D02D9A">
              <w:rPr>
                <w:rFonts w:eastAsia="Times New Roman"/>
                <w:b/>
                <w:lang w:val="pl-PL" w:eastAsia="pl-PL" w:bidi="ar-SA"/>
              </w:rPr>
              <w:t xml:space="preserve">3. </w:t>
            </w:r>
            <w:r w:rsidRPr="00D02D9A">
              <w:rPr>
                <w:rFonts w:eastAsia="Times New Roman"/>
                <w:lang w:val="pl-PL" w:eastAsia="pl-PL" w:bidi="ar-SA"/>
              </w:rPr>
              <w:t>Identyfikacja programów współfinansujących współpracę zagraniczną</w:t>
            </w:r>
          </w:p>
          <w:p w:rsidR="00BF6BA5" w:rsidRPr="00D02D9A" w:rsidRDefault="00BF6BA5" w:rsidP="00D02D9A">
            <w:pPr>
              <w:spacing w:line="240" w:lineRule="auto"/>
              <w:rPr>
                <w:rFonts w:eastAsia="Times New Roman"/>
                <w:b/>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1.4.</w:t>
            </w:r>
            <w:r w:rsidRPr="00D02D9A">
              <w:rPr>
                <w:rFonts w:eastAsia="Times New Roman"/>
                <w:b/>
                <w:lang w:val="pl-PL" w:eastAsia="pl-PL" w:bidi="ar-SA"/>
              </w:rPr>
              <w:t xml:space="preserve">4. </w:t>
            </w:r>
            <w:r w:rsidRPr="00D02D9A">
              <w:rPr>
                <w:rFonts w:eastAsia="Times New Roman"/>
                <w:lang w:val="pl-PL" w:eastAsia="pl-PL" w:bidi="ar-SA"/>
              </w:rPr>
              <w:t>Podpisanie porozumień o współpracy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3"/>
              </w:numPr>
              <w:spacing w:line="240" w:lineRule="auto"/>
              <w:rPr>
                <w:rFonts w:eastAsia="Times New Roman"/>
                <w:lang w:val="pl-PL" w:eastAsia="pl-PL" w:bidi="ar-SA"/>
              </w:rPr>
            </w:pPr>
            <w:r w:rsidRPr="00720B5C">
              <w:rPr>
                <w:rFonts w:eastAsia="Times New Roman"/>
                <w:lang w:val="pl-PL" w:eastAsia="pl-PL" w:bidi="ar-SA"/>
              </w:rPr>
              <w:t>podpisane porozumienia o współpracy</w:t>
            </w:r>
          </w:p>
          <w:p w:rsidR="00BF6BA5" w:rsidRPr="00720B5C" w:rsidRDefault="00BF6BA5" w:rsidP="00995B74">
            <w:pPr>
              <w:pStyle w:val="Akapitzlist"/>
              <w:numPr>
                <w:ilvl w:val="0"/>
                <w:numId w:val="63"/>
              </w:numPr>
              <w:spacing w:line="240" w:lineRule="auto"/>
              <w:rPr>
                <w:rFonts w:eastAsia="Times New Roman"/>
                <w:lang w:val="pl-PL" w:eastAsia="pl-PL" w:bidi="ar-SA"/>
              </w:rPr>
            </w:pPr>
            <w:r w:rsidRPr="00720B5C">
              <w:rPr>
                <w:rFonts w:eastAsia="Times New Roman"/>
                <w:lang w:val="pl-PL" w:eastAsia="pl-PL" w:bidi="ar-SA"/>
              </w:rPr>
              <w:t>liczba wspólnych przedsięwzięć</w:t>
            </w:r>
          </w:p>
          <w:p w:rsidR="00BF6BA5" w:rsidRPr="00720B5C" w:rsidRDefault="00BF6BA5" w:rsidP="00995B74">
            <w:pPr>
              <w:pStyle w:val="Akapitzlist"/>
              <w:numPr>
                <w:ilvl w:val="0"/>
                <w:numId w:val="63"/>
              </w:numPr>
              <w:spacing w:line="240" w:lineRule="auto"/>
              <w:rPr>
                <w:rFonts w:eastAsia="Times New Roman"/>
                <w:lang w:val="pl-PL" w:eastAsia="pl-PL" w:bidi="ar-SA"/>
              </w:rPr>
            </w:pPr>
            <w:r w:rsidRPr="00720B5C">
              <w:rPr>
                <w:rFonts w:eastAsia="Times New Roman"/>
                <w:lang w:val="pl-PL" w:eastAsia="pl-PL" w:bidi="ar-SA"/>
              </w:rPr>
              <w:t>liczba adresatów wspólnych działań</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 środki partnerów zagranicznych, środki zainteresowanych podmiotów gospodarczych</w:t>
            </w:r>
          </w:p>
        </w:tc>
      </w:tr>
    </w:tbl>
    <w:p w:rsidR="006E37F6" w:rsidRPr="00D02D9A" w:rsidRDefault="006E37F6" w:rsidP="00BF6BA5">
      <w:pPr>
        <w:spacing w:before="0" w:after="0" w:line="240" w:lineRule="auto"/>
        <w:jc w:val="left"/>
        <w:rPr>
          <w:rFonts w:eastAsia="Times New Roman" w:cs="Times New Roman"/>
          <w:szCs w:val="20"/>
          <w:lang w:val="pl-PL" w:eastAsia="pl-PL" w:bidi="ar-SA"/>
        </w:rPr>
      </w:pPr>
    </w:p>
    <w:p w:rsidR="006E37F6" w:rsidRPr="00D02D9A" w:rsidRDefault="006E37F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722AC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lastRenderedPageBreak/>
              <w:t>STRATEGICZNY PROGRAM GOSPODARCZY</w:t>
            </w:r>
          </w:p>
        </w:tc>
        <w:tc>
          <w:tcPr>
            <w:tcW w:w="1299" w:type="dxa"/>
            <w:hideMark/>
          </w:tcPr>
          <w:p w:rsidR="00BF6BA5" w:rsidRPr="00D02D9A" w:rsidRDefault="004C0A5A"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.5.</w:t>
            </w:r>
          </w:p>
        </w:tc>
      </w:tr>
      <w:tr w:rsidR="00722AC5" w:rsidRPr="00D02D9A" w:rsidTr="00B36CC4">
        <w:trPr>
          <w:cnfStyle w:val="000000100000"/>
          <w:trHeight w:val="567"/>
        </w:trPr>
        <w:tc>
          <w:tcPr>
            <w:tcW w:w="9356" w:type="dxa"/>
            <w:gridSpan w:val="3"/>
            <w:hideMark/>
          </w:tcPr>
          <w:p w:rsidR="00BF6BA5" w:rsidRPr="00D02D9A" w:rsidRDefault="00023CC1" w:rsidP="00AA12A4">
            <w:pPr>
              <w:spacing w:line="240" w:lineRule="auto"/>
              <w:jc w:val="center"/>
              <w:rPr>
                <w:rFonts w:eastAsia="Times New Roman"/>
                <w:bCs/>
                <w:sz w:val="36"/>
                <w:lang w:val="pl-PL" w:eastAsia="pl-PL" w:bidi="ar-SA"/>
              </w:rPr>
            </w:pPr>
            <w:r w:rsidRPr="00D02D9A">
              <w:rPr>
                <w:rFonts w:eastAsia="Times New Roman"/>
                <w:b/>
                <w:bCs/>
                <w:snapToGrid w:val="0"/>
                <w:sz w:val="36"/>
                <w:lang w:val="pl-PL" w:eastAsia="pl-PL" w:bidi="ar-SA"/>
              </w:rPr>
              <w:t>M</w:t>
            </w:r>
            <w:r w:rsidR="00FA4625" w:rsidRPr="00D02D9A">
              <w:rPr>
                <w:rFonts w:eastAsia="Times New Roman"/>
                <w:b/>
                <w:bCs/>
                <w:snapToGrid w:val="0"/>
                <w:sz w:val="36"/>
                <w:lang w:val="pl-PL" w:eastAsia="pl-PL" w:bidi="ar-SA"/>
              </w:rPr>
              <w:t>iejscowe plan</w:t>
            </w:r>
            <w:r w:rsidRPr="00D02D9A">
              <w:rPr>
                <w:rFonts w:eastAsia="Times New Roman"/>
                <w:b/>
                <w:bCs/>
                <w:snapToGrid w:val="0"/>
                <w:sz w:val="36"/>
                <w:lang w:val="pl-PL" w:eastAsia="pl-PL" w:bidi="ar-SA"/>
              </w:rPr>
              <w:t>y</w:t>
            </w:r>
            <w:r w:rsidR="00FA4625" w:rsidRPr="00D02D9A">
              <w:rPr>
                <w:rFonts w:eastAsia="Times New Roman"/>
                <w:b/>
                <w:bCs/>
                <w:snapToGrid w:val="0"/>
                <w:sz w:val="36"/>
                <w:lang w:val="pl-PL" w:eastAsia="pl-PL" w:bidi="ar-SA"/>
              </w:rPr>
              <w:t xml:space="preserve"> zagospodarowania przestrzennego</w:t>
            </w:r>
          </w:p>
        </w:tc>
      </w:tr>
      <w:tr w:rsidR="00722AC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722AC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FB26DE" w:rsidRPr="00D02D9A">
              <w:rPr>
                <w:rFonts w:eastAsia="Times New Roman"/>
                <w:b/>
                <w:lang w:val="pl-PL" w:eastAsia="pl-PL" w:bidi="ar-SA"/>
              </w:rPr>
              <w:t>3</w:t>
            </w:r>
            <w:r w:rsidRPr="00D02D9A">
              <w:rPr>
                <w:rFonts w:eastAsia="Times New Roman"/>
                <w:b/>
                <w:lang w:val="pl-PL" w:eastAsia="pl-PL" w:bidi="ar-SA"/>
              </w:rPr>
              <w:t>0</w:t>
            </w:r>
          </w:p>
        </w:tc>
      </w:tr>
      <w:tr w:rsidR="00722AC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722AC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lang w:val="pl-PL" w:eastAsia="pl-PL" w:bidi="ar-SA"/>
              </w:rPr>
              <w:t>Zapewnienie atrakcyjności i kompletności oferty inwestycyjnej pod kątem potencjalnych inwestorów zewnętrznych poprzez scalanie gruntów i właściwą politykę przestrzenną.</w:t>
            </w:r>
          </w:p>
        </w:tc>
      </w:tr>
      <w:tr w:rsidR="00722AC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722AC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1.5.</w:t>
            </w:r>
            <w:r w:rsidRPr="00D02D9A">
              <w:rPr>
                <w:rFonts w:eastAsia="Times New Roman"/>
                <w:b/>
                <w:lang w:val="pl-PL" w:eastAsia="pl-PL" w:bidi="ar-SA"/>
              </w:rPr>
              <w:t xml:space="preserve">1. </w:t>
            </w:r>
            <w:r w:rsidRPr="00D02D9A">
              <w:rPr>
                <w:rFonts w:eastAsia="Times New Roman"/>
                <w:lang w:val="pl-PL" w:eastAsia="pl-PL" w:bidi="ar-SA"/>
              </w:rPr>
              <w:t>Dostosowanie polityki przestrzennej pod względem wymagań potencjalnych inwestorów</w:t>
            </w:r>
          </w:p>
          <w:p w:rsidR="00023CC1" w:rsidRPr="00D02D9A" w:rsidRDefault="00023CC1" w:rsidP="00D02D9A">
            <w:pPr>
              <w:spacing w:line="240" w:lineRule="auto"/>
              <w:rPr>
                <w:rFonts w:eastAsia="Times New Roman"/>
                <w:lang w:val="pl-PL" w:eastAsia="pl-PL" w:bidi="ar-SA"/>
              </w:rPr>
            </w:pPr>
            <w:r w:rsidRPr="00D02D9A">
              <w:rPr>
                <w:rFonts w:eastAsia="Times New Roman"/>
                <w:b/>
                <w:bCs/>
                <w:lang w:val="pl-PL" w:eastAsia="pl-PL" w:bidi="ar-SA"/>
              </w:rPr>
              <w:t>zadanie 1.5.2.</w:t>
            </w:r>
            <w:r w:rsidRPr="00D02D9A">
              <w:rPr>
                <w:rFonts w:eastAsia="Times New Roman"/>
                <w:lang w:val="pl-PL" w:eastAsia="pl-PL" w:bidi="ar-SA"/>
              </w:rPr>
              <w:t xml:space="preserve"> Uchwalanie miejscowych planów zagospodarowania przestrzennego dla obszarów nieposiadających takich dokumentów</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1.5.</w:t>
            </w:r>
            <w:r w:rsidR="00023CC1" w:rsidRPr="00D02D9A">
              <w:rPr>
                <w:rFonts w:eastAsia="Times New Roman"/>
                <w:b/>
                <w:lang w:val="pl-PL" w:eastAsia="pl-PL" w:bidi="ar-SA"/>
              </w:rPr>
              <w:t>3</w:t>
            </w:r>
            <w:r w:rsidRPr="00D02D9A">
              <w:rPr>
                <w:rFonts w:eastAsia="Times New Roman"/>
                <w:b/>
                <w:lang w:val="pl-PL" w:eastAsia="pl-PL" w:bidi="ar-SA"/>
              </w:rPr>
              <w:t xml:space="preserve">. </w:t>
            </w:r>
            <w:r w:rsidRPr="00D02D9A">
              <w:rPr>
                <w:rFonts w:eastAsia="Times New Roman"/>
                <w:lang w:val="pl-PL" w:eastAsia="pl-PL" w:bidi="ar-SA"/>
              </w:rPr>
              <w:t>Wprowadzenie niezbędnych zmian do miejscow</w:t>
            </w:r>
            <w:r w:rsidR="005C763F" w:rsidRPr="00D02D9A">
              <w:rPr>
                <w:rFonts w:eastAsia="Times New Roman"/>
                <w:lang w:val="pl-PL" w:eastAsia="pl-PL" w:bidi="ar-SA"/>
              </w:rPr>
              <w:t>ych</w:t>
            </w:r>
            <w:r w:rsidRPr="00D02D9A">
              <w:rPr>
                <w:rFonts w:eastAsia="Times New Roman"/>
                <w:lang w:val="pl-PL" w:eastAsia="pl-PL" w:bidi="ar-SA"/>
              </w:rPr>
              <w:t xml:space="preserve"> plan</w:t>
            </w:r>
            <w:r w:rsidR="005C763F" w:rsidRPr="00D02D9A">
              <w:rPr>
                <w:rFonts w:eastAsia="Times New Roman"/>
                <w:lang w:val="pl-PL" w:eastAsia="pl-PL" w:bidi="ar-SA"/>
              </w:rPr>
              <w:t>ów</w:t>
            </w:r>
            <w:r w:rsidRPr="00D02D9A">
              <w:rPr>
                <w:rFonts w:eastAsia="Times New Roman"/>
                <w:lang w:val="pl-PL" w:eastAsia="pl-PL" w:bidi="ar-SA"/>
              </w:rPr>
              <w:t xml:space="preserve"> zagospodarowania przestrzennego</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1.5.</w:t>
            </w:r>
            <w:r w:rsidR="00023CC1" w:rsidRPr="00D02D9A">
              <w:rPr>
                <w:rFonts w:eastAsia="Times New Roman"/>
                <w:b/>
                <w:lang w:val="pl-PL" w:eastAsia="pl-PL" w:bidi="ar-SA"/>
              </w:rPr>
              <w:t>4</w:t>
            </w:r>
            <w:r w:rsidRPr="00D02D9A">
              <w:rPr>
                <w:rFonts w:eastAsia="Times New Roman"/>
                <w:lang w:val="pl-PL" w:eastAsia="pl-PL" w:bidi="ar-SA"/>
              </w:rPr>
              <w:t>. Podjęcie działań fizycznie zabezpieczających pro – inwestycyjne przeznaczenie terenów</w:t>
            </w:r>
          </w:p>
        </w:tc>
      </w:tr>
      <w:tr w:rsidR="00722AC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4"/>
              </w:numPr>
              <w:spacing w:line="240" w:lineRule="auto"/>
              <w:rPr>
                <w:rFonts w:eastAsia="Times New Roman"/>
                <w:lang w:val="pl-PL" w:eastAsia="pl-PL" w:bidi="ar-SA"/>
              </w:rPr>
            </w:pPr>
            <w:r w:rsidRPr="00720B5C">
              <w:rPr>
                <w:rFonts w:eastAsia="Times New Roman"/>
                <w:lang w:val="pl-PL" w:eastAsia="pl-PL" w:bidi="ar-SA"/>
              </w:rPr>
              <w:t xml:space="preserve">ilość podjętych uchwał </w:t>
            </w:r>
            <w:r w:rsidR="005C763F" w:rsidRPr="00720B5C">
              <w:rPr>
                <w:rFonts w:eastAsia="Times New Roman"/>
                <w:lang w:val="pl-PL" w:eastAsia="pl-PL" w:bidi="ar-SA"/>
              </w:rPr>
              <w:t>na temat</w:t>
            </w:r>
            <w:r w:rsidRPr="00720B5C">
              <w:rPr>
                <w:rFonts w:eastAsia="Times New Roman"/>
                <w:lang w:val="pl-PL" w:eastAsia="pl-PL" w:bidi="ar-SA"/>
              </w:rPr>
              <w:t xml:space="preserve"> miejscow</w:t>
            </w:r>
            <w:r w:rsidR="005C763F" w:rsidRPr="00720B5C">
              <w:rPr>
                <w:rFonts w:eastAsia="Times New Roman"/>
                <w:lang w:val="pl-PL" w:eastAsia="pl-PL" w:bidi="ar-SA"/>
              </w:rPr>
              <w:t>ych</w:t>
            </w:r>
            <w:r w:rsidRPr="00720B5C">
              <w:rPr>
                <w:rFonts w:eastAsia="Times New Roman"/>
                <w:lang w:val="pl-PL" w:eastAsia="pl-PL" w:bidi="ar-SA"/>
              </w:rPr>
              <w:t xml:space="preserve"> plan</w:t>
            </w:r>
            <w:r w:rsidR="005C763F" w:rsidRPr="00720B5C">
              <w:rPr>
                <w:rFonts w:eastAsia="Times New Roman"/>
                <w:lang w:val="pl-PL" w:eastAsia="pl-PL" w:bidi="ar-SA"/>
              </w:rPr>
              <w:t>ów</w:t>
            </w:r>
            <w:r w:rsidRPr="00720B5C">
              <w:rPr>
                <w:rFonts w:eastAsia="Times New Roman"/>
                <w:lang w:val="pl-PL" w:eastAsia="pl-PL" w:bidi="ar-SA"/>
              </w:rPr>
              <w:t xml:space="preserve"> zagospodarowania przestrzennego</w:t>
            </w:r>
          </w:p>
          <w:p w:rsidR="00BF6BA5" w:rsidRPr="00720B5C" w:rsidRDefault="00BF6BA5" w:rsidP="00995B74">
            <w:pPr>
              <w:pStyle w:val="Akapitzlist"/>
              <w:numPr>
                <w:ilvl w:val="0"/>
                <w:numId w:val="64"/>
              </w:numPr>
              <w:spacing w:line="240" w:lineRule="auto"/>
              <w:rPr>
                <w:rFonts w:eastAsia="Times New Roman"/>
                <w:lang w:val="pl-PL" w:eastAsia="pl-PL" w:bidi="ar-SA"/>
              </w:rPr>
            </w:pPr>
            <w:r w:rsidRPr="00720B5C">
              <w:rPr>
                <w:rFonts w:eastAsia="Times New Roman"/>
                <w:lang w:val="pl-PL" w:eastAsia="pl-PL" w:bidi="ar-SA"/>
              </w:rPr>
              <w:t>średnia wielkość działek</w:t>
            </w:r>
          </w:p>
          <w:p w:rsidR="00BF6BA5" w:rsidRPr="00720B5C" w:rsidRDefault="00BF6BA5" w:rsidP="00995B74">
            <w:pPr>
              <w:pStyle w:val="Akapitzlist"/>
              <w:numPr>
                <w:ilvl w:val="0"/>
                <w:numId w:val="64"/>
              </w:numPr>
              <w:spacing w:line="240" w:lineRule="auto"/>
              <w:rPr>
                <w:rFonts w:eastAsia="Times New Roman"/>
                <w:lang w:val="pl-PL" w:eastAsia="pl-PL" w:bidi="ar-SA"/>
              </w:rPr>
            </w:pPr>
            <w:r w:rsidRPr="00720B5C">
              <w:rPr>
                <w:rFonts w:eastAsia="Times New Roman"/>
                <w:lang w:val="pl-PL" w:eastAsia="pl-PL" w:bidi="ar-SA"/>
              </w:rPr>
              <w:t>koncentracja i stopień rozproszenia działek</w:t>
            </w:r>
          </w:p>
        </w:tc>
      </w:tr>
      <w:tr w:rsidR="00722AC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722AC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w:t>
            </w:r>
          </w:p>
        </w:tc>
      </w:tr>
    </w:tbl>
    <w:p w:rsidR="006E37F6" w:rsidRPr="00D02D9A" w:rsidRDefault="006E37F6" w:rsidP="00BF6BA5">
      <w:pPr>
        <w:spacing w:before="0" w:after="0" w:line="240" w:lineRule="auto"/>
        <w:jc w:val="left"/>
        <w:rPr>
          <w:rFonts w:eastAsia="Times New Roman" w:cs="Times New Roman"/>
          <w:szCs w:val="20"/>
          <w:lang w:val="pl-PL" w:eastAsia="pl-PL" w:bidi="ar-SA"/>
        </w:rPr>
      </w:pPr>
    </w:p>
    <w:p w:rsidR="006E37F6" w:rsidRPr="00D02D9A" w:rsidRDefault="006E37F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.6.</w:t>
            </w:r>
          </w:p>
        </w:tc>
      </w:tr>
      <w:tr w:rsidR="00BF6BA5" w:rsidRPr="00343CF9" w:rsidTr="00B36CC4">
        <w:trPr>
          <w:cnfStyle w:val="000000100000"/>
          <w:trHeight w:val="567"/>
        </w:trPr>
        <w:tc>
          <w:tcPr>
            <w:tcW w:w="9356" w:type="dxa"/>
            <w:gridSpan w:val="3"/>
            <w:hideMark/>
          </w:tcPr>
          <w:p w:rsidR="00BF6BA5" w:rsidRPr="00D02D9A" w:rsidRDefault="00BF6BA5" w:rsidP="00AA12A4">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 xml:space="preserve">Polityka przestrzenna sprzyjająca lokalizacji </w:t>
            </w:r>
            <w:r w:rsidR="00AA12A4">
              <w:rPr>
                <w:rFonts w:eastAsia="Times New Roman"/>
                <w:b/>
                <w:bCs/>
                <w:snapToGrid w:val="0"/>
                <w:color w:val="000000"/>
                <w:sz w:val="36"/>
                <w:lang w:val="pl-PL" w:eastAsia="pl-PL" w:bidi="ar-SA"/>
              </w:rPr>
              <w:br/>
            </w:r>
            <w:r w:rsidRPr="00D02D9A">
              <w:rPr>
                <w:rFonts w:eastAsia="Times New Roman"/>
                <w:b/>
                <w:bCs/>
                <w:snapToGrid w:val="0"/>
                <w:color w:val="000000"/>
                <w:sz w:val="36"/>
                <w:lang w:val="pl-PL" w:eastAsia="pl-PL" w:bidi="ar-SA"/>
              </w:rPr>
              <w:t>działalności gospodarczej</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FB26DE"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Stworzenie warunków dla rozwoju przedsiębiorczości gospodarczej i lokalizacji firm poprzez przygotowanie planistyczne i gospodarkę przestrzenną maksymalnie wykorzystującą atrakcyjne możliwości lokalizacyjne Gminy.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1.6.</w:t>
            </w:r>
            <w:r w:rsidRPr="00D02D9A">
              <w:rPr>
                <w:rFonts w:eastAsia="Times New Roman"/>
                <w:b/>
                <w:lang w:val="pl-PL" w:eastAsia="pl-PL" w:bidi="ar-SA"/>
              </w:rPr>
              <w:t xml:space="preserve">1. </w:t>
            </w:r>
            <w:r w:rsidRPr="00D02D9A">
              <w:rPr>
                <w:rFonts w:eastAsia="Times New Roman"/>
                <w:lang w:val="pl-PL" w:eastAsia="pl-PL" w:bidi="ar-SA"/>
              </w:rPr>
              <w:t>Analiza możliwości lokalizacyjnych Gminy</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1.6.</w:t>
            </w:r>
            <w:r w:rsidRPr="00D02D9A">
              <w:rPr>
                <w:rFonts w:eastAsia="Times New Roman"/>
                <w:b/>
                <w:lang w:val="pl-PL" w:eastAsia="pl-PL" w:bidi="ar-SA"/>
              </w:rPr>
              <w:t xml:space="preserve">2. </w:t>
            </w:r>
            <w:r w:rsidRPr="00D02D9A">
              <w:rPr>
                <w:rFonts w:eastAsia="Times New Roman"/>
                <w:lang w:val="pl-PL" w:eastAsia="pl-PL" w:bidi="ar-SA"/>
              </w:rPr>
              <w:t xml:space="preserve">Zarezerwowanie i maksymalne zagospodarowanie atrakcyjnie położonych terenów pod działalność gospodarczą </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1.6.</w:t>
            </w:r>
            <w:r w:rsidRPr="00D02D9A">
              <w:rPr>
                <w:rFonts w:eastAsia="Times New Roman"/>
                <w:b/>
                <w:lang w:val="pl-PL" w:eastAsia="pl-PL" w:bidi="ar-SA"/>
              </w:rPr>
              <w:t xml:space="preserve">3. </w:t>
            </w:r>
            <w:r w:rsidRPr="00D02D9A">
              <w:rPr>
                <w:rFonts w:eastAsia="Times New Roman"/>
                <w:lang w:val="pl-PL" w:eastAsia="pl-PL" w:bidi="ar-SA"/>
              </w:rPr>
              <w:t>Dokonanie niezbędnych zmian w miejscowych planach zagospodarowania przestrzennego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5"/>
              </w:numPr>
              <w:spacing w:line="240" w:lineRule="auto"/>
              <w:rPr>
                <w:rFonts w:eastAsia="Times New Roman"/>
                <w:lang w:val="pl-PL" w:eastAsia="pl-PL" w:bidi="ar-SA"/>
              </w:rPr>
            </w:pPr>
            <w:r w:rsidRPr="00720B5C">
              <w:rPr>
                <w:rFonts w:eastAsia="Times New Roman"/>
                <w:lang w:val="pl-PL" w:eastAsia="pl-PL" w:bidi="ar-SA"/>
              </w:rPr>
              <w:t>liczba nieruchomości przygotowanych pod kątem potencjalnych inwestorów</w:t>
            </w:r>
          </w:p>
          <w:p w:rsidR="00BF6BA5" w:rsidRPr="00720B5C" w:rsidRDefault="00BF6BA5" w:rsidP="00995B74">
            <w:pPr>
              <w:pStyle w:val="Akapitzlist"/>
              <w:numPr>
                <w:ilvl w:val="0"/>
                <w:numId w:val="65"/>
              </w:numPr>
              <w:spacing w:line="240" w:lineRule="auto"/>
              <w:rPr>
                <w:rFonts w:eastAsia="Times New Roman"/>
                <w:lang w:val="pl-PL" w:eastAsia="pl-PL" w:bidi="ar-SA"/>
              </w:rPr>
            </w:pPr>
            <w:r w:rsidRPr="00720B5C">
              <w:rPr>
                <w:rFonts w:eastAsia="Times New Roman"/>
                <w:lang w:val="pl-PL" w:eastAsia="pl-PL" w:bidi="ar-SA"/>
              </w:rPr>
              <w:t>oszacowana wartość przygotowanych terenów</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w:t>
            </w:r>
          </w:p>
        </w:tc>
      </w:tr>
    </w:tbl>
    <w:p w:rsidR="006E37F6" w:rsidRPr="00D02D9A" w:rsidRDefault="006E37F6" w:rsidP="00BF6BA5">
      <w:pPr>
        <w:spacing w:before="0" w:after="0" w:line="240" w:lineRule="auto"/>
        <w:jc w:val="left"/>
        <w:rPr>
          <w:rFonts w:eastAsia="Times New Roman" w:cs="Times New Roman"/>
          <w:szCs w:val="20"/>
          <w:lang w:val="pl-PL" w:eastAsia="pl-PL" w:bidi="ar-SA"/>
        </w:rPr>
      </w:pPr>
    </w:p>
    <w:p w:rsidR="006E37F6" w:rsidRPr="00D02D9A" w:rsidRDefault="006E37F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.7.</w:t>
            </w:r>
          </w:p>
        </w:tc>
      </w:tr>
      <w:tr w:rsidR="00BF6BA5" w:rsidRPr="00343CF9" w:rsidTr="00B36CC4">
        <w:trPr>
          <w:cnfStyle w:val="000000100000"/>
          <w:trHeight w:val="567"/>
        </w:trPr>
        <w:tc>
          <w:tcPr>
            <w:tcW w:w="9356" w:type="dxa"/>
            <w:gridSpan w:val="3"/>
            <w:hideMark/>
          </w:tcPr>
          <w:p w:rsidR="00BF6BA5" w:rsidRPr="00D02D9A" w:rsidRDefault="00BF6BA5" w:rsidP="00AA12A4">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Uzbrojenie terenów pod działalność gospodarczą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D06C4A"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Podwyższenie atrakcyjności lokalizacyjnej Gminy i poprawa warunków funkcjonowania podmiotów gospodarczych poprzez wyposażenie terenu w infrastrukturę techniczną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Height w:val="284"/>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1.7.</w:t>
            </w:r>
            <w:r w:rsidRPr="00D02D9A">
              <w:rPr>
                <w:rFonts w:eastAsia="Times New Roman"/>
                <w:b/>
                <w:lang w:val="pl-PL" w:eastAsia="pl-PL" w:bidi="ar-SA"/>
              </w:rPr>
              <w:t>1.</w:t>
            </w:r>
            <w:r w:rsidRPr="00D02D9A">
              <w:rPr>
                <w:rFonts w:eastAsia="Times New Roman"/>
                <w:lang w:val="pl-PL" w:eastAsia="pl-PL" w:bidi="ar-SA"/>
              </w:rPr>
              <w:t xml:space="preserve"> Weryfikacja zgodności z miejscowym</w:t>
            </w:r>
            <w:r w:rsidR="005C763F" w:rsidRPr="00D02D9A">
              <w:rPr>
                <w:rFonts w:eastAsia="Times New Roman"/>
                <w:lang w:val="pl-PL" w:eastAsia="pl-PL" w:bidi="ar-SA"/>
              </w:rPr>
              <w:t>i</w:t>
            </w:r>
            <w:r w:rsidRPr="00D02D9A">
              <w:rPr>
                <w:rFonts w:eastAsia="Times New Roman"/>
                <w:lang w:val="pl-PL" w:eastAsia="pl-PL" w:bidi="ar-SA"/>
              </w:rPr>
              <w:t xml:space="preserve"> planem zagospodarowania </w:t>
            </w:r>
            <w:r w:rsidR="005C763F" w:rsidRPr="00D02D9A">
              <w:rPr>
                <w:rFonts w:eastAsia="Times New Roman"/>
                <w:lang w:val="pl-PL" w:eastAsia="pl-PL" w:bidi="ar-SA"/>
              </w:rPr>
              <w:t>przestrzennego</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1.7.</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1.7.</w:t>
            </w:r>
            <w:r w:rsidRPr="00D02D9A">
              <w:rPr>
                <w:rFonts w:eastAsia="Times New Roman"/>
                <w:b/>
                <w:lang w:val="pl-PL" w:eastAsia="pl-PL" w:bidi="ar-SA"/>
              </w:rPr>
              <w:t>3.</w:t>
            </w:r>
            <w:r w:rsidRPr="00D02D9A">
              <w:rPr>
                <w:rFonts w:eastAsia="Times New Roman"/>
                <w:lang w:val="pl-PL" w:eastAsia="pl-PL" w:bidi="ar-SA"/>
              </w:rPr>
              <w:t xml:space="preserve"> </w:t>
            </w:r>
            <w:r w:rsidR="005C763F" w:rsidRPr="00D02D9A">
              <w:rPr>
                <w:rFonts w:eastAsia="Times New Roman"/>
                <w:lang w:val="pl-PL" w:eastAsia="pl-PL" w:bidi="ar-SA"/>
              </w:rPr>
              <w:t>Uzyskanie</w:t>
            </w:r>
            <w:r w:rsidRPr="00D02D9A">
              <w:rPr>
                <w:rFonts w:eastAsia="Times New Roman"/>
                <w:lang w:val="pl-PL" w:eastAsia="pl-PL" w:bidi="ar-SA"/>
              </w:rPr>
              <w:t xml:space="preserve"> pozwolenia na budowę</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1.7.</w:t>
            </w:r>
            <w:r w:rsidRPr="00D02D9A">
              <w:rPr>
                <w:rFonts w:eastAsia="Times New Roman"/>
                <w:b/>
                <w:lang w:val="pl-PL" w:eastAsia="pl-PL" w:bidi="ar-SA"/>
              </w:rPr>
              <w:t>4.</w:t>
            </w:r>
            <w:r w:rsidRPr="00D02D9A">
              <w:rPr>
                <w:rFonts w:eastAsia="Times New Roman"/>
                <w:lang w:val="pl-PL" w:eastAsia="pl-PL" w:bidi="ar-SA"/>
              </w:rPr>
              <w:t xml:space="preserve"> </w:t>
            </w:r>
            <w:r w:rsidR="0030068C" w:rsidRPr="00D02D9A">
              <w:rPr>
                <w:rFonts w:eastAsia="Times New Roman"/>
                <w:lang w:val="pl-PL" w:eastAsia="pl-PL" w:bidi="ar-SA"/>
              </w:rPr>
              <w:t>Przeprowadzenie postępowania przetargowego</w:t>
            </w:r>
          </w:p>
          <w:p w:rsidR="0030068C" w:rsidRPr="00D02D9A" w:rsidRDefault="0030068C"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1.7.</w:t>
            </w:r>
            <w:r w:rsidR="003018D9" w:rsidRPr="00D02D9A">
              <w:rPr>
                <w:rFonts w:eastAsia="Times New Roman"/>
                <w:b/>
                <w:lang w:val="pl-PL" w:eastAsia="pl-PL" w:bidi="ar-SA"/>
              </w:rPr>
              <w:t>5</w:t>
            </w:r>
            <w:r w:rsidRPr="00D02D9A">
              <w:rPr>
                <w:rFonts w:eastAsia="Times New Roman"/>
                <w:b/>
                <w:lang w:val="pl-PL" w:eastAsia="pl-PL" w:bidi="ar-SA"/>
              </w:rPr>
              <w:t>.</w:t>
            </w:r>
            <w:r w:rsidRPr="00D02D9A">
              <w:rPr>
                <w:rFonts w:eastAsia="Times New Roman"/>
                <w:lang w:val="pl-PL" w:eastAsia="pl-PL" w:bidi="ar-SA"/>
              </w:rPr>
              <w:t xml:space="preserve"> Uzbrojenie terenów pod działalność gospodarczą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6"/>
              </w:numPr>
              <w:spacing w:line="240" w:lineRule="auto"/>
              <w:rPr>
                <w:rFonts w:eastAsia="Times New Roman"/>
                <w:lang w:val="pl-PL" w:eastAsia="pl-PL" w:bidi="ar-SA"/>
              </w:rPr>
            </w:pPr>
            <w:r w:rsidRPr="00720B5C">
              <w:rPr>
                <w:rFonts w:eastAsia="Times New Roman"/>
                <w:lang w:val="pl-PL" w:eastAsia="pl-PL" w:bidi="ar-SA"/>
              </w:rPr>
              <w:t>ilość uzbrojonych działek</w:t>
            </w:r>
          </w:p>
          <w:p w:rsidR="00BF6BA5" w:rsidRPr="00720B5C" w:rsidRDefault="00BF6BA5" w:rsidP="00995B74">
            <w:pPr>
              <w:pStyle w:val="Akapitzlist"/>
              <w:numPr>
                <w:ilvl w:val="0"/>
                <w:numId w:val="66"/>
              </w:numPr>
              <w:spacing w:line="240" w:lineRule="auto"/>
              <w:rPr>
                <w:rFonts w:eastAsia="Times New Roman"/>
                <w:lang w:val="pl-PL" w:eastAsia="pl-PL" w:bidi="ar-SA"/>
              </w:rPr>
            </w:pPr>
            <w:r w:rsidRPr="00720B5C">
              <w:rPr>
                <w:rFonts w:eastAsia="Times New Roman"/>
                <w:lang w:val="pl-PL" w:eastAsia="pl-PL" w:bidi="ar-SA"/>
              </w:rPr>
              <w:t>wzrost wartości uzbrojonych działek</w:t>
            </w:r>
          </w:p>
          <w:p w:rsidR="00BF6BA5" w:rsidRPr="00720B5C" w:rsidRDefault="00BF6BA5" w:rsidP="00995B74">
            <w:pPr>
              <w:pStyle w:val="Akapitzlist"/>
              <w:numPr>
                <w:ilvl w:val="0"/>
                <w:numId w:val="66"/>
              </w:numPr>
              <w:spacing w:line="240" w:lineRule="auto"/>
              <w:rPr>
                <w:rFonts w:eastAsia="Times New Roman"/>
                <w:lang w:val="pl-PL" w:eastAsia="pl-PL" w:bidi="ar-SA"/>
              </w:rPr>
            </w:pPr>
            <w:r w:rsidRPr="00720B5C">
              <w:rPr>
                <w:rFonts w:eastAsia="Times New Roman"/>
                <w:lang w:val="pl-PL" w:eastAsia="pl-PL" w:bidi="ar-SA"/>
              </w:rPr>
              <w:t>liczba podmiotów gospodarczych korzystających z wykonanej infrastruktury technicznej</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wpłaty podmiotów gospodarczych,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.8.</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Rozwój bazy noclegowej</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E70A8D" w:rsidRPr="00D02D9A" w:rsidTr="00B36CC4">
        <w:trPr>
          <w:cnfStyle w:val="000000100000"/>
          <w:trHeight w:val="412"/>
        </w:trPr>
        <w:tc>
          <w:tcPr>
            <w:tcW w:w="2245" w:type="dxa"/>
            <w:hideMark/>
          </w:tcPr>
          <w:p w:rsidR="00E70A8D" w:rsidRPr="00D02D9A" w:rsidRDefault="00E70A8D"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E70A8D" w:rsidRPr="00D02D9A" w:rsidRDefault="00E70A8D" w:rsidP="00D02D9A">
            <w:pPr>
              <w:spacing w:line="240" w:lineRule="auto"/>
              <w:rPr>
                <w:rFonts w:eastAsia="Times New Roman"/>
                <w:b/>
                <w:lang w:val="pl-PL" w:eastAsia="pl-PL" w:bidi="ar-SA"/>
              </w:rPr>
            </w:pPr>
            <w:r w:rsidRPr="00D02D9A">
              <w:rPr>
                <w:rFonts w:eastAsia="Times New Roman"/>
                <w:b/>
                <w:lang w:val="pl-PL" w:eastAsia="pl-PL" w:bidi="ar-SA"/>
              </w:rPr>
              <w:t>2000-20</w:t>
            </w:r>
            <w:r w:rsidR="00D06C4A"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w:t>
            </w:r>
            <w:r w:rsidR="001C21AF" w:rsidRPr="00D02D9A">
              <w:rPr>
                <w:rFonts w:eastAsia="Times New Roman"/>
                <w:lang w:val="pl-PL" w:eastAsia="pl-PL" w:bidi="ar-SA"/>
              </w:rPr>
              <w:t>Modernizacja istniejących obiektów</w:t>
            </w:r>
            <w:r w:rsidRPr="00D02D9A">
              <w:rPr>
                <w:rFonts w:eastAsia="Times New Roman"/>
                <w:lang w:val="pl-PL" w:eastAsia="pl-PL" w:bidi="ar-SA"/>
              </w:rPr>
              <w:t xml:space="preserve"> </w:t>
            </w:r>
            <w:r w:rsidR="001C21AF" w:rsidRPr="00D02D9A">
              <w:rPr>
                <w:rFonts w:eastAsia="Times New Roman"/>
                <w:lang w:val="pl-PL" w:eastAsia="pl-PL" w:bidi="ar-SA"/>
              </w:rPr>
              <w:t>noclegowych i</w:t>
            </w:r>
            <w:r w:rsidRPr="00D02D9A">
              <w:rPr>
                <w:rFonts w:eastAsia="Times New Roman"/>
                <w:lang w:val="pl-PL" w:eastAsia="pl-PL" w:bidi="ar-SA"/>
              </w:rPr>
              <w:t xml:space="preserve"> </w:t>
            </w:r>
            <w:r w:rsidR="001C21AF" w:rsidRPr="00D02D9A">
              <w:rPr>
                <w:rFonts w:eastAsia="Times New Roman"/>
                <w:lang w:val="pl-PL" w:eastAsia="pl-PL" w:bidi="ar-SA"/>
              </w:rPr>
              <w:t>budowa nowej bazy noclegowej</w:t>
            </w:r>
            <w:r w:rsidRPr="00D02D9A">
              <w:rPr>
                <w:rFonts w:eastAsia="Times New Roman"/>
                <w:lang w:val="pl-PL" w:eastAsia="pl-PL" w:bidi="ar-SA"/>
              </w:rPr>
              <w:t xml:space="preserve"> </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Podmioty zaangażowane w realizację programu:</w:t>
            </w:r>
            <w:r w:rsidRPr="00D02D9A">
              <w:rPr>
                <w:rFonts w:eastAsia="Times New Roman"/>
                <w:lang w:val="pl-PL" w:eastAsia="pl-PL" w:bidi="ar-SA"/>
              </w:rPr>
              <w:t xml:space="preserve"> </w:t>
            </w:r>
            <w:r w:rsidR="001C21AF" w:rsidRPr="00D02D9A">
              <w:rPr>
                <w:rFonts w:eastAsia="Times New Roman"/>
                <w:lang w:val="pl-PL" w:eastAsia="pl-PL" w:bidi="ar-SA"/>
              </w:rPr>
              <w:t>inwestorzy prywatni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1.8.</w:t>
            </w:r>
            <w:r w:rsidRPr="00D02D9A">
              <w:rPr>
                <w:rFonts w:eastAsia="Times New Roman"/>
                <w:b/>
                <w:bCs/>
                <w:lang w:val="pl-PL" w:eastAsia="pl-PL" w:bidi="ar-SA"/>
              </w:rPr>
              <w:t>1.</w:t>
            </w:r>
            <w:r w:rsidRPr="00D02D9A">
              <w:rPr>
                <w:rFonts w:eastAsia="Times New Roman"/>
                <w:lang w:val="pl-PL" w:eastAsia="pl-PL" w:bidi="ar-SA"/>
              </w:rPr>
              <w:t xml:space="preserve"> </w:t>
            </w:r>
            <w:r w:rsidR="005C763F" w:rsidRPr="00D02D9A">
              <w:rPr>
                <w:rFonts w:eastAsia="Times New Roman"/>
                <w:lang w:val="pl-PL" w:eastAsia="pl-PL" w:bidi="ar-SA"/>
              </w:rPr>
              <w:t xml:space="preserve">Ujęcie w miejscowych planach zagospodarowania przestrzennego </w:t>
            </w:r>
            <w:r w:rsidR="001C21AF" w:rsidRPr="00D02D9A">
              <w:rPr>
                <w:rFonts w:eastAsia="Times New Roman"/>
                <w:lang w:val="pl-PL" w:eastAsia="pl-PL" w:bidi="ar-SA"/>
              </w:rPr>
              <w:t xml:space="preserve">terenów budowlanych </w:t>
            </w:r>
            <w:r w:rsidR="005C763F" w:rsidRPr="00D02D9A">
              <w:rPr>
                <w:rFonts w:eastAsia="Times New Roman"/>
                <w:lang w:val="pl-PL" w:eastAsia="pl-PL" w:bidi="ar-SA"/>
              </w:rPr>
              <w:t>przeznaczonych pod działalność związaną z zapewnieniem bazy noclegowej</w:t>
            </w:r>
          </w:p>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1.8.</w:t>
            </w:r>
            <w:r w:rsidRPr="00D02D9A">
              <w:rPr>
                <w:rFonts w:eastAsia="Times New Roman"/>
                <w:b/>
                <w:bCs/>
                <w:lang w:val="pl-PL" w:eastAsia="pl-PL" w:bidi="ar-SA"/>
              </w:rPr>
              <w:t>2.</w:t>
            </w:r>
            <w:r w:rsidRPr="00D02D9A">
              <w:rPr>
                <w:rFonts w:eastAsia="Times New Roman"/>
                <w:lang w:val="pl-PL" w:eastAsia="pl-PL" w:bidi="ar-SA"/>
              </w:rPr>
              <w:t xml:space="preserve"> </w:t>
            </w:r>
            <w:r w:rsidR="001C21AF" w:rsidRPr="00D02D9A">
              <w:rPr>
                <w:rFonts w:eastAsia="Times New Roman"/>
                <w:lang w:val="pl-PL" w:eastAsia="pl-PL" w:bidi="ar-SA"/>
              </w:rPr>
              <w:t>Uzbrojenie terenów w infrastrukturę techniczną</w:t>
            </w:r>
          </w:p>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1.8.</w:t>
            </w:r>
            <w:r w:rsidRPr="00D02D9A">
              <w:rPr>
                <w:rFonts w:eastAsia="Times New Roman"/>
                <w:b/>
                <w:bCs/>
                <w:lang w:val="pl-PL" w:eastAsia="pl-PL" w:bidi="ar-SA"/>
              </w:rPr>
              <w:t>3.</w:t>
            </w:r>
            <w:r w:rsidRPr="00D02D9A">
              <w:rPr>
                <w:rFonts w:eastAsia="Times New Roman"/>
                <w:lang w:val="pl-PL" w:eastAsia="pl-PL" w:bidi="ar-SA"/>
              </w:rPr>
              <w:t xml:space="preserve"> </w:t>
            </w:r>
            <w:r w:rsidR="001C21AF" w:rsidRPr="00D02D9A">
              <w:rPr>
                <w:rFonts w:eastAsia="Times New Roman"/>
                <w:lang w:val="pl-PL" w:eastAsia="pl-PL" w:bidi="ar-SA"/>
              </w:rPr>
              <w:t>Budowa układu komunikacyjnego</w:t>
            </w:r>
          </w:p>
        </w:tc>
      </w:tr>
      <w:tr w:rsidR="007C5D6F" w:rsidRPr="00D02D9A" w:rsidTr="00B36CC4">
        <w:trPr>
          <w:cnfStyle w:val="000000010000"/>
          <w:trHeight w:hRule="exact" w:val="284"/>
        </w:trPr>
        <w:tc>
          <w:tcPr>
            <w:tcW w:w="9356" w:type="dxa"/>
            <w:gridSpan w:val="3"/>
          </w:tcPr>
          <w:p w:rsidR="007C5D6F" w:rsidRPr="00D02D9A" w:rsidRDefault="007C5D6F" w:rsidP="00D02D9A">
            <w:pPr>
              <w:spacing w:line="240" w:lineRule="auto"/>
              <w:rPr>
                <w:rFonts w:eastAsia="Times New Roman"/>
                <w:lang w:val="pl-PL" w:eastAsia="pl-PL" w:bidi="ar-SA"/>
              </w:rPr>
            </w:pPr>
          </w:p>
        </w:tc>
      </w:tr>
      <w:tr w:rsidR="007C5D6F" w:rsidRPr="00D8154D" w:rsidTr="00B36CC4">
        <w:trPr>
          <w:cnfStyle w:val="000000100000"/>
        </w:trPr>
        <w:tc>
          <w:tcPr>
            <w:tcW w:w="9356" w:type="dxa"/>
            <w:gridSpan w:val="3"/>
            <w:hideMark/>
          </w:tcPr>
          <w:p w:rsidR="007C5D6F" w:rsidRPr="00D02D9A" w:rsidRDefault="007C5D6F"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7C5D6F" w:rsidRPr="00720B5C" w:rsidRDefault="00D06C4A" w:rsidP="00995B74">
            <w:pPr>
              <w:pStyle w:val="Akapitzlist"/>
              <w:numPr>
                <w:ilvl w:val="0"/>
                <w:numId w:val="67"/>
              </w:numPr>
              <w:spacing w:line="240" w:lineRule="auto"/>
              <w:rPr>
                <w:rFonts w:eastAsia="Times New Roman"/>
                <w:lang w:val="pl-PL" w:eastAsia="pl-PL" w:bidi="ar-SA"/>
              </w:rPr>
            </w:pPr>
            <w:r w:rsidRPr="00720B5C">
              <w:rPr>
                <w:rFonts w:eastAsia="Times New Roman"/>
                <w:lang w:val="pl-PL" w:eastAsia="pl-PL" w:bidi="ar-SA"/>
              </w:rPr>
              <w:t>liczba miejsc noclegowych</w:t>
            </w:r>
          </w:p>
          <w:p w:rsidR="00D06C4A" w:rsidRPr="00720B5C" w:rsidRDefault="00D06C4A" w:rsidP="00995B74">
            <w:pPr>
              <w:pStyle w:val="Akapitzlist"/>
              <w:numPr>
                <w:ilvl w:val="0"/>
                <w:numId w:val="67"/>
              </w:numPr>
              <w:spacing w:line="240" w:lineRule="auto"/>
              <w:rPr>
                <w:rFonts w:eastAsia="Times New Roman"/>
                <w:lang w:val="pl-PL" w:eastAsia="pl-PL" w:bidi="ar-SA"/>
              </w:rPr>
            </w:pPr>
            <w:r w:rsidRPr="00720B5C">
              <w:rPr>
                <w:rFonts w:eastAsia="Times New Roman"/>
                <w:lang w:val="pl-PL" w:eastAsia="pl-PL" w:bidi="ar-SA"/>
              </w:rPr>
              <w:t>liczba mieszkań</w:t>
            </w:r>
          </w:p>
        </w:tc>
      </w:tr>
      <w:tr w:rsidR="00BF6BA5" w:rsidRPr="00D8154D"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Źródła finansowania zadań:</w:t>
            </w:r>
            <w:r w:rsidRPr="00D02D9A">
              <w:rPr>
                <w:rFonts w:eastAsia="Times New Roman"/>
                <w:lang w:val="pl-PL" w:eastAsia="pl-PL" w:bidi="ar-SA"/>
              </w:rPr>
              <w:t xml:space="preserve"> budżet </w:t>
            </w:r>
            <w:r w:rsidR="001C21AF" w:rsidRPr="00D02D9A">
              <w:rPr>
                <w:rFonts w:eastAsia="Times New Roman"/>
                <w:lang w:val="pl-PL" w:eastAsia="pl-PL" w:bidi="ar-SA"/>
              </w:rPr>
              <w:t>Gminy, środki własne inwestorów</w:t>
            </w:r>
            <w:r w:rsidRPr="00D02D9A">
              <w:rPr>
                <w:rFonts w:eastAsia="Times New Roman"/>
                <w:lang w:val="pl-PL" w:eastAsia="pl-PL" w:bidi="ar-SA"/>
              </w:rPr>
              <w:t>,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.9</w:t>
            </w:r>
            <w:r w:rsidR="00E84057"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
                <w:sz w:val="36"/>
                <w:lang w:val="pl-PL" w:eastAsia="pl-PL" w:bidi="ar-SA"/>
              </w:rPr>
            </w:pPr>
            <w:r w:rsidRPr="00D02D9A">
              <w:rPr>
                <w:rFonts w:eastAsia="Times New Roman"/>
                <w:b/>
                <w:sz w:val="36"/>
                <w:lang w:val="pl-PL" w:eastAsia="pl-PL" w:bidi="ar-SA"/>
              </w:rPr>
              <w:t>Rozwój bazy żywieniowo – gastronomicznej</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E70A8D" w:rsidRPr="00D02D9A" w:rsidTr="00B36CC4">
        <w:trPr>
          <w:cnfStyle w:val="000000100000"/>
          <w:trHeight w:val="412"/>
        </w:trPr>
        <w:tc>
          <w:tcPr>
            <w:tcW w:w="2245" w:type="dxa"/>
            <w:hideMark/>
          </w:tcPr>
          <w:p w:rsidR="00E70A8D" w:rsidRPr="00D02D9A" w:rsidRDefault="00E70A8D"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E70A8D" w:rsidRPr="00D02D9A" w:rsidRDefault="00E70A8D" w:rsidP="00D02D9A">
            <w:pPr>
              <w:spacing w:line="240" w:lineRule="auto"/>
              <w:rPr>
                <w:rFonts w:eastAsia="Times New Roman"/>
                <w:b/>
                <w:lang w:val="pl-PL" w:eastAsia="pl-PL" w:bidi="ar-SA"/>
              </w:rPr>
            </w:pPr>
            <w:r w:rsidRPr="00D02D9A">
              <w:rPr>
                <w:rFonts w:eastAsia="Times New Roman"/>
                <w:b/>
                <w:lang w:val="pl-PL" w:eastAsia="pl-PL" w:bidi="ar-SA"/>
              </w:rPr>
              <w:t>2000-20</w:t>
            </w:r>
            <w:r w:rsidR="00D06C4A"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sz w:val="20"/>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Cel realizacji programu: </w:t>
            </w:r>
            <w:r w:rsidR="001C21AF" w:rsidRPr="00D02D9A">
              <w:rPr>
                <w:rFonts w:eastAsia="Times New Roman"/>
                <w:lang w:val="pl-PL" w:eastAsia="pl-PL" w:bidi="ar-SA"/>
              </w:rPr>
              <w:t>Rozszerzenie oferty</w:t>
            </w:r>
            <w:r w:rsidRPr="00D02D9A">
              <w:rPr>
                <w:rFonts w:eastAsia="Times New Roman"/>
                <w:lang w:val="pl-PL" w:eastAsia="pl-PL" w:bidi="ar-SA"/>
              </w:rPr>
              <w:t xml:space="preserve"> turystycznej Gminy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Podmioty zaangażowane w realizację programu:</w:t>
            </w:r>
            <w:r w:rsidRPr="00D02D9A">
              <w:rPr>
                <w:rFonts w:eastAsia="Times New Roman"/>
                <w:lang w:val="pl-PL" w:eastAsia="pl-PL" w:bidi="ar-SA"/>
              </w:rPr>
              <w:t xml:space="preserve"> Urząd Miejski w Ciechanowcu, inwestorzy prywatni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1.9.</w:t>
            </w:r>
            <w:r w:rsidRPr="00D02D9A">
              <w:rPr>
                <w:rFonts w:eastAsia="Times New Roman"/>
                <w:b/>
                <w:bCs/>
                <w:lang w:val="pl-PL" w:eastAsia="pl-PL" w:bidi="ar-SA"/>
              </w:rPr>
              <w:t>1.</w:t>
            </w:r>
            <w:r w:rsidRPr="00D02D9A">
              <w:rPr>
                <w:rFonts w:eastAsia="Times New Roman"/>
                <w:lang w:val="pl-PL" w:eastAsia="pl-PL" w:bidi="ar-SA"/>
              </w:rPr>
              <w:t xml:space="preserve"> </w:t>
            </w:r>
            <w:r w:rsidR="001C21AF" w:rsidRPr="00D02D9A">
              <w:rPr>
                <w:rFonts w:eastAsia="Times New Roman"/>
                <w:lang w:val="pl-PL" w:eastAsia="pl-PL" w:bidi="ar-SA"/>
              </w:rPr>
              <w:t>Przygotowanie oferty inwestycyjnej</w:t>
            </w:r>
          </w:p>
          <w:p w:rsidR="00D06C4A"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1.9.</w:t>
            </w:r>
            <w:r w:rsidRPr="00D02D9A">
              <w:rPr>
                <w:rFonts w:eastAsia="Times New Roman"/>
                <w:b/>
                <w:bCs/>
                <w:lang w:val="pl-PL" w:eastAsia="pl-PL" w:bidi="ar-SA"/>
              </w:rPr>
              <w:t>2.</w:t>
            </w:r>
            <w:r w:rsidRPr="00D02D9A">
              <w:rPr>
                <w:rFonts w:eastAsia="Times New Roman"/>
                <w:lang w:val="pl-PL" w:eastAsia="pl-PL" w:bidi="ar-SA"/>
              </w:rPr>
              <w:t xml:space="preserve"> </w:t>
            </w:r>
            <w:r w:rsidR="001C21AF" w:rsidRPr="00D02D9A">
              <w:rPr>
                <w:rFonts w:eastAsia="Times New Roman"/>
                <w:lang w:val="pl-PL" w:eastAsia="pl-PL" w:bidi="ar-SA"/>
              </w:rPr>
              <w:t>Budowa infrastruktury technicznej</w:t>
            </w:r>
          </w:p>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 xml:space="preserve">zadanie </w:t>
            </w:r>
            <w:r w:rsidR="007F08C7" w:rsidRPr="00D02D9A">
              <w:rPr>
                <w:rFonts w:eastAsia="Times New Roman"/>
                <w:b/>
                <w:bCs/>
                <w:lang w:val="pl-PL" w:eastAsia="pl-PL" w:bidi="ar-SA"/>
              </w:rPr>
              <w:t>1.9.</w:t>
            </w:r>
            <w:r w:rsidR="00741FCA"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lang w:val="pl-PL" w:eastAsia="pl-PL" w:bidi="ar-SA"/>
              </w:rPr>
              <w:t xml:space="preserve"> Modernizacja istniejącej bazy żywieniowo – gastronomicznej </w:t>
            </w:r>
          </w:p>
        </w:tc>
      </w:tr>
      <w:tr w:rsidR="007C5D6F" w:rsidRPr="00343CF9" w:rsidTr="00B36CC4">
        <w:trPr>
          <w:cnfStyle w:val="000000010000"/>
          <w:trHeight w:hRule="exact" w:val="284"/>
        </w:trPr>
        <w:tc>
          <w:tcPr>
            <w:tcW w:w="9356" w:type="dxa"/>
            <w:gridSpan w:val="3"/>
          </w:tcPr>
          <w:p w:rsidR="007C5D6F" w:rsidRPr="00D02D9A" w:rsidRDefault="007C5D6F" w:rsidP="00D02D9A">
            <w:pPr>
              <w:spacing w:line="240" w:lineRule="auto"/>
              <w:rPr>
                <w:rFonts w:eastAsia="Times New Roman"/>
                <w:lang w:val="pl-PL" w:eastAsia="pl-PL" w:bidi="ar-SA"/>
              </w:rPr>
            </w:pPr>
          </w:p>
        </w:tc>
      </w:tr>
      <w:tr w:rsidR="007C5D6F" w:rsidRPr="00D8154D" w:rsidTr="00B36CC4">
        <w:trPr>
          <w:cnfStyle w:val="000000100000"/>
        </w:trPr>
        <w:tc>
          <w:tcPr>
            <w:tcW w:w="9356" w:type="dxa"/>
            <w:gridSpan w:val="3"/>
            <w:hideMark/>
          </w:tcPr>
          <w:p w:rsidR="007C5D6F" w:rsidRPr="00D02D9A" w:rsidRDefault="007C5D6F"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7C5D6F" w:rsidRPr="00720B5C" w:rsidRDefault="00236BFD" w:rsidP="00995B74">
            <w:pPr>
              <w:pStyle w:val="Akapitzlist"/>
              <w:numPr>
                <w:ilvl w:val="0"/>
                <w:numId w:val="68"/>
              </w:numPr>
              <w:spacing w:line="240" w:lineRule="auto"/>
              <w:rPr>
                <w:rFonts w:eastAsia="Times New Roman"/>
                <w:lang w:val="pl-PL" w:eastAsia="pl-PL" w:bidi="ar-SA"/>
              </w:rPr>
            </w:pPr>
            <w:r w:rsidRPr="00720B5C">
              <w:rPr>
                <w:rFonts w:eastAsia="Times New Roman"/>
                <w:lang w:val="pl-PL" w:eastAsia="pl-PL" w:bidi="ar-SA"/>
              </w:rPr>
              <w:t>liczba działających Kół Gospodyń Wiejskich</w:t>
            </w:r>
          </w:p>
          <w:p w:rsidR="00236BFD" w:rsidRPr="00720B5C" w:rsidRDefault="00236BFD" w:rsidP="00995B74">
            <w:pPr>
              <w:pStyle w:val="Akapitzlist"/>
              <w:numPr>
                <w:ilvl w:val="0"/>
                <w:numId w:val="68"/>
              </w:numPr>
              <w:spacing w:line="240" w:lineRule="auto"/>
              <w:rPr>
                <w:rFonts w:eastAsia="Times New Roman"/>
                <w:lang w:val="pl-PL" w:eastAsia="pl-PL" w:bidi="ar-SA"/>
              </w:rPr>
            </w:pPr>
            <w:r w:rsidRPr="00720B5C">
              <w:rPr>
                <w:rFonts w:eastAsia="Times New Roman"/>
                <w:lang w:val="pl-PL" w:eastAsia="pl-PL" w:bidi="ar-SA"/>
              </w:rPr>
              <w:t>liczba działalności żywieniowo - gastronomicznych</w:t>
            </w:r>
          </w:p>
        </w:tc>
      </w:tr>
      <w:tr w:rsidR="00BF6BA5" w:rsidRPr="00D8154D"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bCs/>
                <w:lang w:val="pl-PL" w:eastAsia="pl-PL" w:bidi="ar-SA"/>
              </w:rPr>
              <w:t>Źródła finansowania zadań:</w:t>
            </w:r>
            <w:r w:rsidRPr="00D02D9A">
              <w:rPr>
                <w:rFonts w:eastAsia="Times New Roman"/>
                <w:lang w:val="pl-PL" w:eastAsia="pl-PL" w:bidi="ar-SA"/>
              </w:rPr>
              <w:t xml:space="preserve"> inwestorzy prywatni</w:t>
            </w:r>
            <w:r w:rsidR="00236BFD" w:rsidRPr="00D02D9A">
              <w:rPr>
                <w:rFonts w:eastAsia="Times New Roman"/>
                <w:lang w:val="pl-PL" w:eastAsia="pl-PL" w:bidi="ar-SA"/>
              </w:rPr>
              <w:t>,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.10.</w:t>
            </w:r>
          </w:p>
        </w:tc>
      </w:tr>
      <w:tr w:rsidR="00BF6BA5" w:rsidRPr="00D02D9A" w:rsidTr="00B36CC4">
        <w:trPr>
          <w:cnfStyle w:val="000000100000"/>
          <w:trHeight w:val="567"/>
        </w:trPr>
        <w:tc>
          <w:tcPr>
            <w:tcW w:w="9356" w:type="dxa"/>
            <w:gridSpan w:val="3"/>
            <w:hideMark/>
          </w:tcPr>
          <w:p w:rsidR="00BF6BA5" w:rsidRPr="00D02D9A" w:rsidRDefault="00BF6BA5" w:rsidP="00720B5C">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Pozyskanie funduszy pomocowych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236BFD"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Podwyższenie dochodów Gminy poprzez pozyskanie środków finansowych z bezzwrotnych źródeł finansowania, ze szczególnym uwzględnieniem środków przedakcesyjnych i pomocowych Unii Europejskiej</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zewnętrzni eksperci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1.10.</w:t>
            </w:r>
            <w:r w:rsidRPr="00D02D9A">
              <w:rPr>
                <w:rFonts w:eastAsia="Times New Roman"/>
                <w:b/>
                <w:lang w:val="pl-PL" w:eastAsia="pl-PL" w:bidi="ar-SA"/>
              </w:rPr>
              <w:t xml:space="preserve">1. </w:t>
            </w:r>
            <w:r w:rsidRPr="00D02D9A">
              <w:rPr>
                <w:rFonts w:eastAsia="Times New Roman"/>
                <w:lang w:val="pl-PL" w:eastAsia="pl-PL" w:bidi="ar-SA"/>
              </w:rPr>
              <w:t>Zebranie informacji na temat dostępnych źródeł finansowania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1.10.</w:t>
            </w:r>
            <w:r w:rsidRPr="00D02D9A">
              <w:rPr>
                <w:rFonts w:eastAsia="Times New Roman"/>
                <w:b/>
                <w:lang w:val="pl-PL" w:eastAsia="pl-PL" w:bidi="ar-SA"/>
              </w:rPr>
              <w:t xml:space="preserve">2. </w:t>
            </w:r>
            <w:r w:rsidRPr="00D02D9A">
              <w:rPr>
                <w:rFonts w:eastAsia="Times New Roman"/>
                <w:lang w:val="pl-PL" w:eastAsia="pl-PL" w:bidi="ar-SA"/>
              </w:rPr>
              <w:t>Wybór inwestycji do współfinansowania ze środków pomocowych</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1.10.</w:t>
            </w:r>
            <w:r w:rsidRPr="00D02D9A">
              <w:rPr>
                <w:rFonts w:eastAsia="Times New Roman"/>
                <w:b/>
                <w:lang w:val="pl-PL" w:eastAsia="pl-PL" w:bidi="ar-SA"/>
              </w:rPr>
              <w:t xml:space="preserve">3. </w:t>
            </w:r>
            <w:r w:rsidRPr="00D02D9A">
              <w:rPr>
                <w:rFonts w:eastAsia="Times New Roman"/>
                <w:lang w:val="pl-PL" w:eastAsia="pl-PL" w:bidi="ar-SA"/>
              </w:rPr>
              <w:t>Wykonanie dokumentacji technicznej</w:t>
            </w:r>
            <w:r w:rsidRPr="00D02D9A">
              <w:rPr>
                <w:rFonts w:eastAsia="Times New Roman"/>
                <w:b/>
                <w:lang w:val="pl-PL" w:eastAsia="pl-PL" w:bidi="ar-SA"/>
              </w:rPr>
              <w:t xml:space="preserve"> </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1.10.</w:t>
            </w:r>
            <w:r w:rsidRPr="00D02D9A">
              <w:rPr>
                <w:rFonts w:eastAsia="Times New Roman"/>
                <w:b/>
                <w:lang w:val="pl-PL" w:eastAsia="pl-PL" w:bidi="ar-SA"/>
              </w:rPr>
              <w:t xml:space="preserve">4. </w:t>
            </w:r>
            <w:r w:rsidRPr="00D02D9A">
              <w:rPr>
                <w:rFonts w:eastAsia="Times New Roman"/>
                <w:lang w:val="pl-PL" w:eastAsia="pl-PL" w:bidi="ar-SA"/>
              </w:rPr>
              <w:t>Opracowanie studiów wykonalności inwestycji i innych niezbędnych analiz</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1.10.</w:t>
            </w:r>
            <w:r w:rsidRPr="00D02D9A">
              <w:rPr>
                <w:rFonts w:eastAsia="Times New Roman"/>
                <w:b/>
                <w:lang w:val="pl-PL" w:eastAsia="pl-PL" w:bidi="ar-SA"/>
              </w:rPr>
              <w:t xml:space="preserve">5. </w:t>
            </w:r>
            <w:r w:rsidRPr="00D02D9A">
              <w:rPr>
                <w:rFonts w:eastAsia="Times New Roman"/>
                <w:lang w:val="pl-PL" w:eastAsia="pl-PL" w:bidi="ar-SA"/>
              </w:rPr>
              <w:t>Zabezpieczenie środków finansowych jako wkładu własnego</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zadania </w:t>
            </w:r>
            <w:r w:rsidR="007F08C7" w:rsidRPr="00D02D9A">
              <w:rPr>
                <w:rFonts w:eastAsia="Times New Roman"/>
                <w:b/>
                <w:bCs/>
                <w:lang w:val="pl-PL" w:eastAsia="pl-PL" w:bidi="ar-SA"/>
              </w:rPr>
              <w:t>1.10.</w:t>
            </w:r>
            <w:r w:rsidRPr="00D02D9A">
              <w:rPr>
                <w:rFonts w:eastAsia="Times New Roman"/>
                <w:b/>
                <w:lang w:val="pl-PL" w:eastAsia="pl-PL" w:bidi="ar-SA"/>
              </w:rPr>
              <w:t xml:space="preserve">6. </w:t>
            </w:r>
            <w:r w:rsidRPr="00D02D9A">
              <w:rPr>
                <w:rFonts w:eastAsia="Times New Roman"/>
                <w:lang w:val="pl-PL" w:eastAsia="pl-PL" w:bidi="ar-SA"/>
              </w:rPr>
              <w:t>Złożenie wniosków wraz z dokumentacją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8154D"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bookmarkStart w:id="60" w:name="_Hlk46658302"/>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69"/>
              </w:numPr>
              <w:spacing w:line="240" w:lineRule="auto"/>
              <w:rPr>
                <w:rFonts w:eastAsia="Times New Roman"/>
                <w:lang w:val="pl-PL" w:eastAsia="pl-PL" w:bidi="ar-SA"/>
              </w:rPr>
            </w:pPr>
            <w:r w:rsidRPr="00720B5C">
              <w:rPr>
                <w:rFonts w:eastAsia="Times New Roman"/>
                <w:lang w:val="pl-PL" w:eastAsia="pl-PL" w:bidi="ar-SA"/>
              </w:rPr>
              <w:t>bank projektów do współfinansowania</w:t>
            </w:r>
          </w:p>
          <w:p w:rsidR="00BF6BA5" w:rsidRPr="00720B5C" w:rsidRDefault="00BF6BA5" w:rsidP="00995B74">
            <w:pPr>
              <w:pStyle w:val="Akapitzlist"/>
              <w:numPr>
                <w:ilvl w:val="0"/>
                <w:numId w:val="69"/>
              </w:numPr>
              <w:spacing w:line="240" w:lineRule="auto"/>
              <w:rPr>
                <w:rFonts w:eastAsia="Times New Roman"/>
                <w:lang w:val="pl-PL" w:eastAsia="pl-PL" w:bidi="ar-SA"/>
              </w:rPr>
            </w:pPr>
            <w:r w:rsidRPr="00720B5C">
              <w:rPr>
                <w:rFonts w:eastAsia="Times New Roman"/>
                <w:lang w:val="pl-PL" w:eastAsia="pl-PL" w:bidi="ar-SA"/>
              </w:rPr>
              <w:t>przygotowana dokumentacja</w:t>
            </w:r>
          </w:p>
          <w:p w:rsidR="00BF6BA5" w:rsidRPr="00720B5C" w:rsidRDefault="00BF6BA5" w:rsidP="00995B74">
            <w:pPr>
              <w:pStyle w:val="Akapitzlist"/>
              <w:numPr>
                <w:ilvl w:val="0"/>
                <w:numId w:val="69"/>
              </w:numPr>
              <w:spacing w:line="240" w:lineRule="auto"/>
              <w:rPr>
                <w:rFonts w:eastAsia="Times New Roman"/>
                <w:lang w:val="pl-PL" w:eastAsia="pl-PL" w:bidi="ar-SA"/>
              </w:rPr>
            </w:pPr>
            <w:r w:rsidRPr="00720B5C">
              <w:rPr>
                <w:rFonts w:eastAsia="Times New Roman"/>
                <w:lang w:val="pl-PL" w:eastAsia="pl-PL" w:bidi="ar-SA"/>
              </w:rPr>
              <w:t>ilość złożonych wniosków</w:t>
            </w:r>
          </w:p>
          <w:p w:rsidR="00BF6BA5" w:rsidRPr="00720B5C" w:rsidRDefault="00BF6BA5" w:rsidP="00995B74">
            <w:pPr>
              <w:pStyle w:val="Akapitzlist"/>
              <w:numPr>
                <w:ilvl w:val="0"/>
                <w:numId w:val="69"/>
              </w:numPr>
              <w:spacing w:line="240" w:lineRule="auto"/>
              <w:rPr>
                <w:rFonts w:eastAsia="Times New Roman"/>
                <w:lang w:val="pl-PL" w:eastAsia="pl-PL" w:bidi="ar-SA"/>
              </w:rPr>
            </w:pPr>
            <w:r w:rsidRPr="00720B5C">
              <w:rPr>
                <w:rFonts w:eastAsia="Times New Roman"/>
                <w:lang w:val="pl-PL" w:eastAsia="pl-PL" w:bidi="ar-SA"/>
              </w:rPr>
              <w:t>wysokość pozyskanych środków</w:t>
            </w:r>
          </w:p>
        </w:tc>
      </w:tr>
      <w:bookmarkEnd w:id="60"/>
      <w:tr w:rsidR="00BF6BA5" w:rsidRPr="00D8154D"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236BFD" w:rsidRPr="00D02D9A">
              <w:rPr>
                <w:rFonts w:eastAsia="Times New Roman"/>
                <w:b w:val="0"/>
                <w:bCs/>
                <w:sz w:val="32"/>
                <w:lang w:val="pl-PL" w:eastAsia="pl-PL" w:bidi="ar-SA"/>
              </w:rPr>
              <w:t>1</w:t>
            </w:r>
            <w:r w:rsidR="00BF6BA5" w:rsidRPr="00D02D9A">
              <w:rPr>
                <w:rFonts w:eastAsia="Times New Roman"/>
                <w:b w:val="0"/>
                <w:bCs/>
                <w:sz w:val="32"/>
                <w:lang w:val="pl-PL" w:eastAsia="pl-PL" w:bidi="ar-SA"/>
              </w:rPr>
              <w:t>.</w:t>
            </w:r>
          </w:p>
        </w:tc>
      </w:tr>
      <w:tr w:rsidR="00BF6BA5" w:rsidRPr="00343CF9"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sieci instytucji obsługi rolnictwa</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236BFD"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Zapewnienie producentom rolnym dogodnego dostępu do usług, urządzeń i organizacji otoczenia rolnictwa</w:t>
            </w:r>
          </w:p>
        </w:tc>
      </w:tr>
      <w:tr w:rsidR="00BF6BA5" w:rsidRPr="00343CF9" w:rsidTr="00B36CC4">
        <w:trPr>
          <w:cnfStyle w:val="000000010000"/>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instytucje obsługi rolnictwa</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1</w:t>
            </w:r>
            <w:r w:rsidR="007F08C7"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Rozwój bazy przechowalniczej</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1</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Doradztwo i kształcenie zawodowe</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1</w:t>
            </w:r>
            <w:r w:rsidR="007F08C7"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Przetwórstwo</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1</w:t>
            </w:r>
            <w:r w:rsidR="007F08C7" w:rsidRPr="00D02D9A">
              <w:rPr>
                <w:rFonts w:eastAsia="Times New Roman"/>
                <w:b/>
                <w:bCs/>
                <w:lang w:val="pl-PL" w:eastAsia="pl-PL" w:bidi="ar-SA"/>
              </w:rPr>
              <w:t>.</w:t>
            </w:r>
            <w:r w:rsidRPr="00D02D9A">
              <w:rPr>
                <w:rFonts w:eastAsia="Times New Roman"/>
                <w:b/>
                <w:lang w:val="pl-PL" w:eastAsia="pl-PL" w:bidi="ar-SA"/>
              </w:rPr>
              <w:t>4.</w:t>
            </w:r>
            <w:r w:rsidRPr="00D02D9A">
              <w:rPr>
                <w:rFonts w:eastAsia="Times New Roman"/>
                <w:lang w:val="pl-PL" w:eastAsia="pl-PL" w:bidi="ar-SA"/>
              </w:rPr>
              <w:t xml:space="preserve"> Wzrost dostępu do usług weterynaryjnych</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0"/>
              </w:numPr>
              <w:spacing w:line="240" w:lineRule="auto"/>
              <w:rPr>
                <w:rFonts w:eastAsia="Times New Roman"/>
                <w:lang w:val="pl-PL" w:eastAsia="pl-PL" w:bidi="ar-SA"/>
              </w:rPr>
            </w:pPr>
            <w:r w:rsidRPr="00720B5C">
              <w:rPr>
                <w:rFonts w:eastAsia="Times New Roman"/>
                <w:lang w:val="pl-PL" w:eastAsia="pl-PL" w:bidi="ar-SA"/>
              </w:rPr>
              <w:t>ilość instytucji otoczenia rolnictwa funkcjonujących na terenie Gminy</w:t>
            </w:r>
          </w:p>
          <w:p w:rsidR="00BF6BA5" w:rsidRPr="00720B5C" w:rsidRDefault="00BF6BA5" w:rsidP="00995B74">
            <w:pPr>
              <w:pStyle w:val="Akapitzlist"/>
              <w:numPr>
                <w:ilvl w:val="0"/>
                <w:numId w:val="70"/>
              </w:numPr>
              <w:spacing w:line="240" w:lineRule="auto"/>
              <w:rPr>
                <w:rFonts w:eastAsia="Times New Roman"/>
                <w:lang w:val="pl-PL" w:eastAsia="pl-PL" w:bidi="ar-SA"/>
              </w:rPr>
            </w:pPr>
            <w:r w:rsidRPr="00720B5C">
              <w:rPr>
                <w:rFonts w:eastAsia="Times New Roman"/>
                <w:lang w:val="pl-PL" w:eastAsia="pl-PL" w:bidi="ar-SA"/>
              </w:rPr>
              <w:t>liczba podmiotów korzystających ze świadczonych usług</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w:t>
            </w:r>
            <w:r w:rsidR="005C763F" w:rsidRPr="00D02D9A">
              <w:rPr>
                <w:rFonts w:eastAsia="Times New Roman"/>
                <w:snapToGrid w:val="0"/>
                <w:lang w:val="pl-PL" w:eastAsia="pl-PL" w:bidi="ar-SA"/>
              </w:rPr>
              <w:t>ś</w:t>
            </w:r>
            <w:r w:rsidRPr="00D02D9A">
              <w:rPr>
                <w:rFonts w:eastAsia="Times New Roman"/>
                <w:snapToGrid w:val="0"/>
                <w:lang w:val="pl-PL" w:eastAsia="pl-PL" w:bidi="ar-SA"/>
              </w:rPr>
              <w:t>rodki zainteresowanych podmiotów,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236BFD" w:rsidRPr="00D02D9A">
              <w:rPr>
                <w:rFonts w:eastAsia="Times New Roman"/>
                <w:b w:val="0"/>
                <w:bCs/>
                <w:sz w:val="32"/>
                <w:lang w:val="pl-PL" w:eastAsia="pl-PL" w:bidi="ar-SA"/>
              </w:rPr>
              <w:t>2</w:t>
            </w:r>
            <w:r w:rsidR="00BF6BA5" w:rsidRPr="00D02D9A">
              <w:rPr>
                <w:rFonts w:eastAsia="Times New Roman"/>
                <w:b w:val="0"/>
                <w:bCs/>
                <w:sz w:val="32"/>
                <w:lang w:val="pl-PL" w:eastAsia="pl-PL" w:bidi="ar-SA"/>
              </w:rPr>
              <w:t>.</w:t>
            </w:r>
          </w:p>
        </w:tc>
      </w:tr>
      <w:tr w:rsidR="00BF6BA5" w:rsidRPr="00343CF9" w:rsidTr="00B36CC4">
        <w:trPr>
          <w:cnfStyle w:val="000000100000"/>
          <w:trHeight w:val="567"/>
        </w:trPr>
        <w:tc>
          <w:tcPr>
            <w:tcW w:w="9356" w:type="dxa"/>
            <w:gridSpan w:val="3"/>
            <w:hideMark/>
          </w:tcPr>
          <w:p w:rsidR="00BF6BA5" w:rsidRPr="00D02D9A" w:rsidRDefault="00BF6BA5" w:rsidP="00720B5C">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Zdynamizowanie procesu zwiększania powierzchni gospodarstw rolnych</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236BFD"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Podwyższ</w:t>
            </w:r>
            <w:r w:rsidR="005C763F" w:rsidRPr="00D02D9A">
              <w:rPr>
                <w:rFonts w:eastAsia="Times New Roman"/>
                <w:snapToGrid w:val="0"/>
                <w:color w:val="000000"/>
                <w:lang w:val="pl-PL" w:eastAsia="pl-PL" w:bidi="ar-SA"/>
              </w:rPr>
              <w:t>a</w:t>
            </w:r>
            <w:r w:rsidRPr="00D02D9A">
              <w:rPr>
                <w:rFonts w:eastAsia="Times New Roman"/>
                <w:snapToGrid w:val="0"/>
                <w:color w:val="000000"/>
                <w:lang w:val="pl-PL" w:eastAsia="pl-PL" w:bidi="ar-SA"/>
              </w:rPr>
              <w:t>nie konkurencyjności lokalnego sektora rolnego poprzez koncentrację produkcji rolniczej, scalanie i wymianę gruntów oraz popieranie rozwoju dużych gospodarstwa</w:t>
            </w:r>
            <w:r w:rsidR="005C763F" w:rsidRPr="00D02D9A">
              <w:rPr>
                <w:rFonts w:eastAsia="Times New Roman"/>
                <w:snapToGrid w:val="0"/>
                <w:color w:val="000000"/>
                <w:lang w:val="pl-PL" w:eastAsia="pl-PL" w:bidi="ar-SA"/>
              </w:rPr>
              <w:t>ch</w:t>
            </w:r>
            <w:r w:rsidRPr="00D02D9A">
              <w:rPr>
                <w:rFonts w:eastAsia="Times New Roman"/>
                <w:snapToGrid w:val="0"/>
                <w:color w:val="000000"/>
                <w:lang w:val="pl-PL" w:eastAsia="pl-PL" w:bidi="ar-SA"/>
              </w:rPr>
              <w:t xml:space="preserve"> rolnych</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zainteresowani rolnicy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2</w:t>
            </w:r>
            <w:r w:rsidR="007F08C7"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Popularyzacja scalania gruntów</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2</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Popieranie rozwoju dużych gospodarstw</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236BFD" w:rsidRPr="00D02D9A">
              <w:rPr>
                <w:rFonts w:eastAsia="Times New Roman"/>
                <w:b/>
                <w:bCs/>
                <w:lang w:val="pl-PL" w:eastAsia="pl-PL" w:bidi="ar-SA"/>
              </w:rPr>
              <w:t>2</w:t>
            </w:r>
            <w:r w:rsidR="007F08C7"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Pozyskanie środków pomocowych, ułatwiających i przyspieszających ten proces</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1"/>
              </w:numPr>
              <w:spacing w:line="240" w:lineRule="auto"/>
              <w:rPr>
                <w:rFonts w:eastAsia="Times New Roman"/>
                <w:lang w:val="pl-PL" w:eastAsia="pl-PL" w:bidi="ar-SA"/>
              </w:rPr>
            </w:pPr>
            <w:r w:rsidRPr="00720B5C">
              <w:rPr>
                <w:rFonts w:eastAsia="Times New Roman"/>
                <w:lang w:val="pl-PL" w:eastAsia="pl-PL" w:bidi="ar-SA"/>
              </w:rPr>
              <w:t>średnia wielkość gospodarstwa rolnego</w:t>
            </w:r>
          </w:p>
          <w:p w:rsidR="00BF6BA5" w:rsidRPr="00720B5C" w:rsidRDefault="00BF6BA5" w:rsidP="00995B74">
            <w:pPr>
              <w:pStyle w:val="Akapitzlist"/>
              <w:numPr>
                <w:ilvl w:val="0"/>
                <w:numId w:val="71"/>
              </w:numPr>
              <w:spacing w:line="240" w:lineRule="auto"/>
              <w:rPr>
                <w:rFonts w:eastAsia="Times New Roman"/>
                <w:lang w:val="pl-PL" w:eastAsia="pl-PL" w:bidi="ar-SA"/>
              </w:rPr>
            </w:pPr>
            <w:r w:rsidRPr="00720B5C">
              <w:rPr>
                <w:rFonts w:eastAsia="Times New Roman"/>
                <w:lang w:val="pl-PL" w:eastAsia="pl-PL" w:bidi="ar-SA"/>
              </w:rPr>
              <w:t xml:space="preserve">odsetek </w:t>
            </w:r>
            <w:r w:rsidR="00236BFD" w:rsidRPr="00720B5C">
              <w:rPr>
                <w:rFonts w:eastAsia="Times New Roman"/>
                <w:lang w:val="pl-PL" w:eastAsia="pl-PL" w:bidi="ar-SA"/>
              </w:rPr>
              <w:t xml:space="preserve">dużych </w:t>
            </w:r>
            <w:r w:rsidRPr="00720B5C">
              <w:rPr>
                <w:rFonts w:eastAsia="Times New Roman"/>
                <w:lang w:val="pl-PL" w:eastAsia="pl-PL" w:bidi="ar-SA"/>
              </w:rPr>
              <w:t>gospodarstw</w:t>
            </w:r>
          </w:p>
          <w:p w:rsidR="00BF6BA5" w:rsidRPr="00720B5C" w:rsidRDefault="00BF6BA5" w:rsidP="00995B74">
            <w:pPr>
              <w:pStyle w:val="Akapitzlist"/>
              <w:numPr>
                <w:ilvl w:val="0"/>
                <w:numId w:val="71"/>
              </w:numPr>
              <w:spacing w:line="240" w:lineRule="auto"/>
              <w:rPr>
                <w:rFonts w:eastAsia="Times New Roman"/>
                <w:lang w:val="pl-PL" w:eastAsia="pl-PL" w:bidi="ar-SA"/>
              </w:rPr>
            </w:pPr>
            <w:r w:rsidRPr="00720B5C">
              <w:rPr>
                <w:rFonts w:eastAsia="Times New Roman"/>
                <w:lang w:val="pl-PL" w:eastAsia="pl-PL" w:bidi="ar-SA"/>
              </w:rPr>
              <w:t xml:space="preserve">łączna powierzchnia </w:t>
            </w:r>
            <w:r w:rsidR="00236BFD" w:rsidRPr="00720B5C">
              <w:rPr>
                <w:rFonts w:eastAsia="Times New Roman"/>
                <w:lang w:val="pl-PL" w:eastAsia="pl-PL" w:bidi="ar-SA"/>
              </w:rPr>
              <w:t xml:space="preserve">dużych </w:t>
            </w:r>
            <w:r w:rsidRPr="00720B5C">
              <w:rPr>
                <w:rFonts w:eastAsia="Times New Roman"/>
                <w:lang w:val="pl-PL" w:eastAsia="pl-PL" w:bidi="ar-SA"/>
              </w:rPr>
              <w:t xml:space="preserve">gospodarstw </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zainteresowanych rolników,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236BFD" w:rsidRPr="00D02D9A">
              <w:rPr>
                <w:rFonts w:eastAsia="Times New Roman"/>
                <w:b w:val="0"/>
                <w:bCs/>
                <w:sz w:val="32"/>
                <w:lang w:val="pl-PL" w:eastAsia="pl-PL" w:bidi="ar-SA"/>
              </w:rPr>
              <w:t>3</w:t>
            </w:r>
            <w:r w:rsidR="00BF6BA5"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720B5C">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Tworzenie grup producenckich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E962E7"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Wsparcie samoorganizowania się rolników dla ochrony i reprezentacji ich interesów zawodowych</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zainteresowani rolnicy, Urząd Miejski w Ciechanowcu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3</w:t>
            </w:r>
            <w:r w:rsidR="007F08C7"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Przeprowadzenie kampanii informacyjnej wśród rolników na temat specyfiki i korzyści odnoszonych dzięki zorganizowaniu się w grupy producenckie</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3</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Opracowanie koncepcji funkcjonowania grup(-y)</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3</w:t>
            </w:r>
            <w:r w:rsidR="007F08C7" w:rsidRPr="00D02D9A">
              <w:rPr>
                <w:rFonts w:eastAsia="Times New Roman"/>
                <w:b/>
                <w:bCs/>
                <w:lang w:val="pl-PL" w:eastAsia="pl-PL" w:bidi="ar-SA"/>
              </w:rPr>
              <w:t>.</w:t>
            </w:r>
            <w:r w:rsidRPr="00D02D9A">
              <w:rPr>
                <w:rFonts w:eastAsia="Times New Roman"/>
                <w:b/>
                <w:lang w:val="pl-PL" w:eastAsia="pl-PL" w:bidi="ar-SA"/>
              </w:rPr>
              <w:t>3.</w:t>
            </w:r>
            <w:r w:rsidRPr="00D02D9A">
              <w:rPr>
                <w:rFonts w:eastAsia="Times New Roman"/>
                <w:lang w:val="pl-PL" w:eastAsia="pl-PL" w:bidi="ar-SA"/>
              </w:rPr>
              <w:t xml:space="preserve"> Zorganizowanie i rozpoczęcie działalności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720B5C" w:rsidP="00995B74">
            <w:pPr>
              <w:pStyle w:val="Akapitzlist"/>
              <w:numPr>
                <w:ilvl w:val="0"/>
                <w:numId w:val="72"/>
              </w:numPr>
              <w:spacing w:line="240" w:lineRule="auto"/>
              <w:rPr>
                <w:rFonts w:eastAsia="Times New Roman"/>
                <w:lang w:val="pl-PL" w:eastAsia="pl-PL" w:bidi="ar-SA"/>
              </w:rPr>
            </w:pPr>
            <w:r w:rsidRPr="00720B5C">
              <w:rPr>
                <w:rFonts w:eastAsia="Times New Roman"/>
                <w:lang w:val="pl-PL" w:eastAsia="pl-PL" w:bidi="ar-SA"/>
              </w:rPr>
              <w:t xml:space="preserve">ilość </w:t>
            </w:r>
            <w:r w:rsidR="00BF6BA5" w:rsidRPr="00720B5C">
              <w:rPr>
                <w:rFonts w:eastAsia="Times New Roman"/>
                <w:lang w:val="pl-PL" w:eastAsia="pl-PL" w:bidi="ar-SA"/>
              </w:rPr>
              <w:t>uczestników spotkań informacyjnych i szkoleń</w:t>
            </w:r>
          </w:p>
          <w:p w:rsidR="00BF6BA5" w:rsidRPr="00720B5C" w:rsidRDefault="00720B5C" w:rsidP="00995B74">
            <w:pPr>
              <w:pStyle w:val="Akapitzlist"/>
              <w:numPr>
                <w:ilvl w:val="0"/>
                <w:numId w:val="72"/>
              </w:numPr>
              <w:spacing w:line="240" w:lineRule="auto"/>
              <w:rPr>
                <w:rFonts w:eastAsia="Times New Roman"/>
                <w:lang w:val="pl-PL" w:eastAsia="pl-PL" w:bidi="ar-SA"/>
              </w:rPr>
            </w:pPr>
            <w:r w:rsidRPr="00720B5C">
              <w:rPr>
                <w:rFonts w:eastAsia="Times New Roman"/>
                <w:lang w:val="pl-PL" w:eastAsia="pl-PL" w:bidi="ar-SA"/>
              </w:rPr>
              <w:t xml:space="preserve">ilość </w:t>
            </w:r>
            <w:r w:rsidR="00BF6BA5" w:rsidRPr="00720B5C">
              <w:rPr>
                <w:rFonts w:eastAsia="Times New Roman"/>
                <w:lang w:val="pl-PL" w:eastAsia="pl-PL" w:bidi="ar-SA"/>
              </w:rPr>
              <w:t>powstałych grup producenckich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w:t>
            </w:r>
            <w:r w:rsidR="005C763F" w:rsidRPr="00D02D9A">
              <w:rPr>
                <w:rFonts w:eastAsia="Times New Roman"/>
                <w:snapToGrid w:val="0"/>
                <w:lang w:val="pl-PL" w:eastAsia="pl-PL" w:bidi="ar-SA"/>
              </w:rPr>
              <w:t>ś</w:t>
            </w:r>
            <w:r w:rsidRPr="00D02D9A">
              <w:rPr>
                <w:rFonts w:eastAsia="Times New Roman"/>
                <w:snapToGrid w:val="0"/>
                <w:lang w:val="pl-PL" w:eastAsia="pl-PL" w:bidi="ar-SA"/>
              </w:rPr>
              <w:t>rodki zainteresowanych rolników,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E962E7" w:rsidRPr="00D02D9A">
              <w:rPr>
                <w:rFonts w:eastAsia="Times New Roman"/>
                <w:b w:val="0"/>
                <w:bCs/>
                <w:sz w:val="32"/>
                <w:lang w:val="pl-PL" w:eastAsia="pl-PL" w:bidi="ar-SA"/>
              </w:rPr>
              <w:t>4</w:t>
            </w:r>
            <w:r w:rsidR="00BF6BA5"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agroturystyki</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E962E7"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Wspieranie generowania dodatkowych źródeł dochodu mieszkańców poprzez wykorzystanie atrakcji przyrodniczych Gminy i obsługę ruchu turystycznego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zainteresowani rolnicy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02D9A"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4</w:t>
            </w:r>
            <w:r w:rsidR="007F08C7"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Identyfikacja infrastruktury do potencjalnego wykorzystania na potrzeby tworzenia bazy agroturystycznej</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4</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Popularyzacja formy gospodarstwa agroturystycznego</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E962E7" w:rsidRPr="00D02D9A">
              <w:rPr>
                <w:rFonts w:eastAsia="Times New Roman"/>
                <w:b/>
                <w:bCs/>
                <w:lang w:val="pl-PL" w:eastAsia="pl-PL" w:bidi="ar-SA"/>
              </w:rPr>
              <w:t>4</w:t>
            </w:r>
            <w:r w:rsidR="007F08C7"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Promocja gospodarstw agroturystycznych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3"/>
              </w:numPr>
              <w:spacing w:line="240" w:lineRule="auto"/>
              <w:rPr>
                <w:rFonts w:eastAsia="Times New Roman"/>
                <w:lang w:val="pl-PL" w:eastAsia="pl-PL" w:bidi="ar-SA"/>
              </w:rPr>
            </w:pPr>
            <w:r w:rsidRPr="00720B5C">
              <w:rPr>
                <w:rFonts w:eastAsia="Times New Roman"/>
                <w:lang w:val="pl-PL" w:eastAsia="pl-PL" w:bidi="ar-SA"/>
              </w:rPr>
              <w:t>ilość gospodarstw turystycznych na terenie Gminy</w:t>
            </w:r>
          </w:p>
          <w:p w:rsidR="00BF6BA5" w:rsidRPr="00720B5C" w:rsidRDefault="00BF6BA5" w:rsidP="00995B74">
            <w:pPr>
              <w:pStyle w:val="Akapitzlist"/>
              <w:numPr>
                <w:ilvl w:val="0"/>
                <w:numId w:val="73"/>
              </w:numPr>
              <w:spacing w:line="240" w:lineRule="auto"/>
              <w:rPr>
                <w:rFonts w:eastAsia="Times New Roman"/>
                <w:lang w:val="pl-PL" w:eastAsia="pl-PL" w:bidi="ar-SA"/>
              </w:rPr>
            </w:pPr>
            <w:r w:rsidRPr="00720B5C">
              <w:rPr>
                <w:rFonts w:eastAsia="Times New Roman"/>
                <w:lang w:val="pl-PL" w:eastAsia="pl-PL" w:bidi="ar-SA"/>
              </w:rPr>
              <w:t>liczba turystów korzystających z tej formy wypoczynku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osób zainteresowanych, pozabudżetowe środki pomocowe</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07336E" w:rsidRPr="00D02D9A">
              <w:rPr>
                <w:rFonts w:eastAsia="Times New Roman"/>
                <w:b w:val="0"/>
                <w:bCs/>
                <w:sz w:val="32"/>
                <w:lang w:val="pl-PL" w:eastAsia="pl-PL" w:bidi="ar-SA"/>
              </w:rPr>
              <w:t>5</w:t>
            </w:r>
            <w:r w:rsidR="00BF6BA5"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gospodarstw ekologicznych</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07336E"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 xml:space="preserve">Stworzenie szansy specjalizacji gospodarstw rolnych w produkcji </w:t>
            </w:r>
            <w:r w:rsidR="0007336E" w:rsidRPr="00D02D9A">
              <w:rPr>
                <w:rFonts w:eastAsia="Times New Roman"/>
                <w:snapToGrid w:val="0"/>
                <w:color w:val="000000"/>
                <w:lang w:val="pl-PL" w:eastAsia="pl-PL" w:bidi="ar-SA"/>
              </w:rPr>
              <w:t>ekologicznej żywności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 xml:space="preserve">zainteresowani rolnicy </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07336E" w:rsidRPr="00D02D9A">
              <w:rPr>
                <w:rFonts w:eastAsia="Times New Roman"/>
                <w:b/>
                <w:bCs/>
                <w:lang w:val="pl-PL" w:eastAsia="pl-PL" w:bidi="ar-SA"/>
              </w:rPr>
              <w:t>5.</w:t>
            </w:r>
            <w:r w:rsidRPr="00D02D9A">
              <w:rPr>
                <w:rFonts w:eastAsia="Times New Roman"/>
                <w:b/>
                <w:lang w:val="pl-PL" w:eastAsia="pl-PL" w:bidi="ar-SA"/>
              </w:rPr>
              <w:t xml:space="preserve">1. </w:t>
            </w:r>
            <w:r w:rsidRPr="00D02D9A">
              <w:rPr>
                <w:rFonts w:eastAsia="Times New Roman"/>
                <w:lang w:val="pl-PL" w:eastAsia="pl-PL" w:bidi="ar-SA"/>
              </w:rPr>
              <w:t>Zainteresowanie rolników zmianą specjalizacji produkcji rolnej</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07336E" w:rsidRPr="00D02D9A">
              <w:rPr>
                <w:rFonts w:eastAsia="Times New Roman"/>
                <w:b/>
                <w:bCs/>
                <w:lang w:val="pl-PL" w:eastAsia="pl-PL" w:bidi="ar-SA"/>
              </w:rPr>
              <w:t>5</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 xml:space="preserve">Wykonanie badań rynkowych popytu na </w:t>
            </w:r>
            <w:r w:rsidR="0007336E" w:rsidRPr="00D02D9A">
              <w:rPr>
                <w:rFonts w:eastAsia="Times New Roman"/>
                <w:lang w:val="pl-PL" w:eastAsia="pl-PL" w:bidi="ar-SA"/>
              </w:rPr>
              <w:t xml:space="preserve">ekologiczną </w:t>
            </w:r>
            <w:r w:rsidRPr="00D02D9A">
              <w:rPr>
                <w:rFonts w:eastAsia="Times New Roman"/>
                <w:lang w:val="pl-PL" w:eastAsia="pl-PL" w:bidi="ar-SA"/>
              </w:rPr>
              <w:t>żywność</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07336E" w:rsidRPr="00D02D9A">
              <w:rPr>
                <w:rFonts w:eastAsia="Times New Roman"/>
                <w:b/>
                <w:bCs/>
                <w:lang w:val="pl-PL" w:eastAsia="pl-PL" w:bidi="ar-SA"/>
              </w:rPr>
              <w:t>5</w:t>
            </w:r>
            <w:r w:rsidR="007F08C7"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Dostarczenie zainteresowanym rolnikom wiedzy i umiejętności w zakresie produkcji ekologicznej</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4"/>
              </w:numPr>
              <w:spacing w:line="240" w:lineRule="auto"/>
              <w:rPr>
                <w:rFonts w:eastAsia="Times New Roman"/>
                <w:lang w:val="pl-PL" w:eastAsia="pl-PL" w:bidi="ar-SA"/>
              </w:rPr>
            </w:pPr>
            <w:r w:rsidRPr="00720B5C">
              <w:rPr>
                <w:rFonts w:eastAsia="Times New Roman"/>
                <w:lang w:val="pl-PL" w:eastAsia="pl-PL" w:bidi="ar-SA"/>
              </w:rPr>
              <w:t>liczba rolników uczestniczących w pr</w:t>
            </w:r>
            <w:r w:rsidR="0007336E" w:rsidRPr="00720B5C">
              <w:rPr>
                <w:rFonts w:eastAsia="Times New Roman"/>
                <w:lang w:val="pl-PL" w:eastAsia="pl-PL" w:bidi="ar-SA"/>
              </w:rPr>
              <w:t>odukcji ekologicznej żywności</w:t>
            </w:r>
          </w:p>
          <w:p w:rsidR="00BF6BA5" w:rsidRPr="00720B5C" w:rsidRDefault="00BF6BA5" w:rsidP="00995B74">
            <w:pPr>
              <w:pStyle w:val="Akapitzlist"/>
              <w:numPr>
                <w:ilvl w:val="0"/>
                <w:numId w:val="74"/>
              </w:numPr>
              <w:spacing w:line="240" w:lineRule="auto"/>
              <w:rPr>
                <w:rFonts w:eastAsia="Times New Roman"/>
                <w:lang w:val="pl-PL" w:eastAsia="pl-PL" w:bidi="ar-SA"/>
              </w:rPr>
            </w:pPr>
            <w:r w:rsidRPr="00720B5C">
              <w:rPr>
                <w:rFonts w:eastAsia="Times New Roman"/>
                <w:lang w:val="pl-PL" w:eastAsia="pl-PL" w:bidi="ar-SA"/>
              </w:rPr>
              <w:t>wykonana analiza rynku na żywność ekologiczną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zainteresowanych rolników, pozabudżetowe środki pomocowe, fundusze ochrony środowiska</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.1</w:t>
            </w:r>
            <w:r w:rsidR="0007336E" w:rsidRPr="00D02D9A">
              <w:rPr>
                <w:rFonts w:eastAsia="Times New Roman"/>
                <w:b w:val="0"/>
                <w:bCs/>
                <w:sz w:val="32"/>
                <w:lang w:val="pl-PL" w:eastAsia="pl-PL" w:bidi="ar-SA"/>
              </w:rPr>
              <w:t>6</w:t>
            </w:r>
            <w:r w:rsidR="00BF6BA5"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produkcji integrowanej</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2000-20</w:t>
            </w:r>
            <w:r w:rsidR="0007336E"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Podwyższenie konkurencyjności i atrakcyjności lokalnych płodów rolnych poprzez ogranicz</w:t>
            </w:r>
            <w:r w:rsidR="006B63D4" w:rsidRPr="00D02D9A">
              <w:rPr>
                <w:rFonts w:eastAsia="Times New Roman"/>
                <w:snapToGrid w:val="0"/>
                <w:color w:val="000000"/>
                <w:lang w:val="pl-PL" w:eastAsia="pl-PL" w:bidi="ar-SA"/>
              </w:rPr>
              <w:t>a</w:t>
            </w:r>
            <w:r w:rsidRPr="00D02D9A">
              <w:rPr>
                <w:rFonts w:eastAsia="Times New Roman"/>
                <w:snapToGrid w:val="0"/>
                <w:color w:val="000000"/>
                <w:lang w:val="pl-PL" w:eastAsia="pl-PL" w:bidi="ar-SA"/>
              </w:rPr>
              <w:t>nie zawartości szkodliwych dla zdrowia substancji</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 xml:space="preserve">zainteresowani rolnicy </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07336E" w:rsidRPr="00D02D9A">
              <w:rPr>
                <w:rFonts w:eastAsia="Times New Roman"/>
                <w:b/>
                <w:bCs/>
                <w:lang w:val="pl-PL" w:eastAsia="pl-PL" w:bidi="ar-SA"/>
              </w:rPr>
              <w:t>6</w:t>
            </w:r>
            <w:r w:rsidR="007F08C7"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Zainteresowanie rolników formą produkcji integrowanej</w:t>
            </w:r>
          </w:p>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1.1</w:t>
            </w:r>
            <w:r w:rsidR="0007336E" w:rsidRPr="00D02D9A">
              <w:rPr>
                <w:rFonts w:eastAsia="Times New Roman"/>
                <w:b/>
                <w:bCs/>
                <w:lang w:val="pl-PL" w:eastAsia="pl-PL" w:bidi="ar-SA"/>
              </w:rPr>
              <w:t>6</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Dostarczenie zainteresowanym rolnikom wiedzy i umiejętności w zakresie produkcji integrowanej</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5"/>
              </w:numPr>
              <w:spacing w:line="240" w:lineRule="auto"/>
              <w:rPr>
                <w:rFonts w:eastAsia="Times New Roman"/>
                <w:lang w:val="pl-PL" w:eastAsia="pl-PL" w:bidi="ar-SA"/>
              </w:rPr>
            </w:pPr>
            <w:r w:rsidRPr="00720B5C">
              <w:rPr>
                <w:rFonts w:eastAsia="Times New Roman"/>
                <w:lang w:val="pl-PL" w:eastAsia="pl-PL" w:bidi="ar-SA"/>
              </w:rPr>
              <w:t>liczba rolników uczestniczących w programie</w:t>
            </w:r>
          </w:p>
          <w:p w:rsidR="00BF6BA5" w:rsidRPr="00720B5C" w:rsidRDefault="00BF6BA5" w:rsidP="00995B74">
            <w:pPr>
              <w:pStyle w:val="Akapitzlist"/>
              <w:numPr>
                <w:ilvl w:val="0"/>
                <w:numId w:val="75"/>
              </w:numPr>
              <w:spacing w:line="240" w:lineRule="auto"/>
              <w:rPr>
                <w:rFonts w:eastAsia="Times New Roman"/>
                <w:lang w:val="pl-PL" w:eastAsia="pl-PL" w:bidi="ar-SA"/>
              </w:rPr>
            </w:pPr>
            <w:r w:rsidRPr="00720B5C">
              <w:rPr>
                <w:rFonts w:eastAsia="Times New Roman"/>
                <w:lang w:val="pl-PL" w:eastAsia="pl-PL" w:bidi="ar-SA"/>
              </w:rPr>
              <w:t>wykonana analiza zawartości substancji szkodliwych w lokalny</w:t>
            </w:r>
            <w:r w:rsidR="006B63D4" w:rsidRPr="00720B5C">
              <w:rPr>
                <w:rFonts w:eastAsia="Times New Roman"/>
                <w:lang w:val="pl-PL" w:eastAsia="pl-PL" w:bidi="ar-SA"/>
              </w:rPr>
              <w:t>ch</w:t>
            </w:r>
            <w:r w:rsidRPr="00720B5C">
              <w:rPr>
                <w:rFonts w:eastAsia="Times New Roman"/>
                <w:lang w:val="pl-PL" w:eastAsia="pl-PL" w:bidi="ar-SA"/>
              </w:rPr>
              <w:t xml:space="preserve"> płodach rolnych</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zainteresowanych rolników, pozabudżetowe środki pomocowe, fundusze ochrony środowiska</w:t>
            </w:r>
          </w:p>
        </w:tc>
      </w:tr>
    </w:tbl>
    <w:p w:rsidR="0003303E" w:rsidRPr="00D02D9A" w:rsidRDefault="0003303E" w:rsidP="00BF6BA5">
      <w:pPr>
        <w:spacing w:before="0" w:after="0" w:line="240" w:lineRule="auto"/>
        <w:jc w:val="left"/>
        <w:rPr>
          <w:rFonts w:eastAsia="Times New Roman" w:cs="Times New Roman"/>
          <w:szCs w:val="20"/>
          <w:lang w:val="pl-PL" w:eastAsia="pl-PL" w:bidi="ar-SA"/>
        </w:rPr>
      </w:pPr>
    </w:p>
    <w:p w:rsidR="0003303E" w:rsidRPr="00D02D9A" w:rsidRDefault="0003303E">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356" w:type="dxa"/>
        <w:tblLayout w:type="fixed"/>
        <w:tblLook w:val="00A0"/>
      </w:tblPr>
      <w:tblGrid>
        <w:gridCol w:w="2245"/>
        <w:gridCol w:w="5812"/>
        <w:gridCol w:w="1299"/>
      </w:tblGrid>
      <w:tr w:rsidR="00BF6BA5" w:rsidRPr="00D02D9A" w:rsidTr="00B36CC4">
        <w:trPr>
          <w:cnfStyle w:val="100000000000"/>
          <w:trHeight w:val="567"/>
        </w:trPr>
        <w:tc>
          <w:tcPr>
            <w:tcW w:w="8057" w:type="dxa"/>
            <w:gridSpan w:val="2"/>
          </w:tcPr>
          <w:p w:rsidR="00BF6BA5" w:rsidRPr="00D02D9A" w:rsidRDefault="00BF6BA5"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BF6BA5" w:rsidRPr="00D02D9A" w:rsidRDefault="00E70A8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w:t>
            </w:r>
            <w:r w:rsidR="00BF6BA5" w:rsidRPr="00D02D9A">
              <w:rPr>
                <w:rFonts w:eastAsia="Times New Roman"/>
                <w:b w:val="0"/>
                <w:bCs/>
                <w:sz w:val="32"/>
                <w:lang w:val="pl-PL" w:eastAsia="pl-PL" w:bidi="ar-SA"/>
              </w:rPr>
              <w:t>.</w:t>
            </w:r>
            <w:r w:rsidR="00F34246" w:rsidRPr="00D02D9A">
              <w:rPr>
                <w:rFonts w:eastAsia="Times New Roman"/>
                <w:b w:val="0"/>
                <w:bCs/>
                <w:sz w:val="32"/>
                <w:lang w:val="pl-PL" w:eastAsia="pl-PL" w:bidi="ar-SA"/>
              </w:rPr>
              <w:t>17</w:t>
            </w:r>
            <w:r w:rsidR="00BF6BA5" w:rsidRPr="00D02D9A">
              <w:rPr>
                <w:rFonts w:eastAsia="Times New Roman"/>
                <w:b w:val="0"/>
                <w:bCs/>
                <w:sz w:val="32"/>
                <w:lang w:val="pl-PL" w:eastAsia="pl-PL" w:bidi="ar-SA"/>
              </w:rPr>
              <w:t>.</w:t>
            </w:r>
          </w:p>
        </w:tc>
      </w:tr>
      <w:tr w:rsidR="00BF6BA5" w:rsidRPr="00D02D9A" w:rsidTr="00B36CC4">
        <w:trPr>
          <w:cnfStyle w:val="000000100000"/>
          <w:trHeight w:val="567"/>
        </w:trPr>
        <w:tc>
          <w:tcPr>
            <w:tcW w:w="9356" w:type="dxa"/>
            <w:gridSpan w:val="3"/>
            <w:hideMark/>
          </w:tcPr>
          <w:p w:rsidR="00BF6BA5" w:rsidRPr="00D02D9A" w:rsidRDefault="00BF6BA5"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Utworzenie strefy przemysłowej</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D02D9A" w:rsidTr="00B36CC4">
        <w:trPr>
          <w:cnfStyle w:val="000000100000"/>
          <w:trHeight w:val="412"/>
        </w:trPr>
        <w:tc>
          <w:tcPr>
            <w:tcW w:w="2245" w:type="dxa"/>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2008-20</w:t>
            </w:r>
            <w:r w:rsidR="00F34246" w:rsidRPr="00D02D9A">
              <w:rPr>
                <w:rFonts w:eastAsia="Times New Roman"/>
                <w:b/>
                <w:lang w:val="pl-PL" w:eastAsia="pl-PL" w:bidi="ar-SA"/>
              </w:rPr>
              <w:t>3</w:t>
            </w:r>
            <w:r w:rsidRPr="00D02D9A">
              <w:rPr>
                <w:rFonts w:eastAsia="Times New Roman"/>
                <w:b/>
                <w:lang w:val="pl-PL" w:eastAsia="pl-PL" w:bidi="ar-SA"/>
              </w:rPr>
              <w:t>0</w:t>
            </w:r>
          </w:p>
        </w:tc>
      </w:tr>
      <w:tr w:rsidR="00BF6BA5" w:rsidRPr="00D02D9A"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i/>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lang w:val="pl-PL" w:eastAsia="pl-PL" w:bidi="ar-SA"/>
              </w:rPr>
              <w:t>Cel strategiczny (1)</w:t>
            </w:r>
          </w:p>
          <w:p w:rsidR="00BF6BA5" w:rsidRPr="00D02D9A" w:rsidRDefault="00BF6BA5" w:rsidP="00D02D9A">
            <w:pPr>
              <w:spacing w:line="240" w:lineRule="auto"/>
              <w:rPr>
                <w:rFonts w:eastAsia="Times New Roman"/>
                <w:b/>
                <w:bCs/>
                <w:lang w:val="pl-PL" w:eastAsia="pl-PL" w:bidi="ar-SA"/>
              </w:rPr>
            </w:pPr>
            <w:r w:rsidRPr="00D02D9A">
              <w:rPr>
                <w:rFonts w:eastAsia="Times New Roman"/>
                <w:b/>
                <w:bCs/>
                <w:lang w:val="pl-PL" w:eastAsia="pl-PL" w:bidi="ar-SA"/>
              </w:rPr>
              <w:t>STWARZANIE WARUNKÓW DO ROZWOJU GOSPODARCZEGO</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Stworzenie warunków dla rozwoju przedsiębiorczości gospodarczej i lokalizacji firm poprzez przygotowanie planistyczne i gospodarkę przestrzenną maksymalnie wykorzystującą atrakcyjne możliwości lokalizacyjne Gminy.</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Zadania:</w:t>
            </w:r>
          </w:p>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w:t>
            </w:r>
            <w:r w:rsidR="00D96BEE" w:rsidRPr="00D02D9A">
              <w:rPr>
                <w:rFonts w:eastAsia="Times New Roman"/>
                <w:b/>
                <w:bCs/>
                <w:lang w:val="pl-PL" w:eastAsia="pl-PL" w:bidi="ar-SA"/>
              </w:rPr>
              <w:t>17</w:t>
            </w:r>
            <w:r w:rsidR="007F08C7"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Analiza możliwości lokalizacyjnych Gminy</w:t>
            </w:r>
          </w:p>
          <w:p w:rsidR="00BF6BA5" w:rsidRPr="00D02D9A" w:rsidRDefault="00BF6BA5" w:rsidP="00D02D9A">
            <w:pPr>
              <w:spacing w:line="240" w:lineRule="auto"/>
              <w:rPr>
                <w:rFonts w:eastAsia="Times New Roman"/>
                <w:b/>
                <w:szCs w:val="24"/>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w:t>
            </w:r>
            <w:r w:rsidR="00D96BEE" w:rsidRPr="00D02D9A">
              <w:rPr>
                <w:rFonts w:eastAsia="Times New Roman"/>
                <w:b/>
                <w:bCs/>
                <w:lang w:val="pl-PL" w:eastAsia="pl-PL" w:bidi="ar-SA"/>
              </w:rPr>
              <w:t>17</w:t>
            </w:r>
            <w:r w:rsidR="007F08C7"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szCs w:val="24"/>
                <w:lang w:val="pl-PL" w:eastAsia="pl-PL" w:bidi="ar-SA"/>
              </w:rPr>
              <w:t>Dokonanie niezbędnych zmian w miejsco</w:t>
            </w:r>
            <w:r w:rsidR="006B63D4" w:rsidRPr="00D02D9A">
              <w:rPr>
                <w:rFonts w:eastAsia="Times New Roman"/>
                <w:szCs w:val="24"/>
                <w:lang w:val="pl-PL" w:eastAsia="pl-PL" w:bidi="ar-SA"/>
              </w:rPr>
              <w:t>wych</w:t>
            </w:r>
            <w:r w:rsidRPr="00D02D9A">
              <w:rPr>
                <w:rFonts w:eastAsia="Times New Roman"/>
                <w:szCs w:val="24"/>
                <w:lang w:val="pl-PL" w:eastAsia="pl-PL" w:bidi="ar-SA"/>
              </w:rPr>
              <w:t xml:space="preserve"> plan</w:t>
            </w:r>
            <w:r w:rsidR="006B63D4" w:rsidRPr="00D02D9A">
              <w:rPr>
                <w:rFonts w:eastAsia="Times New Roman"/>
                <w:szCs w:val="24"/>
                <w:lang w:val="pl-PL" w:eastAsia="pl-PL" w:bidi="ar-SA"/>
              </w:rPr>
              <w:t>ach</w:t>
            </w:r>
            <w:r w:rsidRPr="00D02D9A">
              <w:rPr>
                <w:rFonts w:eastAsia="Times New Roman"/>
                <w:szCs w:val="24"/>
                <w:lang w:val="pl-PL" w:eastAsia="pl-PL" w:bidi="ar-SA"/>
              </w:rPr>
              <w:t xml:space="preserve"> zagospodarowania przestrzennego </w:t>
            </w:r>
          </w:p>
          <w:p w:rsidR="00BF6BA5" w:rsidRPr="00D02D9A" w:rsidRDefault="00BF6BA5" w:rsidP="00D02D9A">
            <w:pPr>
              <w:spacing w:line="240" w:lineRule="auto"/>
              <w:rPr>
                <w:rFonts w:eastAsia="Times New Roman"/>
                <w:i/>
                <w:lang w:val="pl-PL" w:eastAsia="pl-PL" w:bidi="ar-SA"/>
              </w:rPr>
            </w:pPr>
            <w:r w:rsidRPr="00D02D9A">
              <w:rPr>
                <w:rFonts w:eastAsia="Times New Roman"/>
                <w:b/>
                <w:lang w:val="pl-PL" w:eastAsia="pl-PL" w:bidi="ar-SA"/>
              </w:rPr>
              <w:t xml:space="preserve">zadanie </w:t>
            </w:r>
            <w:r w:rsidR="007F08C7" w:rsidRPr="00D02D9A">
              <w:rPr>
                <w:rFonts w:eastAsia="Times New Roman"/>
                <w:b/>
                <w:bCs/>
                <w:lang w:val="pl-PL" w:eastAsia="pl-PL" w:bidi="ar-SA"/>
              </w:rPr>
              <w:t>1.</w:t>
            </w:r>
            <w:r w:rsidR="00D96BEE" w:rsidRPr="00D02D9A">
              <w:rPr>
                <w:rFonts w:eastAsia="Times New Roman"/>
                <w:b/>
                <w:bCs/>
                <w:lang w:val="pl-PL" w:eastAsia="pl-PL" w:bidi="ar-SA"/>
              </w:rPr>
              <w:t>17</w:t>
            </w:r>
            <w:r w:rsidR="007F08C7"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Zarezerwowanie i maksymalne zagospodarowanie w infrastrukturę techniczna atrakcyjnie położonych terenów pod działalność gospodarczą</w:t>
            </w:r>
          </w:p>
        </w:tc>
      </w:tr>
      <w:tr w:rsidR="00BF6BA5" w:rsidRPr="00343CF9"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b/>
                <w:lang w:val="pl-PL" w:eastAsia="pl-PL" w:bidi="ar-SA"/>
              </w:rPr>
            </w:pPr>
          </w:p>
        </w:tc>
      </w:tr>
      <w:tr w:rsidR="00BF6BA5" w:rsidRPr="00D8154D" w:rsidTr="00B36CC4">
        <w:trPr>
          <w:cnfStyle w:val="000000100000"/>
        </w:trPr>
        <w:tc>
          <w:tcPr>
            <w:tcW w:w="9356" w:type="dxa"/>
            <w:gridSpan w:val="3"/>
            <w:hideMark/>
          </w:tcPr>
          <w:p w:rsidR="00BF6BA5" w:rsidRPr="00D02D9A" w:rsidRDefault="00BF6BA5"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F6BA5" w:rsidRPr="00720B5C" w:rsidRDefault="00BF6BA5" w:rsidP="00995B74">
            <w:pPr>
              <w:pStyle w:val="Akapitzlist"/>
              <w:numPr>
                <w:ilvl w:val="0"/>
                <w:numId w:val="76"/>
              </w:numPr>
              <w:spacing w:line="240" w:lineRule="auto"/>
              <w:rPr>
                <w:rFonts w:eastAsia="Times New Roman"/>
                <w:lang w:val="pl-PL" w:eastAsia="pl-PL" w:bidi="ar-SA"/>
              </w:rPr>
            </w:pPr>
            <w:r w:rsidRPr="00720B5C">
              <w:rPr>
                <w:rFonts w:eastAsia="Times New Roman"/>
                <w:lang w:val="pl-PL" w:eastAsia="pl-PL" w:bidi="ar-SA"/>
              </w:rPr>
              <w:t xml:space="preserve">długość wybudowanej sieci wodociągowej i kanalizacyjnej </w:t>
            </w:r>
          </w:p>
          <w:p w:rsidR="00BF6BA5" w:rsidRPr="00720B5C" w:rsidRDefault="00BF6BA5" w:rsidP="00995B74">
            <w:pPr>
              <w:pStyle w:val="Akapitzlist"/>
              <w:numPr>
                <w:ilvl w:val="0"/>
                <w:numId w:val="76"/>
              </w:numPr>
              <w:spacing w:line="240" w:lineRule="auto"/>
              <w:rPr>
                <w:rFonts w:eastAsia="Times New Roman"/>
                <w:lang w:val="pl-PL" w:eastAsia="pl-PL" w:bidi="ar-SA"/>
              </w:rPr>
            </w:pPr>
            <w:r w:rsidRPr="00720B5C">
              <w:rPr>
                <w:rFonts w:eastAsia="Times New Roman"/>
                <w:lang w:val="pl-PL" w:eastAsia="pl-PL" w:bidi="ar-SA"/>
              </w:rPr>
              <w:t>długość nowo wybudowanych dróg</w:t>
            </w:r>
          </w:p>
          <w:p w:rsidR="00BF6BA5" w:rsidRPr="00720B5C" w:rsidRDefault="00BF6BA5" w:rsidP="00995B74">
            <w:pPr>
              <w:pStyle w:val="Akapitzlist"/>
              <w:numPr>
                <w:ilvl w:val="0"/>
                <w:numId w:val="76"/>
              </w:numPr>
              <w:spacing w:line="240" w:lineRule="auto"/>
              <w:rPr>
                <w:rFonts w:eastAsia="Times New Roman"/>
                <w:lang w:val="pl-PL" w:eastAsia="pl-PL" w:bidi="ar-SA"/>
              </w:rPr>
            </w:pPr>
            <w:r w:rsidRPr="00720B5C">
              <w:rPr>
                <w:rFonts w:eastAsia="Times New Roman"/>
                <w:lang w:val="pl-PL" w:eastAsia="pl-PL" w:bidi="ar-SA"/>
              </w:rPr>
              <w:t>oszacowana wartość przygotowanych terenów</w:t>
            </w:r>
          </w:p>
        </w:tc>
      </w:tr>
      <w:tr w:rsidR="00BF6BA5" w:rsidRPr="00D8154D" w:rsidTr="00B36CC4">
        <w:trPr>
          <w:cnfStyle w:val="000000010000"/>
          <w:trHeight w:hRule="exact" w:val="284"/>
        </w:trPr>
        <w:tc>
          <w:tcPr>
            <w:tcW w:w="9356" w:type="dxa"/>
            <w:gridSpan w:val="3"/>
          </w:tcPr>
          <w:p w:rsidR="00BF6BA5" w:rsidRPr="00D02D9A" w:rsidRDefault="00BF6BA5" w:rsidP="00D02D9A">
            <w:pPr>
              <w:spacing w:line="240" w:lineRule="auto"/>
              <w:rPr>
                <w:rFonts w:eastAsia="Times New Roman"/>
                <w:lang w:val="pl-PL" w:eastAsia="pl-PL" w:bidi="ar-SA"/>
              </w:rPr>
            </w:pPr>
          </w:p>
        </w:tc>
      </w:tr>
      <w:tr w:rsidR="00BF6BA5" w:rsidRPr="00343CF9" w:rsidTr="00B36CC4">
        <w:trPr>
          <w:cnfStyle w:val="000000100000"/>
        </w:trPr>
        <w:tc>
          <w:tcPr>
            <w:tcW w:w="9356" w:type="dxa"/>
            <w:gridSpan w:val="3"/>
            <w:hideMark/>
          </w:tcPr>
          <w:p w:rsidR="00BF6BA5" w:rsidRPr="00D02D9A" w:rsidRDefault="00BF6BA5"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p>
        </w:tc>
      </w:tr>
    </w:tbl>
    <w:p w:rsidR="000E4463" w:rsidRPr="00D02D9A" w:rsidRDefault="000E4463">
      <w:pPr>
        <w:spacing w:before="0" w:after="200" w:line="276" w:lineRule="auto"/>
        <w:jc w:val="left"/>
        <w:rPr>
          <w:rFonts w:cs="Times New Roman"/>
          <w:lang w:val="pl-PL"/>
        </w:rPr>
      </w:pPr>
    </w:p>
    <w:p w:rsidR="004D347D" w:rsidRPr="00D02D9A" w:rsidRDefault="000E4463">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4D347D" w:rsidRPr="00D02D9A" w:rsidTr="00B36CC4">
        <w:trPr>
          <w:cnfStyle w:val="100000000000"/>
          <w:trHeight w:val="567"/>
        </w:trPr>
        <w:tc>
          <w:tcPr>
            <w:tcW w:w="7915" w:type="dxa"/>
            <w:gridSpan w:val="2"/>
          </w:tcPr>
          <w:p w:rsidR="004D347D" w:rsidRPr="00D02D9A" w:rsidRDefault="004D347D" w:rsidP="00D02D9A">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4D347D" w:rsidRPr="00D02D9A" w:rsidRDefault="004D347D" w:rsidP="00D02D9A">
            <w:pPr>
              <w:spacing w:line="240" w:lineRule="auto"/>
              <w:rPr>
                <w:rFonts w:eastAsia="Times New Roman"/>
                <w:b w:val="0"/>
                <w:bCs/>
                <w:sz w:val="32"/>
                <w:lang w:val="pl-PL" w:eastAsia="pl-PL" w:bidi="ar-SA"/>
              </w:rPr>
            </w:pPr>
            <w:r w:rsidRPr="00D02D9A">
              <w:rPr>
                <w:rFonts w:eastAsia="Times New Roman"/>
                <w:b w:val="0"/>
                <w:bCs/>
                <w:sz w:val="32"/>
                <w:lang w:val="pl-PL" w:eastAsia="pl-PL" w:bidi="ar-SA"/>
              </w:rPr>
              <w:t>1.18.</w:t>
            </w:r>
          </w:p>
        </w:tc>
      </w:tr>
      <w:tr w:rsidR="004D347D" w:rsidRPr="00D02D9A" w:rsidTr="00B36CC4">
        <w:trPr>
          <w:cnfStyle w:val="000000100000"/>
          <w:trHeight w:val="567"/>
        </w:trPr>
        <w:tc>
          <w:tcPr>
            <w:tcW w:w="9212" w:type="dxa"/>
            <w:gridSpan w:val="3"/>
          </w:tcPr>
          <w:p w:rsidR="004D347D" w:rsidRPr="00D02D9A" w:rsidRDefault="007132D4" w:rsidP="00D02D9A">
            <w:pPr>
              <w:spacing w:line="240" w:lineRule="auto"/>
              <w:rPr>
                <w:rFonts w:eastAsia="Times New Roman"/>
                <w:b/>
                <w:bCs/>
                <w:sz w:val="36"/>
                <w:lang w:val="pl-PL" w:eastAsia="pl-PL" w:bidi="ar-SA"/>
              </w:rPr>
            </w:pPr>
            <w:r w:rsidRPr="00D02D9A">
              <w:rPr>
                <w:rFonts w:eastAsia="Times New Roman"/>
                <w:b/>
                <w:bCs/>
                <w:sz w:val="36"/>
                <w:lang w:val="pl-PL" w:eastAsia="pl-PL" w:bidi="ar-SA"/>
              </w:rPr>
              <w:t>Modernizacja terenu targowicy</w:t>
            </w:r>
          </w:p>
        </w:tc>
      </w:tr>
      <w:tr w:rsidR="004D347D" w:rsidRPr="00D02D9A"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lang w:val="pl-PL" w:eastAsia="pl-PL" w:bidi="ar-SA"/>
              </w:rPr>
            </w:pPr>
          </w:p>
        </w:tc>
      </w:tr>
      <w:tr w:rsidR="004D347D" w:rsidRPr="00D02D9A" w:rsidTr="00B36CC4">
        <w:trPr>
          <w:cnfStyle w:val="000000100000"/>
          <w:trHeight w:val="412"/>
        </w:trPr>
        <w:tc>
          <w:tcPr>
            <w:tcW w:w="2245" w:type="dxa"/>
          </w:tcPr>
          <w:p w:rsidR="004D347D" w:rsidRPr="00D02D9A" w:rsidRDefault="004D347D" w:rsidP="00D02D9A">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4D347D" w:rsidRPr="00D02D9A" w:rsidRDefault="004D347D" w:rsidP="00D02D9A">
            <w:pPr>
              <w:spacing w:line="240" w:lineRule="auto"/>
              <w:rPr>
                <w:rFonts w:eastAsia="Times New Roman"/>
                <w:b/>
                <w:lang w:val="pl-PL" w:eastAsia="pl-PL" w:bidi="ar-SA"/>
              </w:rPr>
            </w:pPr>
            <w:r w:rsidRPr="00D02D9A">
              <w:rPr>
                <w:rFonts w:eastAsia="Times New Roman"/>
                <w:b/>
                <w:lang w:val="pl-PL" w:eastAsia="pl-PL" w:bidi="ar-SA"/>
              </w:rPr>
              <w:t>20</w:t>
            </w:r>
            <w:r w:rsidR="002D29D4" w:rsidRPr="00D02D9A">
              <w:rPr>
                <w:rFonts w:eastAsia="Times New Roman"/>
                <w:b/>
                <w:lang w:val="pl-PL" w:eastAsia="pl-PL" w:bidi="ar-SA"/>
              </w:rPr>
              <w:t>20</w:t>
            </w:r>
            <w:r w:rsidR="007132D4" w:rsidRPr="00D02D9A">
              <w:rPr>
                <w:rFonts w:eastAsia="Times New Roman"/>
                <w:b/>
                <w:lang w:val="pl-PL" w:eastAsia="pl-PL" w:bidi="ar-SA"/>
              </w:rPr>
              <w:t>-2030</w:t>
            </w:r>
          </w:p>
        </w:tc>
      </w:tr>
      <w:tr w:rsidR="004D347D" w:rsidRPr="00D02D9A"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b/>
                <w:i/>
                <w:lang w:val="pl-PL" w:eastAsia="pl-PL" w:bidi="ar-SA"/>
              </w:rPr>
            </w:pPr>
          </w:p>
        </w:tc>
      </w:tr>
      <w:tr w:rsidR="004D347D" w:rsidRPr="00343CF9" w:rsidTr="00B36CC4">
        <w:trPr>
          <w:cnfStyle w:val="000000100000"/>
        </w:trPr>
        <w:tc>
          <w:tcPr>
            <w:tcW w:w="9212" w:type="dxa"/>
            <w:gridSpan w:val="3"/>
          </w:tcPr>
          <w:p w:rsidR="004D347D" w:rsidRPr="00D02D9A" w:rsidRDefault="004D347D" w:rsidP="00D02D9A">
            <w:pPr>
              <w:spacing w:line="240" w:lineRule="auto"/>
              <w:rPr>
                <w:rFonts w:eastAsia="Times New Roman"/>
                <w:bCs/>
                <w:lang w:val="pl-PL" w:eastAsia="pl-PL" w:bidi="ar-SA"/>
              </w:rPr>
            </w:pPr>
            <w:r w:rsidRPr="00D02D9A">
              <w:rPr>
                <w:rFonts w:eastAsia="Times New Roman"/>
                <w:bCs/>
                <w:lang w:val="pl-PL" w:eastAsia="pl-PL" w:bidi="ar-SA"/>
              </w:rPr>
              <w:t>Cel strategiczny (1)</w:t>
            </w:r>
          </w:p>
          <w:p w:rsidR="004D347D" w:rsidRPr="00D02D9A" w:rsidRDefault="004D347D" w:rsidP="00D02D9A">
            <w:pPr>
              <w:spacing w:line="240" w:lineRule="auto"/>
              <w:rPr>
                <w:rFonts w:eastAsia="Times New Roman"/>
                <w:b/>
                <w:i/>
                <w:lang w:val="pl-PL" w:eastAsia="pl-PL" w:bidi="ar-SA"/>
              </w:rPr>
            </w:pPr>
            <w:r w:rsidRPr="00D02D9A">
              <w:rPr>
                <w:rFonts w:eastAsia="Times New Roman"/>
                <w:b/>
                <w:bCs/>
                <w:lang w:val="pl-PL" w:eastAsia="pl-PL" w:bidi="ar-SA"/>
              </w:rPr>
              <w:t>STWARZANIE WARUNKÓW DO ROZWOJU GOSPODARCZEGO</w:t>
            </w:r>
          </w:p>
        </w:tc>
      </w:tr>
      <w:tr w:rsidR="004D347D" w:rsidRPr="00343CF9"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lang w:val="pl-PL" w:eastAsia="pl-PL" w:bidi="ar-SA"/>
              </w:rPr>
            </w:pPr>
          </w:p>
        </w:tc>
      </w:tr>
      <w:tr w:rsidR="004D347D" w:rsidRPr="00343CF9" w:rsidTr="00B36CC4">
        <w:trPr>
          <w:cnfStyle w:val="000000100000"/>
          <w:trHeight w:val="284"/>
        </w:trPr>
        <w:tc>
          <w:tcPr>
            <w:tcW w:w="9212" w:type="dxa"/>
            <w:gridSpan w:val="3"/>
          </w:tcPr>
          <w:p w:rsidR="004D347D" w:rsidRPr="00D02D9A" w:rsidRDefault="004D347D" w:rsidP="00D02D9A">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7C6D04" w:rsidRPr="00D02D9A">
              <w:rPr>
                <w:rFonts w:eastAsia="Times New Roman"/>
                <w:bCs/>
                <w:lang w:val="pl-PL" w:eastAsia="pl-PL" w:bidi="ar-SA"/>
              </w:rPr>
              <w:t xml:space="preserve">Dostosowanie targowicy do potrzeb lokalnych przedsiębiorców i stworzenie </w:t>
            </w:r>
            <w:r w:rsidR="006B63D4" w:rsidRPr="00D02D9A">
              <w:rPr>
                <w:rFonts w:eastAsia="Times New Roman"/>
                <w:bCs/>
                <w:lang w:val="pl-PL" w:eastAsia="pl-PL" w:bidi="ar-SA"/>
              </w:rPr>
              <w:t>korzystniejszych</w:t>
            </w:r>
            <w:r w:rsidR="007C6D04" w:rsidRPr="00D02D9A">
              <w:rPr>
                <w:rFonts w:eastAsia="Times New Roman"/>
                <w:bCs/>
                <w:lang w:val="pl-PL" w:eastAsia="pl-PL" w:bidi="ar-SA"/>
              </w:rPr>
              <w:t xml:space="preserve"> warunków do handlu</w:t>
            </w:r>
          </w:p>
        </w:tc>
      </w:tr>
      <w:tr w:rsidR="004D347D" w:rsidRPr="00343CF9"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b/>
                <w:lang w:val="pl-PL" w:eastAsia="pl-PL" w:bidi="ar-SA"/>
              </w:rPr>
            </w:pPr>
          </w:p>
        </w:tc>
      </w:tr>
      <w:tr w:rsidR="004D347D" w:rsidRPr="00343CF9" w:rsidTr="00B36CC4">
        <w:trPr>
          <w:cnfStyle w:val="000000100000"/>
        </w:trPr>
        <w:tc>
          <w:tcPr>
            <w:tcW w:w="9212" w:type="dxa"/>
            <w:gridSpan w:val="3"/>
          </w:tcPr>
          <w:p w:rsidR="004D347D" w:rsidRPr="00D02D9A" w:rsidRDefault="004D347D" w:rsidP="00D02D9A">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4D347D" w:rsidRPr="00343CF9"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b/>
                <w:lang w:val="pl-PL" w:eastAsia="pl-PL" w:bidi="ar-SA"/>
              </w:rPr>
            </w:pPr>
          </w:p>
        </w:tc>
      </w:tr>
      <w:tr w:rsidR="004D347D" w:rsidRPr="00343CF9" w:rsidTr="00B36CC4">
        <w:trPr>
          <w:cnfStyle w:val="000000100000"/>
        </w:trPr>
        <w:tc>
          <w:tcPr>
            <w:tcW w:w="9212" w:type="dxa"/>
            <w:gridSpan w:val="3"/>
          </w:tcPr>
          <w:p w:rsidR="004D347D" w:rsidRPr="00D02D9A" w:rsidRDefault="004D347D" w:rsidP="00D02D9A">
            <w:pPr>
              <w:spacing w:line="240" w:lineRule="auto"/>
              <w:rPr>
                <w:rFonts w:eastAsia="Times New Roman"/>
                <w:lang w:val="pl-PL" w:eastAsia="pl-PL" w:bidi="ar-SA"/>
              </w:rPr>
            </w:pPr>
            <w:r w:rsidRPr="00D02D9A">
              <w:rPr>
                <w:rFonts w:eastAsia="Times New Roman"/>
                <w:b/>
                <w:lang w:val="pl-PL" w:eastAsia="pl-PL" w:bidi="ar-SA"/>
              </w:rPr>
              <w:t>Zadania:</w:t>
            </w:r>
          </w:p>
          <w:p w:rsidR="001102FB" w:rsidRPr="00D02D9A" w:rsidRDefault="004D347D" w:rsidP="00D02D9A">
            <w:pPr>
              <w:spacing w:line="240" w:lineRule="auto"/>
              <w:rPr>
                <w:rFonts w:eastAsia="Times New Roman"/>
                <w:lang w:val="pl-PL" w:eastAsia="pl-PL" w:bidi="ar-SA"/>
              </w:rPr>
            </w:pPr>
            <w:r w:rsidRPr="00D02D9A">
              <w:rPr>
                <w:rFonts w:eastAsia="Times New Roman"/>
                <w:b/>
                <w:lang w:val="pl-PL" w:eastAsia="pl-PL" w:bidi="ar-SA"/>
              </w:rPr>
              <w:t xml:space="preserve">zadanie 1.18.1. </w:t>
            </w:r>
            <w:r w:rsidR="001102FB" w:rsidRPr="00D02D9A">
              <w:rPr>
                <w:rFonts w:eastAsia="Times New Roman"/>
                <w:lang w:val="pl-PL" w:eastAsia="pl-PL" w:bidi="ar-SA"/>
              </w:rPr>
              <w:t>Weryfikacja zgodności z miejscowym planem zagospodarowania terenu</w:t>
            </w:r>
          </w:p>
          <w:p w:rsidR="001102FB" w:rsidRPr="00D02D9A" w:rsidRDefault="001102FB" w:rsidP="00D02D9A">
            <w:pPr>
              <w:spacing w:line="240" w:lineRule="auto"/>
              <w:rPr>
                <w:rFonts w:eastAsia="Times New Roman"/>
                <w:lang w:val="pl-PL" w:eastAsia="pl-PL" w:bidi="ar-SA"/>
              </w:rPr>
            </w:pPr>
            <w:r w:rsidRPr="00D02D9A">
              <w:rPr>
                <w:rFonts w:eastAsia="Times New Roman"/>
                <w:b/>
                <w:lang w:val="pl-PL" w:eastAsia="pl-PL" w:bidi="ar-SA"/>
              </w:rPr>
              <w:t xml:space="preserve">zadanie 1.18.2. </w:t>
            </w:r>
            <w:r w:rsidRPr="00D02D9A">
              <w:rPr>
                <w:rFonts w:eastAsia="Times New Roman"/>
                <w:lang w:val="pl-PL" w:eastAsia="pl-PL" w:bidi="ar-SA"/>
              </w:rPr>
              <w:t>Opracowanie dokumentacji technicznej</w:t>
            </w:r>
          </w:p>
          <w:p w:rsidR="001102FB" w:rsidRPr="00D02D9A" w:rsidRDefault="001102FB" w:rsidP="00D02D9A">
            <w:pPr>
              <w:spacing w:line="240" w:lineRule="auto"/>
              <w:rPr>
                <w:rFonts w:eastAsia="Times New Roman"/>
                <w:i/>
                <w:lang w:val="pl-PL" w:eastAsia="pl-PL" w:bidi="ar-SA"/>
              </w:rPr>
            </w:pPr>
            <w:r w:rsidRPr="00D02D9A">
              <w:rPr>
                <w:rFonts w:eastAsia="Times New Roman"/>
                <w:b/>
                <w:lang w:val="pl-PL" w:eastAsia="pl-PL" w:bidi="ar-SA"/>
              </w:rPr>
              <w:t xml:space="preserve">zadanie 1.18.3. </w:t>
            </w:r>
            <w:r w:rsidR="0049771C" w:rsidRPr="00D02D9A">
              <w:rPr>
                <w:rFonts w:eastAsia="Times New Roman"/>
                <w:lang w:val="pl-PL" w:eastAsia="pl-PL" w:bidi="ar-SA"/>
              </w:rPr>
              <w:t>Uzyskanie</w:t>
            </w:r>
            <w:r w:rsidRPr="00D02D9A">
              <w:rPr>
                <w:rFonts w:eastAsia="Times New Roman"/>
                <w:lang w:val="pl-PL" w:eastAsia="pl-PL" w:bidi="ar-SA"/>
              </w:rPr>
              <w:t xml:space="preserve"> </w:t>
            </w:r>
            <w:r w:rsidR="00C939CE">
              <w:rPr>
                <w:rFonts w:eastAsia="Times New Roman"/>
                <w:lang w:val="pl-PL" w:eastAsia="pl-PL" w:bidi="ar-SA"/>
              </w:rPr>
              <w:t>niezbędnych pozwoleń i uzgodnień</w:t>
            </w:r>
          </w:p>
          <w:p w:rsidR="004D347D" w:rsidRPr="00D02D9A" w:rsidRDefault="001102FB" w:rsidP="00D02D9A">
            <w:pPr>
              <w:spacing w:line="240" w:lineRule="auto"/>
              <w:rPr>
                <w:rFonts w:eastAsia="Times New Roman"/>
                <w:lang w:val="pl-PL" w:eastAsia="pl-PL" w:bidi="ar-SA"/>
              </w:rPr>
            </w:pPr>
            <w:r w:rsidRPr="00D02D9A">
              <w:rPr>
                <w:rFonts w:eastAsia="Times New Roman"/>
                <w:b/>
                <w:lang w:val="pl-PL" w:eastAsia="pl-PL" w:bidi="ar-SA"/>
              </w:rPr>
              <w:t xml:space="preserve">zadanie 1.18.4. </w:t>
            </w:r>
            <w:r w:rsidR="0030068C" w:rsidRPr="00D02D9A">
              <w:rPr>
                <w:rFonts w:eastAsia="Times New Roman"/>
                <w:lang w:val="pl-PL" w:eastAsia="pl-PL" w:bidi="ar-SA"/>
              </w:rPr>
              <w:t>Przeprowadzenie postępowania przetargowego</w:t>
            </w:r>
          </w:p>
          <w:p w:rsidR="0049771C" w:rsidRPr="00D02D9A" w:rsidRDefault="0049771C" w:rsidP="00D02D9A">
            <w:pPr>
              <w:spacing w:line="240" w:lineRule="auto"/>
              <w:rPr>
                <w:rFonts w:eastAsia="Times New Roman"/>
                <w:lang w:val="pl-PL" w:eastAsia="pl-PL" w:bidi="ar-SA"/>
              </w:rPr>
            </w:pPr>
            <w:r w:rsidRPr="00D02D9A">
              <w:rPr>
                <w:rFonts w:eastAsia="Times New Roman"/>
                <w:b/>
                <w:lang w:val="pl-PL" w:eastAsia="pl-PL" w:bidi="ar-SA"/>
              </w:rPr>
              <w:t>zadanie 1.</w:t>
            </w:r>
            <w:r w:rsidRPr="00D02D9A">
              <w:rPr>
                <w:rFonts w:eastAsia="Times New Roman"/>
                <w:b/>
                <w:bCs/>
                <w:lang w:val="pl-PL" w:eastAsia="pl-PL" w:bidi="ar-SA"/>
              </w:rPr>
              <w:t xml:space="preserve">18.5. </w:t>
            </w:r>
            <w:r w:rsidRPr="00D02D9A">
              <w:rPr>
                <w:rFonts w:eastAsia="Times New Roman"/>
                <w:lang w:val="pl-PL" w:eastAsia="pl-PL" w:bidi="ar-SA"/>
              </w:rPr>
              <w:t>Modernizacja terenu targowicy</w:t>
            </w:r>
          </w:p>
          <w:p w:rsidR="00716D3A" w:rsidRPr="00D02D9A" w:rsidRDefault="00716D3A" w:rsidP="00D02D9A">
            <w:pPr>
              <w:spacing w:line="240" w:lineRule="auto"/>
              <w:rPr>
                <w:rFonts w:eastAsia="Times New Roman"/>
                <w:lang w:val="pl-PL" w:eastAsia="pl-PL" w:bidi="ar-SA"/>
              </w:rPr>
            </w:pPr>
            <w:r w:rsidRPr="00D02D9A">
              <w:rPr>
                <w:rFonts w:eastAsia="Times New Roman"/>
                <w:b/>
                <w:lang w:val="pl-PL" w:eastAsia="pl-PL" w:bidi="ar-SA"/>
              </w:rPr>
              <w:t>zadanie 1.</w:t>
            </w:r>
            <w:r w:rsidRPr="00D02D9A">
              <w:rPr>
                <w:rFonts w:eastAsia="Times New Roman"/>
                <w:b/>
                <w:bCs/>
                <w:lang w:val="pl-PL" w:eastAsia="pl-PL" w:bidi="ar-SA"/>
              </w:rPr>
              <w:t>18.6.</w:t>
            </w:r>
            <w:r w:rsidRPr="00D02D9A">
              <w:rPr>
                <w:rFonts w:eastAsia="Times New Roman"/>
                <w:lang w:val="pl-PL" w:eastAsia="pl-PL" w:bidi="ar-SA"/>
              </w:rPr>
              <w:t xml:space="preserve"> Popularyzacja rolniczego handlu detalicznego</w:t>
            </w:r>
          </w:p>
        </w:tc>
      </w:tr>
      <w:tr w:rsidR="004D347D" w:rsidRPr="00343CF9"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b/>
                <w:lang w:val="pl-PL" w:eastAsia="pl-PL" w:bidi="ar-SA"/>
              </w:rPr>
            </w:pPr>
          </w:p>
        </w:tc>
      </w:tr>
      <w:tr w:rsidR="004D347D" w:rsidRPr="00D8154D" w:rsidTr="00B36CC4">
        <w:trPr>
          <w:cnfStyle w:val="000000100000"/>
        </w:trPr>
        <w:tc>
          <w:tcPr>
            <w:tcW w:w="9212" w:type="dxa"/>
            <w:gridSpan w:val="3"/>
          </w:tcPr>
          <w:p w:rsidR="004D347D" w:rsidRPr="00D02D9A" w:rsidRDefault="004D347D" w:rsidP="00D02D9A">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4D347D" w:rsidRPr="00720B5C" w:rsidRDefault="004D347D" w:rsidP="00995B74">
            <w:pPr>
              <w:pStyle w:val="Akapitzlist"/>
              <w:numPr>
                <w:ilvl w:val="0"/>
                <w:numId w:val="77"/>
              </w:numPr>
              <w:spacing w:line="240" w:lineRule="auto"/>
              <w:rPr>
                <w:rFonts w:eastAsia="Times New Roman"/>
                <w:lang w:val="pl-PL" w:eastAsia="pl-PL" w:bidi="ar-SA"/>
              </w:rPr>
            </w:pPr>
            <w:r w:rsidRPr="00720B5C">
              <w:rPr>
                <w:rFonts w:eastAsia="Times New Roman"/>
                <w:lang w:val="pl-PL" w:eastAsia="pl-PL" w:bidi="ar-SA"/>
              </w:rPr>
              <w:t xml:space="preserve">liczba </w:t>
            </w:r>
            <w:r w:rsidR="007C6D04" w:rsidRPr="00720B5C">
              <w:rPr>
                <w:rFonts w:eastAsia="Times New Roman"/>
                <w:lang w:val="pl-PL" w:eastAsia="pl-PL" w:bidi="ar-SA"/>
              </w:rPr>
              <w:t>przedsiębiorców korzystających z targowicy</w:t>
            </w:r>
          </w:p>
          <w:p w:rsidR="004D347D" w:rsidRPr="00720B5C" w:rsidRDefault="007C6D04" w:rsidP="00995B74">
            <w:pPr>
              <w:pStyle w:val="Akapitzlist"/>
              <w:numPr>
                <w:ilvl w:val="0"/>
                <w:numId w:val="77"/>
              </w:numPr>
              <w:spacing w:line="240" w:lineRule="auto"/>
              <w:rPr>
                <w:rFonts w:eastAsia="Times New Roman"/>
                <w:lang w:val="pl-PL" w:eastAsia="pl-PL" w:bidi="ar-SA"/>
              </w:rPr>
            </w:pPr>
            <w:r w:rsidRPr="00720B5C">
              <w:rPr>
                <w:rFonts w:eastAsia="Times New Roman"/>
                <w:lang w:val="pl-PL" w:eastAsia="pl-PL" w:bidi="ar-SA"/>
              </w:rPr>
              <w:t>wpływy z prowadzenia targowicy</w:t>
            </w:r>
          </w:p>
        </w:tc>
      </w:tr>
      <w:tr w:rsidR="004D347D" w:rsidRPr="00D8154D" w:rsidTr="00B36CC4">
        <w:trPr>
          <w:cnfStyle w:val="000000010000"/>
          <w:trHeight w:hRule="exact" w:val="284"/>
        </w:trPr>
        <w:tc>
          <w:tcPr>
            <w:tcW w:w="9212" w:type="dxa"/>
            <w:gridSpan w:val="3"/>
          </w:tcPr>
          <w:p w:rsidR="004D347D" w:rsidRPr="00D02D9A" w:rsidRDefault="004D347D" w:rsidP="00D02D9A">
            <w:pPr>
              <w:spacing w:line="240" w:lineRule="auto"/>
              <w:rPr>
                <w:rFonts w:eastAsia="Times New Roman"/>
                <w:lang w:val="pl-PL" w:eastAsia="pl-PL" w:bidi="ar-SA"/>
              </w:rPr>
            </w:pPr>
          </w:p>
        </w:tc>
      </w:tr>
      <w:tr w:rsidR="004D347D" w:rsidRPr="00343CF9" w:rsidTr="00B36CC4">
        <w:trPr>
          <w:cnfStyle w:val="000000100000"/>
        </w:trPr>
        <w:tc>
          <w:tcPr>
            <w:tcW w:w="9212" w:type="dxa"/>
            <w:gridSpan w:val="3"/>
          </w:tcPr>
          <w:p w:rsidR="004D347D" w:rsidRPr="00D02D9A" w:rsidRDefault="004D347D" w:rsidP="00D02D9A">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4D347D" w:rsidRPr="00D02D9A" w:rsidRDefault="004D347D">
      <w:pPr>
        <w:spacing w:before="0" w:after="200" w:line="276" w:lineRule="auto"/>
        <w:jc w:val="left"/>
        <w:rPr>
          <w:rFonts w:cs="Times New Roman"/>
          <w:lang w:val="pl-PL"/>
        </w:rPr>
      </w:pPr>
      <w:r w:rsidRPr="00D02D9A">
        <w:rPr>
          <w:rFonts w:cs="Times New Roman"/>
          <w:lang w:val="pl-PL"/>
        </w:rPr>
        <w:br w:type="page"/>
      </w:r>
    </w:p>
    <w:tbl>
      <w:tblPr>
        <w:tblStyle w:val="Styl2"/>
        <w:tblW w:w="9356" w:type="dxa"/>
        <w:tblLayout w:type="fixed"/>
        <w:tblLook w:val="00A0"/>
      </w:tblPr>
      <w:tblGrid>
        <w:gridCol w:w="2280"/>
        <w:gridCol w:w="5759"/>
        <w:gridCol w:w="1317"/>
      </w:tblGrid>
      <w:tr w:rsidR="000E4463" w:rsidRPr="00D02D9A" w:rsidTr="00B36CC4">
        <w:trPr>
          <w:cnfStyle w:val="100000000000"/>
          <w:trHeight w:val="567"/>
        </w:trPr>
        <w:tc>
          <w:tcPr>
            <w:tcW w:w="8039"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31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w:t>
            </w:r>
          </w:p>
        </w:tc>
      </w:tr>
      <w:tr w:rsidR="000E4463" w:rsidRPr="00343CF9" w:rsidTr="00B36CC4">
        <w:trPr>
          <w:cnfStyle w:val="000000100000"/>
          <w:trHeight w:val="567"/>
        </w:trPr>
        <w:tc>
          <w:tcPr>
            <w:tcW w:w="9356" w:type="dxa"/>
            <w:gridSpan w:val="3"/>
          </w:tcPr>
          <w:p w:rsidR="000E4463" w:rsidRPr="00D02D9A" w:rsidRDefault="000E4463" w:rsidP="00C939CE">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Dokończenie budowy kanalizacji sanitarnej </w:t>
            </w:r>
            <w:r w:rsidRPr="00D02D9A">
              <w:rPr>
                <w:rFonts w:eastAsia="Times New Roman"/>
                <w:b/>
                <w:bCs/>
                <w:sz w:val="36"/>
                <w:lang w:val="pl-PL" w:eastAsia="pl-PL" w:bidi="ar-SA"/>
              </w:rPr>
              <w:br/>
              <w:t>w Ciechanowcu</w:t>
            </w:r>
          </w:p>
        </w:tc>
      </w:tr>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80"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076"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5A03FB"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356" w:type="dxa"/>
            <w:gridSpan w:val="3"/>
          </w:tcPr>
          <w:p w:rsidR="000E4463" w:rsidRPr="00D02D9A" w:rsidRDefault="00B57783" w:rsidP="00B241B4">
            <w:pPr>
              <w:spacing w:line="240" w:lineRule="auto"/>
              <w:rPr>
                <w:rFonts w:eastAsia="Times New Roman"/>
                <w:bCs/>
                <w:lang w:val="pl-PL" w:eastAsia="pl-PL" w:bidi="ar-SA"/>
              </w:rPr>
            </w:pPr>
            <w:bookmarkStart w:id="61" w:name="_Hlk46600259"/>
            <w:r w:rsidRPr="00D02D9A">
              <w:rPr>
                <w:rFonts w:eastAsia="Times New Roman"/>
                <w:bCs/>
                <w:lang w:val="pl-PL" w:eastAsia="pl-PL" w:bidi="ar-SA"/>
              </w:rPr>
              <w:t>Cel strategiczny (</w:t>
            </w:r>
            <w:r w:rsidR="00F75386" w:rsidRPr="00D02D9A">
              <w:rPr>
                <w:rFonts w:eastAsia="Times New Roman"/>
                <w:bCs/>
                <w:lang w:val="pl-PL" w:eastAsia="pl-PL" w:bidi="ar-SA"/>
              </w:rPr>
              <w:t>2</w:t>
            </w:r>
            <w:r w:rsidR="000E4463" w:rsidRPr="00D02D9A">
              <w:rPr>
                <w:rFonts w:eastAsia="Times New Roman"/>
                <w:bCs/>
                <w:lang w:val="pl-PL" w:eastAsia="pl-PL" w:bidi="ar-SA"/>
              </w:rPr>
              <w:t>)</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bookmarkEnd w:id="61"/>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356"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kontroli nad gospodarką ściekową, ochrona środowiska naturalnego, poprawa warunków życia mieszkańców</w:t>
            </w:r>
          </w:p>
        </w:tc>
      </w:tr>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356"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 mieszkańcy, Przedsiębiorstwo Robót Komunalnych FARE</w:t>
            </w:r>
          </w:p>
        </w:tc>
      </w:tr>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356"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Pr="00D02D9A">
              <w:rPr>
                <w:rFonts w:eastAsia="Times New Roman"/>
                <w:b/>
                <w:lang w:val="pl-PL" w:eastAsia="pl-PL" w:bidi="ar-SA"/>
              </w:rPr>
              <w:t>1.</w:t>
            </w:r>
            <w:r w:rsidRPr="00D02D9A">
              <w:rPr>
                <w:rFonts w:eastAsia="Times New Roman"/>
                <w:lang w:val="pl-PL" w:eastAsia="pl-PL" w:bidi="ar-SA"/>
              </w:rPr>
              <w:t xml:space="preserve"> Weryfikacja zgodności z miejscowym</w:t>
            </w:r>
            <w:r w:rsidR="0049771C" w:rsidRPr="00D02D9A">
              <w:rPr>
                <w:rFonts w:eastAsia="Times New Roman"/>
                <w:lang w:val="pl-PL" w:eastAsia="pl-PL" w:bidi="ar-SA"/>
              </w:rPr>
              <w:t>i</w:t>
            </w:r>
            <w:r w:rsidRPr="00D02D9A">
              <w:rPr>
                <w:rFonts w:eastAsia="Times New Roman"/>
                <w:lang w:val="pl-PL" w:eastAsia="pl-PL" w:bidi="ar-SA"/>
              </w:rPr>
              <w:t xml:space="preserve"> plan</w:t>
            </w:r>
            <w:r w:rsidR="0049771C" w:rsidRPr="00D02D9A">
              <w:rPr>
                <w:rFonts w:eastAsia="Times New Roman"/>
                <w:lang w:val="pl-PL" w:eastAsia="pl-PL" w:bidi="ar-SA"/>
              </w:rPr>
              <w:t>ami</w:t>
            </w:r>
            <w:r w:rsidRPr="00D02D9A">
              <w:rPr>
                <w:rFonts w:eastAsia="Times New Roman"/>
                <w:lang w:val="pl-PL" w:eastAsia="pl-PL" w:bidi="ar-SA"/>
              </w:rPr>
              <w:t xml:space="preserve"> zagospodarowania </w:t>
            </w:r>
            <w:r w:rsidR="0049771C" w:rsidRPr="00D02D9A">
              <w:rPr>
                <w:rFonts w:eastAsia="Times New Roman"/>
                <w:lang w:val="pl-PL" w:eastAsia="pl-PL" w:bidi="ar-SA"/>
              </w:rPr>
              <w:t>przestrzennego</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Pr="00D02D9A">
              <w:rPr>
                <w:rFonts w:eastAsia="Times New Roman"/>
                <w:b/>
                <w:lang w:val="pl-PL" w:eastAsia="pl-PL" w:bidi="ar-SA"/>
              </w:rPr>
              <w:t xml:space="preserve">2. </w:t>
            </w:r>
            <w:r w:rsidRPr="00D02D9A">
              <w:rPr>
                <w:rFonts w:eastAsia="Times New Roman"/>
                <w:lang w:val="pl-PL" w:eastAsia="pl-PL" w:bidi="ar-SA"/>
              </w:rPr>
              <w:t>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Pr="00D02D9A">
              <w:rPr>
                <w:rFonts w:eastAsia="Times New Roman"/>
                <w:b/>
                <w:lang w:val="pl-PL" w:eastAsia="pl-PL" w:bidi="ar-SA"/>
              </w:rPr>
              <w:t xml:space="preserve">3. </w:t>
            </w:r>
            <w:r w:rsidR="0049771C" w:rsidRPr="00D02D9A">
              <w:rPr>
                <w:rFonts w:eastAsia="Times New Roman"/>
                <w:lang w:val="pl-PL" w:eastAsia="pl-PL" w:bidi="ar-SA"/>
              </w:rPr>
              <w:t>Uzyskanie</w:t>
            </w:r>
            <w:r w:rsidRPr="00D02D9A">
              <w:rPr>
                <w:rFonts w:eastAsia="Times New Roman"/>
                <w:lang w:val="pl-PL" w:eastAsia="pl-PL" w:bidi="ar-SA"/>
              </w:rPr>
              <w:t xml:space="preserve"> </w:t>
            </w:r>
            <w:r w:rsidR="00C939CE">
              <w:rPr>
                <w:rFonts w:eastAsia="Times New Roman"/>
                <w:lang w:val="pl-PL" w:eastAsia="pl-PL" w:bidi="ar-SA"/>
              </w:rPr>
              <w:t>niezbędnych pozwoleń i uzgodnień</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Pr="00D02D9A">
              <w:rPr>
                <w:rFonts w:eastAsia="Times New Roman"/>
                <w:b/>
                <w:lang w:val="pl-PL" w:eastAsia="pl-PL" w:bidi="ar-SA"/>
              </w:rPr>
              <w:t>4.</w:t>
            </w:r>
            <w:r w:rsidRPr="00D02D9A">
              <w:rPr>
                <w:rFonts w:eastAsia="Times New Roman"/>
                <w:lang w:val="pl-PL" w:eastAsia="pl-PL" w:bidi="ar-SA"/>
              </w:rPr>
              <w:t xml:space="preserve"> </w:t>
            </w:r>
            <w:r w:rsidR="0030068C" w:rsidRPr="00D02D9A">
              <w:rPr>
                <w:rFonts w:eastAsia="Times New Roman"/>
                <w:lang w:val="pl-PL" w:eastAsia="pl-PL" w:bidi="ar-SA"/>
              </w:rPr>
              <w:t>Przeprowadzenie postępowania przetargowego</w:t>
            </w:r>
          </w:p>
          <w:p w:rsidR="003504A1" w:rsidRPr="00D02D9A" w:rsidRDefault="003504A1" w:rsidP="00B241B4">
            <w:pPr>
              <w:spacing w:line="240" w:lineRule="auto"/>
              <w:rPr>
                <w:rFonts w:eastAsia="Times New Roman"/>
                <w:lang w:val="pl-PL" w:eastAsia="pl-PL" w:bidi="ar-SA"/>
              </w:rPr>
            </w:pPr>
            <w:r w:rsidRPr="00D02D9A">
              <w:rPr>
                <w:rFonts w:eastAsia="Times New Roman"/>
                <w:b/>
                <w:lang w:val="pl-PL" w:eastAsia="pl-PL" w:bidi="ar-SA"/>
              </w:rPr>
              <w:t>zadanie 2.1.5.</w:t>
            </w:r>
            <w:r w:rsidRPr="00D02D9A">
              <w:rPr>
                <w:rFonts w:eastAsia="Times New Roman"/>
                <w:lang w:val="pl-PL" w:eastAsia="pl-PL" w:bidi="ar-SA"/>
              </w:rPr>
              <w:t xml:space="preserve"> Budowa kanalizacji sanitarnej</w:t>
            </w:r>
          </w:p>
        </w:tc>
      </w:tr>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356"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78"/>
              </w:numPr>
              <w:spacing w:line="240" w:lineRule="auto"/>
              <w:rPr>
                <w:rFonts w:eastAsia="Times New Roman"/>
                <w:lang w:val="pl-PL" w:eastAsia="pl-PL" w:bidi="ar-SA"/>
              </w:rPr>
            </w:pPr>
            <w:r w:rsidRPr="00720B5C">
              <w:rPr>
                <w:rFonts w:eastAsia="Times New Roman"/>
                <w:lang w:val="pl-PL" w:eastAsia="pl-PL" w:bidi="ar-SA"/>
              </w:rPr>
              <w:t>długość sieci kanalizacyjnej</w:t>
            </w:r>
          </w:p>
          <w:p w:rsidR="000E4463" w:rsidRPr="00720B5C" w:rsidRDefault="000E4463" w:rsidP="00995B74">
            <w:pPr>
              <w:pStyle w:val="Akapitzlist"/>
              <w:numPr>
                <w:ilvl w:val="0"/>
                <w:numId w:val="78"/>
              </w:numPr>
              <w:spacing w:line="240" w:lineRule="auto"/>
              <w:rPr>
                <w:rFonts w:eastAsia="Times New Roman"/>
                <w:lang w:val="pl-PL" w:eastAsia="pl-PL" w:bidi="ar-SA"/>
              </w:rPr>
            </w:pPr>
            <w:r w:rsidRPr="00720B5C">
              <w:rPr>
                <w:rFonts w:eastAsia="Times New Roman"/>
                <w:lang w:val="pl-PL" w:eastAsia="pl-PL" w:bidi="ar-SA"/>
              </w:rPr>
              <w:t>ilość przyłączy</w:t>
            </w:r>
          </w:p>
          <w:p w:rsidR="000E4463" w:rsidRPr="00720B5C" w:rsidRDefault="000E4463" w:rsidP="00995B74">
            <w:pPr>
              <w:pStyle w:val="Akapitzlist"/>
              <w:numPr>
                <w:ilvl w:val="0"/>
                <w:numId w:val="78"/>
              </w:numPr>
              <w:spacing w:line="240" w:lineRule="auto"/>
              <w:rPr>
                <w:rFonts w:eastAsia="Times New Roman"/>
                <w:lang w:val="pl-PL" w:eastAsia="pl-PL" w:bidi="ar-SA"/>
              </w:rPr>
            </w:pPr>
            <w:r w:rsidRPr="00720B5C">
              <w:rPr>
                <w:rFonts w:eastAsia="Times New Roman"/>
                <w:lang w:val="pl-PL" w:eastAsia="pl-PL" w:bidi="ar-SA"/>
              </w:rPr>
              <w:t>liczba ludności zamieszkałej na terenie realizacji programu</w:t>
            </w:r>
          </w:p>
          <w:p w:rsidR="000E4463" w:rsidRPr="00720B5C" w:rsidRDefault="000E4463" w:rsidP="00995B74">
            <w:pPr>
              <w:pStyle w:val="Akapitzlist"/>
              <w:numPr>
                <w:ilvl w:val="0"/>
                <w:numId w:val="78"/>
              </w:numPr>
              <w:spacing w:line="240" w:lineRule="auto"/>
              <w:rPr>
                <w:rFonts w:eastAsia="Times New Roman"/>
                <w:lang w:val="pl-PL" w:eastAsia="pl-PL" w:bidi="ar-SA"/>
              </w:rPr>
            </w:pPr>
            <w:r w:rsidRPr="00720B5C">
              <w:rPr>
                <w:rFonts w:eastAsia="Times New Roman"/>
                <w:lang w:val="pl-PL" w:eastAsia="pl-PL" w:bidi="ar-SA"/>
              </w:rPr>
              <w:t>wartość uzbrojonych działek</w:t>
            </w:r>
          </w:p>
          <w:p w:rsidR="000E4463" w:rsidRPr="00720B5C" w:rsidRDefault="000E4463" w:rsidP="00995B74">
            <w:pPr>
              <w:pStyle w:val="Akapitzlist"/>
              <w:numPr>
                <w:ilvl w:val="0"/>
                <w:numId w:val="78"/>
              </w:numPr>
              <w:spacing w:line="240" w:lineRule="auto"/>
              <w:rPr>
                <w:rFonts w:eastAsia="Times New Roman"/>
                <w:lang w:val="pl-PL" w:eastAsia="pl-PL" w:bidi="ar-SA"/>
              </w:rPr>
            </w:pPr>
            <w:r w:rsidRPr="00720B5C">
              <w:rPr>
                <w:rFonts w:eastAsia="Times New Roman"/>
                <w:lang w:val="pl-PL" w:eastAsia="pl-PL" w:bidi="ar-SA"/>
              </w:rPr>
              <w:t>ilość ścieków bytowych odprowadzanych poprzez sieć kanalizacyjną</w:t>
            </w:r>
          </w:p>
        </w:tc>
      </w:tr>
      <w:tr w:rsidR="000E4463" w:rsidRPr="00343CF9" w:rsidTr="00B36CC4">
        <w:trPr>
          <w:cnfStyle w:val="000000010000"/>
          <w:trHeight w:hRule="exact" w:val="284"/>
        </w:trPr>
        <w:tc>
          <w:tcPr>
            <w:tcW w:w="9356"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356"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w:t>
            </w:r>
            <w:r w:rsidR="004403A8" w:rsidRPr="00D02D9A">
              <w:rPr>
                <w:rFonts w:eastAsia="Times New Roman"/>
                <w:lang w:val="pl-PL" w:eastAsia="pl-PL" w:bidi="ar-SA"/>
              </w:rPr>
              <w:t>środki osób zainteresowanych</w:t>
            </w:r>
            <w:r w:rsidRPr="00D02D9A">
              <w:rPr>
                <w:rFonts w:eastAsia="Times New Roman"/>
                <w:lang w:val="pl-PL" w:eastAsia="pl-PL" w:bidi="ar-SA"/>
              </w:rPr>
              <w:t>, pozabudżetowe środki pomocowe, fundusz ochrony środowiska</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w:t>
            </w:r>
          </w:p>
        </w:tc>
      </w:tr>
      <w:tr w:rsidR="000E4463" w:rsidRPr="00343CF9" w:rsidTr="00B36CC4">
        <w:trPr>
          <w:cnfStyle w:val="000000100000"/>
          <w:trHeight w:val="567"/>
        </w:trPr>
        <w:tc>
          <w:tcPr>
            <w:tcW w:w="9212" w:type="dxa"/>
            <w:gridSpan w:val="3"/>
          </w:tcPr>
          <w:p w:rsidR="000E4463" w:rsidRPr="00D02D9A" w:rsidRDefault="000E4463" w:rsidP="00C939CE">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Budowa kanalizacji sanitarnej na obszarach wiejskich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F75386"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kontroli nad gospodarką ściekową, ochrona środowiska naturalnego, poprawa warunków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 mieszkańcy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2.2.</w:t>
            </w:r>
            <w:r w:rsidRPr="00D02D9A">
              <w:rPr>
                <w:rFonts w:eastAsia="Times New Roman"/>
                <w:b/>
                <w:lang w:val="pl-PL" w:eastAsia="pl-PL" w:bidi="ar-SA"/>
              </w:rPr>
              <w:t xml:space="preserve">1. </w:t>
            </w:r>
            <w:r w:rsidRPr="00D02D9A">
              <w:rPr>
                <w:rFonts w:eastAsia="Times New Roman"/>
                <w:lang w:val="pl-PL" w:eastAsia="pl-PL" w:bidi="ar-SA"/>
              </w:rPr>
              <w:t>Weryfikacja zgodności z miejscowym</w:t>
            </w:r>
            <w:r w:rsidR="0049771C" w:rsidRPr="00D02D9A">
              <w:rPr>
                <w:rFonts w:eastAsia="Times New Roman"/>
                <w:lang w:val="pl-PL" w:eastAsia="pl-PL" w:bidi="ar-SA"/>
              </w:rPr>
              <w:t>i</w:t>
            </w:r>
            <w:r w:rsidRPr="00D02D9A">
              <w:rPr>
                <w:rFonts w:eastAsia="Times New Roman"/>
                <w:lang w:val="pl-PL" w:eastAsia="pl-PL" w:bidi="ar-SA"/>
              </w:rPr>
              <w:t xml:space="preserve"> plan</w:t>
            </w:r>
            <w:r w:rsidR="0049771C" w:rsidRPr="00D02D9A">
              <w:rPr>
                <w:rFonts w:eastAsia="Times New Roman"/>
                <w:lang w:val="pl-PL" w:eastAsia="pl-PL" w:bidi="ar-SA"/>
              </w:rPr>
              <w:t>a</w:t>
            </w:r>
            <w:r w:rsidRPr="00D02D9A">
              <w:rPr>
                <w:rFonts w:eastAsia="Times New Roman"/>
                <w:lang w:val="pl-PL" w:eastAsia="pl-PL" w:bidi="ar-SA"/>
              </w:rPr>
              <w:t>m</w:t>
            </w:r>
            <w:r w:rsidR="0049771C" w:rsidRPr="00D02D9A">
              <w:rPr>
                <w:rFonts w:eastAsia="Times New Roman"/>
                <w:lang w:val="pl-PL" w:eastAsia="pl-PL" w:bidi="ar-SA"/>
              </w:rPr>
              <w:t>i</w:t>
            </w:r>
            <w:r w:rsidRPr="00D02D9A">
              <w:rPr>
                <w:rFonts w:eastAsia="Times New Roman"/>
                <w:lang w:val="pl-PL" w:eastAsia="pl-PL" w:bidi="ar-SA"/>
              </w:rPr>
              <w:t xml:space="preserve"> zagospodarowania </w:t>
            </w:r>
            <w:r w:rsidR="0049771C" w:rsidRPr="00D02D9A">
              <w:rPr>
                <w:rFonts w:eastAsia="Times New Roman"/>
                <w:lang w:val="pl-PL" w:eastAsia="pl-PL" w:bidi="ar-SA"/>
              </w:rPr>
              <w:t>przestrzennego</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2.2.</w:t>
            </w:r>
            <w:r w:rsidRPr="00D02D9A">
              <w:rPr>
                <w:rFonts w:eastAsia="Times New Roman"/>
                <w:b/>
                <w:lang w:val="pl-PL" w:eastAsia="pl-PL" w:bidi="ar-SA"/>
              </w:rPr>
              <w:t xml:space="preserve">2. </w:t>
            </w:r>
            <w:r w:rsidRPr="00D02D9A">
              <w:rPr>
                <w:rFonts w:eastAsia="Times New Roman"/>
                <w:lang w:val="pl-PL" w:eastAsia="pl-PL" w:bidi="ar-SA"/>
              </w:rPr>
              <w:t>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2.2.</w:t>
            </w:r>
            <w:r w:rsidRPr="00D02D9A">
              <w:rPr>
                <w:rFonts w:eastAsia="Times New Roman"/>
                <w:b/>
                <w:lang w:val="pl-PL" w:eastAsia="pl-PL" w:bidi="ar-SA"/>
              </w:rPr>
              <w:t xml:space="preserve">3. </w:t>
            </w:r>
            <w:r w:rsidR="0049771C" w:rsidRPr="00D02D9A">
              <w:rPr>
                <w:rFonts w:eastAsia="Times New Roman"/>
                <w:lang w:val="pl-PL" w:eastAsia="pl-PL" w:bidi="ar-SA"/>
              </w:rPr>
              <w:t>Uzyskanie</w:t>
            </w:r>
            <w:r w:rsidRPr="00D02D9A">
              <w:rPr>
                <w:rFonts w:eastAsia="Times New Roman"/>
                <w:lang w:val="pl-PL" w:eastAsia="pl-PL" w:bidi="ar-SA"/>
              </w:rPr>
              <w:t xml:space="preserve"> </w:t>
            </w:r>
            <w:r w:rsidR="00C939CE">
              <w:rPr>
                <w:rFonts w:eastAsia="Times New Roman"/>
                <w:lang w:val="pl-PL" w:eastAsia="pl-PL" w:bidi="ar-SA"/>
              </w:rPr>
              <w:t>niezbędnych pozwoleń i uzgodnień</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2.2.</w:t>
            </w:r>
            <w:r w:rsidRPr="00D02D9A">
              <w:rPr>
                <w:rFonts w:eastAsia="Times New Roman"/>
                <w:b/>
                <w:lang w:val="pl-PL" w:eastAsia="pl-PL" w:bidi="ar-SA"/>
              </w:rPr>
              <w:t>4.</w:t>
            </w:r>
            <w:r w:rsidRPr="00D02D9A">
              <w:rPr>
                <w:rFonts w:eastAsia="Times New Roman"/>
                <w:lang w:val="pl-PL" w:eastAsia="pl-PL" w:bidi="ar-SA"/>
              </w:rPr>
              <w:t xml:space="preserve"> </w:t>
            </w:r>
            <w:r w:rsidR="0030068C" w:rsidRPr="00D02D9A">
              <w:rPr>
                <w:rFonts w:eastAsia="Times New Roman"/>
                <w:lang w:val="pl-PL" w:eastAsia="pl-PL" w:bidi="ar-SA"/>
              </w:rPr>
              <w:t>Przeprowadzenie postępowania przetargowego</w:t>
            </w:r>
          </w:p>
          <w:p w:rsidR="003504A1" w:rsidRPr="00D02D9A" w:rsidRDefault="003504A1" w:rsidP="00B241B4">
            <w:pPr>
              <w:spacing w:line="240" w:lineRule="auto"/>
              <w:rPr>
                <w:rFonts w:eastAsia="Times New Roman"/>
                <w:lang w:val="pl-PL" w:eastAsia="pl-PL" w:bidi="ar-SA"/>
              </w:rPr>
            </w:pPr>
            <w:r w:rsidRPr="00D02D9A">
              <w:rPr>
                <w:rFonts w:eastAsia="Times New Roman"/>
                <w:b/>
                <w:lang w:val="pl-PL" w:eastAsia="pl-PL" w:bidi="ar-SA"/>
              </w:rPr>
              <w:t>zadanie 2.2.5.</w:t>
            </w:r>
            <w:r w:rsidRPr="00D02D9A">
              <w:rPr>
                <w:rFonts w:eastAsia="Times New Roman"/>
                <w:lang w:val="pl-PL" w:eastAsia="pl-PL" w:bidi="ar-SA"/>
              </w:rPr>
              <w:t xml:space="preserve"> Budowa kanalizacji sanitarnej</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79"/>
              </w:numPr>
              <w:spacing w:line="240" w:lineRule="auto"/>
              <w:rPr>
                <w:rFonts w:eastAsia="Times New Roman"/>
                <w:lang w:val="pl-PL" w:eastAsia="pl-PL" w:bidi="ar-SA"/>
              </w:rPr>
            </w:pPr>
            <w:r w:rsidRPr="00720B5C">
              <w:rPr>
                <w:rFonts w:eastAsia="Times New Roman"/>
                <w:lang w:val="pl-PL" w:eastAsia="pl-PL" w:bidi="ar-SA"/>
              </w:rPr>
              <w:t>długość sieci kanalizacyjnej</w:t>
            </w:r>
          </w:p>
          <w:p w:rsidR="000E4463" w:rsidRPr="00720B5C" w:rsidRDefault="000E4463" w:rsidP="00995B74">
            <w:pPr>
              <w:pStyle w:val="Akapitzlist"/>
              <w:numPr>
                <w:ilvl w:val="0"/>
                <w:numId w:val="79"/>
              </w:numPr>
              <w:spacing w:line="240" w:lineRule="auto"/>
              <w:rPr>
                <w:rFonts w:eastAsia="Times New Roman"/>
                <w:lang w:val="pl-PL" w:eastAsia="pl-PL" w:bidi="ar-SA"/>
              </w:rPr>
            </w:pPr>
            <w:r w:rsidRPr="00720B5C">
              <w:rPr>
                <w:rFonts w:eastAsia="Times New Roman"/>
                <w:lang w:val="pl-PL" w:eastAsia="pl-PL" w:bidi="ar-SA"/>
              </w:rPr>
              <w:t>ilość przyłączy</w:t>
            </w:r>
          </w:p>
          <w:p w:rsidR="000E4463" w:rsidRPr="00720B5C" w:rsidRDefault="000E4463" w:rsidP="00995B74">
            <w:pPr>
              <w:pStyle w:val="Akapitzlist"/>
              <w:numPr>
                <w:ilvl w:val="0"/>
                <w:numId w:val="79"/>
              </w:numPr>
              <w:spacing w:line="240" w:lineRule="auto"/>
              <w:rPr>
                <w:rFonts w:eastAsia="Times New Roman"/>
                <w:lang w:val="pl-PL" w:eastAsia="pl-PL" w:bidi="ar-SA"/>
              </w:rPr>
            </w:pPr>
            <w:r w:rsidRPr="00720B5C">
              <w:rPr>
                <w:rFonts w:eastAsia="Times New Roman"/>
                <w:lang w:val="pl-PL" w:eastAsia="pl-PL" w:bidi="ar-SA"/>
              </w:rPr>
              <w:t>liczba ludności zamieszkałej na terenie realizacji programu</w:t>
            </w:r>
          </w:p>
          <w:p w:rsidR="000E4463" w:rsidRPr="00720B5C" w:rsidRDefault="000E4463" w:rsidP="00995B74">
            <w:pPr>
              <w:pStyle w:val="Akapitzlist"/>
              <w:numPr>
                <w:ilvl w:val="0"/>
                <w:numId w:val="79"/>
              </w:numPr>
              <w:spacing w:line="240" w:lineRule="auto"/>
              <w:rPr>
                <w:rFonts w:eastAsia="Times New Roman"/>
                <w:lang w:val="pl-PL" w:eastAsia="pl-PL" w:bidi="ar-SA"/>
              </w:rPr>
            </w:pPr>
            <w:r w:rsidRPr="00720B5C">
              <w:rPr>
                <w:rFonts w:eastAsia="Times New Roman"/>
                <w:lang w:val="pl-PL" w:eastAsia="pl-PL" w:bidi="ar-SA"/>
              </w:rPr>
              <w:t>wartość uzbrojonych działek</w:t>
            </w:r>
          </w:p>
          <w:p w:rsidR="000E4463" w:rsidRPr="00720B5C" w:rsidRDefault="000E4463" w:rsidP="00995B74">
            <w:pPr>
              <w:pStyle w:val="Akapitzlist"/>
              <w:numPr>
                <w:ilvl w:val="0"/>
                <w:numId w:val="79"/>
              </w:numPr>
              <w:spacing w:line="240" w:lineRule="auto"/>
              <w:rPr>
                <w:rFonts w:eastAsia="Times New Roman"/>
                <w:lang w:val="pl-PL" w:eastAsia="pl-PL" w:bidi="ar-SA"/>
              </w:rPr>
            </w:pPr>
            <w:r w:rsidRPr="00720B5C">
              <w:rPr>
                <w:rFonts w:eastAsia="Times New Roman"/>
                <w:lang w:val="pl-PL" w:eastAsia="pl-PL" w:bidi="ar-SA"/>
              </w:rPr>
              <w:t>ilość ścieków bytowych odprowadzanych poprzez sieć kanalizacyjną</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w:t>
            </w:r>
            <w:r w:rsidR="004403A8" w:rsidRPr="00D02D9A">
              <w:rPr>
                <w:rFonts w:eastAsia="Times New Roman"/>
                <w:lang w:val="pl-PL" w:eastAsia="pl-PL" w:bidi="ar-SA"/>
              </w:rPr>
              <w:t>środki osób zainteresowanych</w:t>
            </w:r>
            <w:r w:rsidRPr="00D02D9A">
              <w:rPr>
                <w:rFonts w:eastAsia="Times New Roman"/>
                <w:lang w:val="pl-PL" w:eastAsia="pl-PL" w:bidi="ar-SA"/>
              </w:rPr>
              <w:t>, pozabudżetowe środki pomocowe, fundusz ochrony środowiska</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2.3.</w:t>
            </w:r>
          </w:p>
        </w:tc>
      </w:tr>
      <w:tr w:rsidR="000E4463" w:rsidRPr="00D02D9A" w:rsidTr="00B36CC4">
        <w:trPr>
          <w:cnfStyle w:val="000000100000"/>
          <w:trHeight w:val="567"/>
        </w:trPr>
        <w:tc>
          <w:tcPr>
            <w:tcW w:w="9212" w:type="dxa"/>
            <w:gridSpan w:val="3"/>
          </w:tcPr>
          <w:p w:rsidR="000E4463" w:rsidRPr="00D02D9A" w:rsidRDefault="000E4463"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Budowa przy</w:t>
            </w:r>
            <w:r w:rsidR="000D20D2" w:rsidRPr="00D02D9A">
              <w:rPr>
                <w:rFonts w:eastAsia="Times New Roman"/>
                <w:b/>
                <w:bCs/>
                <w:snapToGrid w:val="0"/>
                <w:color w:val="000000"/>
                <w:sz w:val="36"/>
                <w:lang w:val="pl-PL" w:eastAsia="pl-PL" w:bidi="ar-SA"/>
              </w:rPr>
              <w:t>domowych</w:t>
            </w:r>
            <w:r w:rsidRPr="00D02D9A">
              <w:rPr>
                <w:rFonts w:eastAsia="Times New Roman"/>
                <w:b/>
                <w:bCs/>
                <w:snapToGrid w:val="0"/>
                <w:color w:val="000000"/>
                <w:sz w:val="36"/>
                <w:lang w:val="pl-PL" w:eastAsia="pl-PL" w:bidi="ar-SA"/>
              </w:rPr>
              <w:t xml:space="preserve"> oczyszczalni ścieków</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F75386"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kontroli nad gospodarką ściekową, ochrona środowiska naturalnego, poprawa warunków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 mieszkańcy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4403A8" w:rsidRPr="00D02D9A" w:rsidRDefault="004403A8"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2.3.</w:t>
            </w:r>
            <w:r w:rsidRPr="00D02D9A">
              <w:rPr>
                <w:rFonts w:eastAsia="Times New Roman"/>
                <w:b/>
                <w:lang w:val="pl-PL" w:eastAsia="pl-PL" w:bidi="ar-SA"/>
              </w:rPr>
              <w:t xml:space="preserve">1. </w:t>
            </w:r>
            <w:r w:rsidRPr="00D02D9A">
              <w:rPr>
                <w:rFonts w:eastAsia="Times New Roman"/>
                <w:bCs/>
                <w:lang w:val="pl-PL" w:eastAsia="pl-PL" w:bidi="ar-SA"/>
              </w:rPr>
              <w:t>Promocja budowy przydomowych oczyszczalni ścieków jako alternatywy dla zbiorników bezodpływowych</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2.3.</w:t>
            </w:r>
            <w:r w:rsidR="004403A8" w:rsidRPr="00D02D9A">
              <w:rPr>
                <w:rFonts w:eastAsia="Times New Roman"/>
                <w:b/>
                <w:lang w:val="pl-PL" w:eastAsia="pl-PL" w:bidi="ar-SA"/>
              </w:rPr>
              <w:t>2</w:t>
            </w:r>
            <w:r w:rsidRPr="00D02D9A">
              <w:rPr>
                <w:rFonts w:eastAsia="Times New Roman"/>
                <w:b/>
                <w:lang w:val="pl-PL" w:eastAsia="pl-PL" w:bidi="ar-SA"/>
              </w:rPr>
              <w:t xml:space="preserve">. </w:t>
            </w:r>
            <w:r w:rsidRPr="00D02D9A">
              <w:rPr>
                <w:rFonts w:eastAsia="Times New Roman"/>
                <w:lang w:val="pl-PL" w:eastAsia="pl-PL" w:bidi="ar-SA"/>
              </w:rPr>
              <w:t>Weryfikacja zgodności z miejscowym</w:t>
            </w:r>
            <w:r w:rsidR="004403A8" w:rsidRPr="00D02D9A">
              <w:rPr>
                <w:rFonts w:eastAsia="Times New Roman"/>
                <w:lang w:val="pl-PL" w:eastAsia="pl-PL" w:bidi="ar-SA"/>
              </w:rPr>
              <w:t>i</w:t>
            </w:r>
            <w:r w:rsidRPr="00D02D9A">
              <w:rPr>
                <w:rFonts w:eastAsia="Times New Roman"/>
                <w:lang w:val="pl-PL" w:eastAsia="pl-PL" w:bidi="ar-SA"/>
              </w:rPr>
              <w:t xml:space="preserve"> plan</w:t>
            </w:r>
            <w:r w:rsidR="004403A8" w:rsidRPr="00D02D9A">
              <w:rPr>
                <w:rFonts w:eastAsia="Times New Roman"/>
                <w:lang w:val="pl-PL" w:eastAsia="pl-PL" w:bidi="ar-SA"/>
              </w:rPr>
              <w:t xml:space="preserve">ami </w:t>
            </w:r>
            <w:r w:rsidRPr="00D02D9A">
              <w:rPr>
                <w:rFonts w:eastAsia="Times New Roman"/>
                <w:lang w:val="pl-PL" w:eastAsia="pl-PL" w:bidi="ar-SA"/>
              </w:rPr>
              <w:t xml:space="preserve">zagospodarowania </w:t>
            </w:r>
            <w:r w:rsidR="004403A8" w:rsidRPr="00D02D9A">
              <w:rPr>
                <w:rFonts w:eastAsia="Times New Roman"/>
                <w:lang w:val="pl-PL" w:eastAsia="pl-PL" w:bidi="ar-SA"/>
              </w:rPr>
              <w:t>przestrzennego</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Wskaźniki i rezultaty realizacji programu:</w:t>
            </w:r>
          </w:p>
          <w:p w:rsidR="000E4463" w:rsidRPr="00720B5C" w:rsidRDefault="004403A8" w:rsidP="00995B74">
            <w:pPr>
              <w:pStyle w:val="Akapitzlist"/>
              <w:numPr>
                <w:ilvl w:val="0"/>
                <w:numId w:val="80"/>
              </w:numPr>
              <w:spacing w:line="240" w:lineRule="auto"/>
              <w:rPr>
                <w:rFonts w:eastAsia="Times New Roman"/>
                <w:lang w:val="pl-PL" w:eastAsia="pl-PL" w:bidi="ar-SA"/>
              </w:rPr>
            </w:pPr>
            <w:r w:rsidRPr="00720B5C">
              <w:rPr>
                <w:rFonts w:eastAsia="Times New Roman"/>
                <w:lang w:val="pl-PL" w:eastAsia="pl-PL" w:bidi="ar-SA"/>
              </w:rPr>
              <w:t>l</w:t>
            </w:r>
            <w:r w:rsidR="000E4463" w:rsidRPr="00720B5C">
              <w:rPr>
                <w:rFonts w:eastAsia="Times New Roman"/>
                <w:lang w:val="pl-PL" w:eastAsia="pl-PL" w:bidi="ar-SA"/>
              </w:rPr>
              <w:t>iczba wybudowanych oczyszczalni</w:t>
            </w:r>
          </w:p>
          <w:p w:rsidR="000E4463" w:rsidRPr="00720B5C" w:rsidRDefault="000E4463" w:rsidP="00995B74">
            <w:pPr>
              <w:pStyle w:val="Akapitzlist"/>
              <w:numPr>
                <w:ilvl w:val="0"/>
                <w:numId w:val="80"/>
              </w:numPr>
              <w:spacing w:line="240" w:lineRule="auto"/>
              <w:rPr>
                <w:rFonts w:eastAsia="Times New Roman"/>
                <w:lang w:val="pl-PL" w:eastAsia="pl-PL" w:bidi="ar-SA"/>
              </w:rPr>
            </w:pPr>
            <w:r w:rsidRPr="00720B5C">
              <w:rPr>
                <w:rFonts w:eastAsia="Times New Roman"/>
                <w:lang w:val="pl-PL" w:eastAsia="pl-PL" w:bidi="ar-SA"/>
              </w:rPr>
              <w:t>liczba ludności zamieszkałej na terenie realizacji programu</w:t>
            </w:r>
          </w:p>
          <w:p w:rsidR="000E4463" w:rsidRPr="00720B5C" w:rsidRDefault="000E4463" w:rsidP="00995B74">
            <w:pPr>
              <w:pStyle w:val="Akapitzlist"/>
              <w:numPr>
                <w:ilvl w:val="0"/>
                <w:numId w:val="80"/>
              </w:numPr>
              <w:spacing w:line="240" w:lineRule="auto"/>
              <w:rPr>
                <w:rFonts w:eastAsia="Times New Roman"/>
                <w:lang w:val="pl-PL" w:eastAsia="pl-PL" w:bidi="ar-SA"/>
              </w:rPr>
            </w:pPr>
            <w:r w:rsidRPr="00720B5C">
              <w:rPr>
                <w:rFonts w:eastAsia="Times New Roman"/>
                <w:lang w:val="pl-PL" w:eastAsia="pl-PL" w:bidi="ar-SA"/>
              </w:rPr>
              <w:t>wartość uzbrojonych nieruchomości</w:t>
            </w:r>
          </w:p>
          <w:p w:rsidR="000E4463" w:rsidRPr="00720B5C" w:rsidRDefault="000E4463" w:rsidP="00995B74">
            <w:pPr>
              <w:pStyle w:val="Akapitzlist"/>
              <w:numPr>
                <w:ilvl w:val="0"/>
                <w:numId w:val="80"/>
              </w:numPr>
              <w:spacing w:line="240" w:lineRule="auto"/>
              <w:rPr>
                <w:rFonts w:eastAsia="Times New Roman"/>
                <w:lang w:val="pl-PL" w:eastAsia="pl-PL" w:bidi="ar-SA"/>
              </w:rPr>
            </w:pPr>
            <w:r w:rsidRPr="00720B5C">
              <w:rPr>
                <w:rFonts w:eastAsia="Times New Roman"/>
                <w:lang w:val="pl-PL" w:eastAsia="pl-PL" w:bidi="ar-SA"/>
              </w:rPr>
              <w:t>ilość ścieków bytowych odprowadzanych poprzez sieć kanalizacyjną</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w:t>
            </w:r>
            <w:r w:rsidR="004403A8" w:rsidRPr="00D02D9A">
              <w:rPr>
                <w:rFonts w:eastAsia="Times New Roman"/>
                <w:lang w:val="pl-PL" w:eastAsia="pl-PL" w:bidi="ar-SA"/>
              </w:rPr>
              <w:t>środki osób zainteresowanych</w:t>
            </w:r>
            <w:r w:rsidRPr="00D02D9A">
              <w:rPr>
                <w:rFonts w:eastAsia="Times New Roman"/>
                <w:lang w:val="pl-PL" w:eastAsia="pl-PL" w:bidi="ar-SA"/>
              </w:rPr>
              <w:t>, pozabudżetowe środki pomocowe, fundusz ochrony środowiska</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2.4.</w:t>
            </w:r>
          </w:p>
        </w:tc>
      </w:tr>
      <w:tr w:rsidR="000E4463" w:rsidRPr="00343CF9" w:rsidTr="00B36CC4">
        <w:trPr>
          <w:cnfStyle w:val="000000100000"/>
          <w:trHeight w:val="567"/>
        </w:trPr>
        <w:tc>
          <w:tcPr>
            <w:tcW w:w="9212" w:type="dxa"/>
            <w:gridSpan w:val="3"/>
          </w:tcPr>
          <w:p w:rsidR="000E4463" w:rsidRPr="00D02D9A" w:rsidRDefault="000E4463"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Modernizacja oczyszczalni ścieków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kontroli nad gospodarką ściekową, ochrona środowiska naturalnego, poprawa warunków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w:t>
            </w:r>
            <w:r w:rsidR="003504A1" w:rsidRPr="00D02D9A">
              <w:rPr>
                <w:rFonts w:eastAsia="Times New Roman"/>
                <w:lang w:val="pl-PL" w:eastAsia="pl-PL" w:bidi="ar-SA"/>
              </w:rPr>
              <w:t>, Przedsiębiorstwo Robót Komunalnych FARE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2.4.</w:t>
            </w:r>
            <w:r w:rsidRPr="00D02D9A">
              <w:rPr>
                <w:rFonts w:eastAsia="Times New Roman"/>
                <w:b/>
                <w:lang w:val="pl-PL" w:eastAsia="pl-PL" w:bidi="ar-SA"/>
              </w:rPr>
              <w:t xml:space="preserve">1. </w:t>
            </w:r>
            <w:r w:rsidRPr="00D02D9A">
              <w:rPr>
                <w:rFonts w:eastAsia="Times New Roman"/>
                <w:lang w:val="pl-PL" w:eastAsia="pl-PL" w:bidi="ar-SA"/>
              </w:rPr>
              <w:t xml:space="preserve">Weryfikacja zgodności z miejscowym planem zagospodarowania </w:t>
            </w:r>
            <w:r w:rsidR="003504A1" w:rsidRPr="00D02D9A">
              <w:rPr>
                <w:rFonts w:eastAsia="Times New Roman"/>
                <w:lang w:val="pl-PL" w:eastAsia="pl-PL" w:bidi="ar-SA"/>
              </w:rPr>
              <w:t>przestrzennego</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2.4.</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2.4.</w:t>
            </w:r>
            <w:r w:rsidRPr="00D02D9A">
              <w:rPr>
                <w:rFonts w:eastAsia="Times New Roman"/>
                <w:b/>
                <w:lang w:val="pl-PL" w:eastAsia="pl-PL" w:bidi="ar-SA"/>
              </w:rPr>
              <w:t xml:space="preserve">3. </w:t>
            </w:r>
            <w:r w:rsidR="003504A1" w:rsidRPr="00D02D9A">
              <w:rPr>
                <w:rFonts w:eastAsia="Times New Roman"/>
                <w:lang w:val="pl-PL" w:eastAsia="pl-PL" w:bidi="ar-SA"/>
              </w:rPr>
              <w:t>Uzyskanie</w:t>
            </w:r>
            <w:r w:rsidRPr="00D02D9A">
              <w:rPr>
                <w:rFonts w:eastAsia="Times New Roman"/>
                <w:lang w:val="pl-PL" w:eastAsia="pl-PL" w:bidi="ar-SA"/>
              </w:rPr>
              <w:t xml:space="preserve"> </w:t>
            </w:r>
            <w:r w:rsidR="00C939CE">
              <w:rPr>
                <w:rFonts w:eastAsia="Times New Roman"/>
                <w:lang w:val="pl-PL" w:eastAsia="pl-PL" w:bidi="ar-SA"/>
              </w:rPr>
              <w:t>niezbędnych pozwoleń i uzgodnień</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2.4.</w:t>
            </w:r>
            <w:r w:rsidRPr="00D02D9A">
              <w:rPr>
                <w:rFonts w:eastAsia="Times New Roman"/>
                <w:b/>
                <w:lang w:val="pl-PL" w:eastAsia="pl-PL" w:bidi="ar-SA"/>
              </w:rPr>
              <w:t>4.</w:t>
            </w:r>
            <w:r w:rsidRPr="00D02D9A">
              <w:rPr>
                <w:rFonts w:eastAsia="Times New Roman"/>
                <w:lang w:val="pl-PL" w:eastAsia="pl-PL" w:bidi="ar-SA"/>
              </w:rPr>
              <w:t xml:space="preserve"> </w:t>
            </w:r>
            <w:r w:rsidR="0030068C" w:rsidRPr="00D02D9A">
              <w:rPr>
                <w:rFonts w:eastAsia="Times New Roman"/>
                <w:lang w:val="pl-PL" w:eastAsia="pl-PL" w:bidi="ar-SA"/>
              </w:rPr>
              <w:t>Przeprowadzenie postępowania przetargowego</w:t>
            </w:r>
          </w:p>
          <w:p w:rsidR="003504A1" w:rsidRPr="00D02D9A" w:rsidRDefault="003504A1" w:rsidP="00B241B4">
            <w:pPr>
              <w:spacing w:line="240" w:lineRule="auto"/>
              <w:rPr>
                <w:rFonts w:eastAsia="Times New Roman"/>
                <w:lang w:val="pl-PL" w:eastAsia="pl-PL" w:bidi="ar-SA"/>
              </w:rPr>
            </w:pPr>
            <w:r w:rsidRPr="00D02D9A">
              <w:rPr>
                <w:rFonts w:eastAsia="Times New Roman"/>
                <w:b/>
                <w:lang w:val="pl-PL" w:eastAsia="pl-PL" w:bidi="ar-SA"/>
              </w:rPr>
              <w:t>zadanie 2.</w:t>
            </w:r>
            <w:r w:rsidRPr="00D02D9A">
              <w:rPr>
                <w:rFonts w:eastAsia="Times New Roman"/>
                <w:b/>
                <w:bCs/>
                <w:lang w:val="pl-PL" w:eastAsia="pl-PL" w:bidi="ar-SA"/>
              </w:rPr>
              <w:t>4.5.</w:t>
            </w:r>
            <w:r w:rsidRPr="00D02D9A">
              <w:rPr>
                <w:rFonts w:eastAsia="Times New Roman"/>
                <w:lang w:val="pl-PL" w:eastAsia="pl-PL" w:bidi="ar-SA"/>
              </w:rPr>
              <w:t xml:space="preserve"> Modernizacja oczyszczalni ścieków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8154D"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81"/>
              </w:numPr>
              <w:spacing w:line="240" w:lineRule="auto"/>
              <w:rPr>
                <w:rFonts w:eastAsia="Times New Roman"/>
                <w:lang w:val="pl-PL" w:eastAsia="pl-PL" w:bidi="ar-SA"/>
              </w:rPr>
            </w:pPr>
            <w:r w:rsidRPr="00720B5C">
              <w:rPr>
                <w:rFonts w:eastAsia="Times New Roman"/>
                <w:lang w:val="pl-PL" w:eastAsia="pl-PL" w:bidi="ar-SA"/>
              </w:rPr>
              <w:t>przepustowość oczyszczalni</w:t>
            </w:r>
          </w:p>
          <w:p w:rsidR="000E4463" w:rsidRPr="00720B5C" w:rsidRDefault="000E4463" w:rsidP="00995B74">
            <w:pPr>
              <w:pStyle w:val="Akapitzlist"/>
              <w:numPr>
                <w:ilvl w:val="0"/>
                <w:numId w:val="81"/>
              </w:numPr>
              <w:spacing w:line="240" w:lineRule="auto"/>
              <w:rPr>
                <w:rFonts w:eastAsia="Times New Roman"/>
                <w:lang w:val="pl-PL" w:eastAsia="pl-PL" w:bidi="ar-SA"/>
              </w:rPr>
            </w:pPr>
            <w:r w:rsidRPr="00720B5C">
              <w:rPr>
                <w:rFonts w:eastAsia="Times New Roman"/>
                <w:lang w:val="pl-PL" w:eastAsia="pl-PL" w:bidi="ar-SA"/>
              </w:rPr>
              <w:t>koszty eksploatacji oczyszczalni</w:t>
            </w:r>
          </w:p>
        </w:tc>
      </w:tr>
      <w:tr w:rsidR="000E4463" w:rsidRPr="00D8154D"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 fundusz ochrony środowiska</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2.5.</w:t>
            </w:r>
          </w:p>
        </w:tc>
      </w:tr>
      <w:tr w:rsidR="000E4463" w:rsidRPr="00D02D9A" w:rsidTr="00B36CC4">
        <w:trPr>
          <w:cnfStyle w:val="000000100000"/>
          <w:trHeight w:val="567"/>
        </w:trPr>
        <w:tc>
          <w:tcPr>
            <w:tcW w:w="9212" w:type="dxa"/>
            <w:gridSpan w:val="3"/>
          </w:tcPr>
          <w:p w:rsidR="000E4463" w:rsidRPr="00D02D9A" w:rsidRDefault="000E4463" w:rsidP="00C939CE">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Modernizacja dróg gminnych</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dostępności i spójności komunikacyjnej Gminy oraz poprawa warunków jazdy i bezpieczeństwa ruchu drogowego</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2.5.</w:t>
            </w:r>
            <w:r w:rsidRPr="00D02D9A">
              <w:rPr>
                <w:rFonts w:eastAsia="Times New Roman"/>
                <w:b/>
                <w:lang w:val="pl-PL" w:eastAsia="pl-PL" w:bidi="ar-SA"/>
              </w:rPr>
              <w:t>1.</w:t>
            </w:r>
            <w:r w:rsidRPr="00D02D9A">
              <w:rPr>
                <w:rFonts w:eastAsia="Times New Roman"/>
                <w:lang w:val="pl-PL" w:eastAsia="pl-PL" w:bidi="ar-SA"/>
              </w:rPr>
              <w:t xml:space="preserve"> Określenie potrzeb</w:t>
            </w:r>
          </w:p>
          <w:p w:rsidR="000E4463" w:rsidRDefault="000E4463" w:rsidP="00B241B4">
            <w:pPr>
              <w:spacing w:line="240" w:lineRule="auto"/>
              <w:rPr>
                <w:rFonts w:eastAsia="Times New Roman"/>
                <w:bCs/>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2.5.</w:t>
            </w:r>
            <w:r w:rsidRPr="00D02D9A">
              <w:rPr>
                <w:rFonts w:eastAsia="Times New Roman"/>
                <w:b/>
                <w:lang w:val="pl-PL" w:eastAsia="pl-PL" w:bidi="ar-SA"/>
              </w:rPr>
              <w:t xml:space="preserve">2. </w:t>
            </w:r>
            <w:r w:rsidRPr="00D02D9A">
              <w:rPr>
                <w:rFonts w:eastAsia="Times New Roman"/>
                <w:bCs/>
                <w:lang w:val="pl-PL" w:eastAsia="pl-PL" w:bidi="ar-SA"/>
              </w:rPr>
              <w:t xml:space="preserve">Opracowanie </w:t>
            </w:r>
            <w:r w:rsidR="003504A1" w:rsidRPr="00D02D9A">
              <w:rPr>
                <w:rFonts w:eastAsia="Times New Roman"/>
                <w:bCs/>
                <w:lang w:val="pl-PL" w:eastAsia="pl-PL" w:bidi="ar-SA"/>
              </w:rPr>
              <w:t>dokumentacji</w:t>
            </w:r>
          </w:p>
          <w:p w:rsidR="00C939CE" w:rsidRPr="00D02D9A" w:rsidRDefault="00C939CE"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2.5.</w:t>
            </w:r>
            <w:r>
              <w:rPr>
                <w:rFonts w:eastAsia="Times New Roman"/>
                <w:b/>
                <w:lang w:val="pl-PL" w:eastAsia="pl-PL" w:bidi="ar-SA"/>
              </w:rPr>
              <w:t>3</w:t>
            </w:r>
            <w:r w:rsidRPr="00D02D9A">
              <w:rPr>
                <w:rFonts w:eastAsia="Times New Roman"/>
                <w:b/>
                <w:lang w:val="pl-PL" w:eastAsia="pl-PL" w:bidi="ar-SA"/>
              </w:rPr>
              <w:t xml:space="preserve">. </w:t>
            </w:r>
            <w:r>
              <w:rPr>
                <w:rFonts w:eastAsia="Times New Roman"/>
                <w:b/>
                <w:lang w:val="pl-PL" w:eastAsia="pl-PL" w:bidi="ar-SA"/>
              </w:rPr>
              <w:t xml:space="preserve"> </w:t>
            </w:r>
            <w:r w:rsidRPr="00C939CE">
              <w:rPr>
                <w:rFonts w:eastAsia="Times New Roman"/>
                <w:lang w:val="pl-PL" w:eastAsia="pl-PL" w:bidi="ar-SA"/>
              </w:rPr>
              <w:t>Uzyskanie</w:t>
            </w:r>
            <w:r>
              <w:rPr>
                <w:rFonts w:eastAsia="Times New Roman"/>
                <w:b/>
                <w:lang w:val="pl-PL" w:eastAsia="pl-PL" w:bidi="ar-SA"/>
              </w:rPr>
              <w:t xml:space="preserve"> </w:t>
            </w:r>
            <w:r>
              <w:rPr>
                <w:rFonts w:eastAsia="Times New Roman"/>
                <w:lang w:val="pl-PL" w:eastAsia="pl-PL" w:bidi="ar-SA"/>
              </w:rPr>
              <w:t>niezbędnych pozwoleń i uzgodnień</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2.5.</w:t>
            </w:r>
            <w:r w:rsidR="00C939CE">
              <w:rPr>
                <w:rFonts w:eastAsia="Times New Roman"/>
                <w:b/>
                <w:lang w:val="pl-PL" w:eastAsia="pl-PL" w:bidi="ar-SA"/>
              </w:rPr>
              <w:t>4</w:t>
            </w:r>
            <w:r w:rsidRPr="00D02D9A">
              <w:rPr>
                <w:rFonts w:eastAsia="Times New Roman"/>
                <w:b/>
                <w:lang w:val="pl-PL" w:eastAsia="pl-PL" w:bidi="ar-SA"/>
              </w:rPr>
              <w:t xml:space="preserve">. </w:t>
            </w:r>
            <w:r w:rsidR="0030068C" w:rsidRPr="00D02D9A">
              <w:rPr>
                <w:rFonts w:eastAsia="Times New Roman"/>
                <w:lang w:val="pl-PL" w:eastAsia="pl-PL" w:bidi="ar-SA"/>
              </w:rPr>
              <w:t>Przeprowadzenie postępowania przetargowego</w:t>
            </w:r>
          </w:p>
          <w:p w:rsidR="003504A1" w:rsidRPr="00D02D9A" w:rsidRDefault="00C939CE" w:rsidP="00B241B4">
            <w:pPr>
              <w:spacing w:line="240" w:lineRule="auto"/>
              <w:rPr>
                <w:rFonts w:eastAsia="Times New Roman"/>
                <w:b/>
                <w:bCs/>
                <w:lang w:val="pl-PL" w:eastAsia="pl-PL" w:bidi="ar-SA"/>
              </w:rPr>
            </w:pPr>
            <w:r>
              <w:rPr>
                <w:rFonts w:eastAsia="Times New Roman"/>
                <w:b/>
                <w:bCs/>
                <w:lang w:val="pl-PL" w:eastAsia="pl-PL" w:bidi="ar-SA"/>
              </w:rPr>
              <w:t>zadanie 2.5.5</w:t>
            </w:r>
            <w:r w:rsidR="003504A1" w:rsidRPr="00D02D9A">
              <w:rPr>
                <w:rFonts w:eastAsia="Times New Roman"/>
                <w:b/>
                <w:bCs/>
                <w:lang w:val="pl-PL" w:eastAsia="pl-PL" w:bidi="ar-SA"/>
              </w:rPr>
              <w:t xml:space="preserve">. </w:t>
            </w:r>
            <w:r w:rsidR="004B4123" w:rsidRPr="00D02D9A">
              <w:rPr>
                <w:rFonts w:eastAsia="Times New Roman"/>
                <w:lang w:val="pl-PL" w:eastAsia="pl-PL" w:bidi="ar-SA"/>
              </w:rPr>
              <w:t>Modernizacja dróg</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8154D"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82"/>
              </w:numPr>
              <w:spacing w:line="240" w:lineRule="auto"/>
              <w:rPr>
                <w:rFonts w:eastAsia="Times New Roman"/>
                <w:lang w:val="pl-PL" w:eastAsia="pl-PL" w:bidi="ar-SA"/>
              </w:rPr>
            </w:pPr>
            <w:r w:rsidRPr="00720B5C">
              <w:rPr>
                <w:rFonts w:eastAsia="Times New Roman"/>
                <w:lang w:val="pl-PL" w:eastAsia="pl-PL" w:bidi="ar-SA"/>
              </w:rPr>
              <w:t>ilość kilometrów zmodernizowanej nawierzchni</w:t>
            </w:r>
          </w:p>
          <w:p w:rsidR="000E4463" w:rsidRPr="00720B5C" w:rsidRDefault="000E4463" w:rsidP="00995B74">
            <w:pPr>
              <w:pStyle w:val="Akapitzlist"/>
              <w:numPr>
                <w:ilvl w:val="0"/>
                <w:numId w:val="82"/>
              </w:numPr>
              <w:spacing w:line="240" w:lineRule="auto"/>
              <w:rPr>
                <w:rFonts w:eastAsia="Times New Roman"/>
                <w:lang w:val="pl-PL" w:eastAsia="pl-PL" w:bidi="ar-SA"/>
              </w:rPr>
            </w:pPr>
            <w:r w:rsidRPr="00720B5C">
              <w:rPr>
                <w:rFonts w:eastAsia="Times New Roman"/>
                <w:lang w:val="pl-PL" w:eastAsia="pl-PL" w:bidi="ar-SA"/>
              </w:rPr>
              <w:t>czas przejazdu</w:t>
            </w:r>
          </w:p>
          <w:p w:rsidR="000E4463" w:rsidRPr="00720B5C" w:rsidRDefault="000E4463" w:rsidP="00995B74">
            <w:pPr>
              <w:pStyle w:val="Akapitzlist"/>
              <w:numPr>
                <w:ilvl w:val="0"/>
                <w:numId w:val="82"/>
              </w:numPr>
              <w:spacing w:line="240" w:lineRule="auto"/>
              <w:rPr>
                <w:rFonts w:eastAsia="Times New Roman"/>
                <w:lang w:val="pl-PL" w:eastAsia="pl-PL" w:bidi="ar-SA"/>
              </w:rPr>
            </w:pPr>
            <w:r w:rsidRPr="00720B5C">
              <w:rPr>
                <w:rFonts w:eastAsia="Times New Roman"/>
                <w:lang w:val="pl-PL" w:eastAsia="pl-PL" w:bidi="ar-SA"/>
              </w:rPr>
              <w:t>natężenie ruchu</w:t>
            </w:r>
          </w:p>
          <w:p w:rsidR="000E4463" w:rsidRPr="00720B5C" w:rsidRDefault="000E4463" w:rsidP="00995B74">
            <w:pPr>
              <w:pStyle w:val="Akapitzlist"/>
              <w:numPr>
                <w:ilvl w:val="0"/>
                <w:numId w:val="82"/>
              </w:numPr>
              <w:spacing w:line="240" w:lineRule="auto"/>
              <w:rPr>
                <w:rFonts w:eastAsia="Times New Roman"/>
                <w:lang w:val="pl-PL" w:eastAsia="pl-PL" w:bidi="ar-SA"/>
              </w:rPr>
            </w:pPr>
            <w:r w:rsidRPr="00720B5C">
              <w:rPr>
                <w:rFonts w:eastAsia="Times New Roman"/>
                <w:lang w:val="pl-PL" w:eastAsia="pl-PL" w:bidi="ar-SA"/>
              </w:rPr>
              <w:t>średnia prędkość</w:t>
            </w:r>
          </w:p>
          <w:p w:rsidR="000E4463" w:rsidRPr="00720B5C" w:rsidRDefault="000E4463" w:rsidP="00995B74">
            <w:pPr>
              <w:pStyle w:val="Akapitzlist"/>
              <w:numPr>
                <w:ilvl w:val="0"/>
                <w:numId w:val="82"/>
              </w:numPr>
              <w:spacing w:line="240" w:lineRule="auto"/>
              <w:rPr>
                <w:rFonts w:eastAsia="Times New Roman"/>
                <w:lang w:val="pl-PL" w:eastAsia="pl-PL" w:bidi="ar-SA"/>
              </w:rPr>
            </w:pPr>
            <w:r w:rsidRPr="00720B5C">
              <w:rPr>
                <w:rFonts w:eastAsia="Times New Roman"/>
                <w:lang w:val="pl-PL" w:eastAsia="pl-PL" w:bidi="ar-SA"/>
              </w:rPr>
              <w:t>wzrost bezpieczeństwa podróży</w:t>
            </w:r>
          </w:p>
        </w:tc>
      </w:tr>
      <w:tr w:rsidR="000E4463" w:rsidRPr="00D8154D"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w:t>
            </w:r>
            <w:r w:rsidR="001B5B65" w:rsidRPr="00D02D9A">
              <w:rPr>
                <w:rFonts w:eastAsia="Times New Roman"/>
                <w:lang w:val="pl-PL" w:eastAsia="pl-PL" w:bidi="ar-SA"/>
              </w:rPr>
              <w:t xml:space="preserve"> </w:t>
            </w:r>
            <w:r w:rsidRPr="00D02D9A">
              <w:rPr>
                <w:rFonts w:eastAsia="Times New Roman"/>
                <w:lang w:val="pl-PL" w:eastAsia="pl-PL" w:bidi="ar-SA"/>
              </w:rPr>
              <w:t>Fundusz Dróg Samorządowych Województwa Podlaskiego</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2.6.</w:t>
            </w:r>
          </w:p>
        </w:tc>
      </w:tr>
      <w:tr w:rsidR="000E4463" w:rsidRPr="00343CF9" w:rsidTr="00B36CC4">
        <w:trPr>
          <w:cnfStyle w:val="000000100000"/>
          <w:trHeight w:val="567"/>
        </w:trPr>
        <w:tc>
          <w:tcPr>
            <w:tcW w:w="9212" w:type="dxa"/>
            <w:gridSpan w:val="3"/>
          </w:tcPr>
          <w:p w:rsidR="000E4463" w:rsidRPr="00D02D9A" w:rsidRDefault="000E4463" w:rsidP="00C939CE">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Modernizacja dróg, na których Gmina nie jest zarządcą</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bCs/>
                <w:lang w:val="pl-PL" w:eastAsia="pl-PL" w:bidi="ar-SA"/>
              </w:rPr>
              <w:t>Cel realizacji programu:</w:t>
            </w:r>
            <w:r w:rsidRPr="00D02D9A">
              <w:rPr>
                <w:rFonts w:eastAsia="Times New Roman"/>
                <w:lang w:val="pl-PL" w:eastAsia="pl-PL" w:bidi="ar-SA"/>
              </w:rPr>
              <w:t xml:space="preserve"> Zapewnienie dostępności i spójności komunikacyjnej Gminy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Podmioty zaangażowane w realizację programu:</w:t>
            </w:r>
            <w:r w:rsidRPr="00D02D9A">
              <w:rPr>
                <w:rFonts w:eastAsia="Times New Roman"/>
                <w:lang w:val="pl-PL" w:eastAsia="pl-PL" w:bidi="ar-SA"/>
              </w:rPr>
              <w:t xml:space="preserve"> Urząd Miejski w Ciechanowcu, Powiatowy Zarząd Dróg w Wysokiem Mazowieckiem, Generalna Dyrekcja Dróg Publicznych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2.6.</w:t>
            </w:r>
            <w:r w:rsidRPr="00D02D9A">
              <w:rPr>
                <w:rFonts w:eastAsia="Times New Roman"/>
                <w:b/>
                <w:lang w:val="pl-PL" w:eastAsia="pl-PL" w:bidi="ar-SA"/>
              </w:rPr>
              <w:t>1.</w:t>
            </w:r>
            <w:r w:rsidRPr="00D02D9A">
              <w:rPr>
                <w:rFonts w:eastAsia="Times New Roman"/>
                <w:lang w:val="pl-PL" w:eastAsia="pl-PL" w:bidi="ar-SA"/>
              </w:rPr>
              <w:t xml:space="preserve"> Określenie potrzeb</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2.6.</w:t>
            </w:r>
            <w:r w:rsidRPr="00D02D9A">
              <w:rPr>
                <w:rFonts w:eastAsia="Times New Roman"/>
                <w:b/>
                <w:lang w:val="pl-PL" w:eastAsia="pl-PL" w:bidi="ar-SA"/>
              </w:rPr>
              <w:t xml:space="preserve">2. </w:t>
            </w:r>
            <w:r w:rsidR="004B4123" w:rsidRPr="00D02D9A">
              <w:rPr>
                <w:rFonts w:eastAsia="Times New Roman"/>
                <w:bCs/>
                <w:lang w:val="pl-PL" w:eastAsia="pl-PL" w:bidi="ar-SA"/>
              </w:rPr>
              <w:t>Partycypacja w kosztach</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8154D"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83"/>
              </w:numPr>
              <w:spacing w:line="240" w:lineRule="auto"/>
              <w:rPr>
                <w:rFonts w:eastAsia="Times New Roman"/>
                <w:lang w:val="pl-PL" w:eastAsia="pl-PL" w:bidi="ar-SA"/>
              </w:rPr>
            </w:pPr>
            <w:r w:rsidRPr="00720B5C">
              <w:rPr>
                <w:rFonts w:eastAsia="Times New Roman"/>
                <w:lang w:val="pl-PL" w:eastAsia="pl-PL" w:bidi="ar-SA"/>
              </w:rPr>
              <w:t>ilość kilometrów zmodernizowanej nawierzchni</w:t>
            </w:r>
          </w:p>
          <w:p w:rsidR="000E4463" w:rsidRPr="00720B5C" w:rsidRDefault="000E4463" w:rsidP="00995B74">
            <w:pPr>
              <w:pStyle w:val="Akapitzlist"/>
              <w:numPr>
                <w:ilvl w:val="0"/>
                <w:numId w:val="83"/>
              </w:numPr>
              <w:spacing w:line="240" w:lineRule="auto"/>
              <w:rPr>
                <w:rFonts w:eastAsia="Times New Roman"/>
                <w:lang w:val="pl-PL" w:eastAsia="pl-PL" w:bidi="ar-SA"/>
              </w:rPr>
            </w:pPr>
            <w:r w:rsidRPr="00720B5C">
              <w:rPr>
                <w:rFonts w:eastAsia="Times New Roman"/>
                <w:lang w:val="pl-PL" w:eastAsia="pl-PL" w:bidi="ar-SA"/>
              </w:rPr>
              <w:t>czas przejazdu</w:t>
            </w:r>
          </w:p>
          <w:p w:rsidR="000E4463" w:rsidRPr="00720B5C" w:rsidRDefault="000E4463" w:rsidP="00995B74">
            <w:pPr>
              <w:pStyle w:val="Akapitzlist"/>
              <w:numPr>
                <w:ilvl w:val="0"/>
                <w:numId w:val="83"/>
              </w:numPr>
              <w:spacing w:line="240" w:lineRule="auto"/>
              <w:rPr>
                <w:rFonts w:eastAsia="Times New Roman"/>
                <w:lang w:val="pl-PL" w:eastAsia="pl-PL" w:bidi="ar-SA"/>
              </w:rPr>
            </w:pPr>
            <w:r w:rsidRPr="00720B5C">
              <w:rPr>
                <w:rFonts w:eastAsia="Times New Roman"/>
                <w:lang w:val="pl-PL" w:eastAsia="pl-PL" w:bidi="ar-SA"/>
              </w:rPr>
              <w:t>natężenie ruchu</w:t>
            </w:r>
          </w:p>
          <w:p w:rsidR="000E4463" w:rsidRPr="00720B5C" w:rsidRDefault="000E4463" w:rsidP="00995B74">
            <w:pPr>
              <w:pStyle w:val="Akapitzlist"/>
              <w:numPr>
                <w:ilvl w:val="0"/>
                <w:numId w:val="83"/>
              </w:numPr>
              <w:spacing w:line="240" w:lineRule="auto"/>
              <w:rPr>
                <w:rFonts w:eastAsia="Times New Roman"/>
                <w:lang w:val="pl-PL" w:eastAsia="pl-PL" w:bidi="ar-SA"/>
              </w:rPr>
            </w:pPr>
            <w:r w:rsidRPr="00720B5C">
              <w:rPr>
                <w:rFonts w:eastAsia="Times New Roman"/>
                <w:lang w:val="pl-PL" w:eastAsia="pl-PL" w:bidi="ar-SA"/>
              </w:rPr>
              <w:t>średnia prędkość</w:t>
            </w:r>
          </w:p>
          <w:p w:rsidR="000E4463" w:rsidRPr="00720B5C" w:rsidRDefault="000E4463" w:rsidP="00995B74">
            <w:pPr>
              <w:pStyle w:val="Akapitzlist"/>
              <w:numPr>
                <w:ilvl w:val="0"/>
                <w:numId w:val="83"/>
              </w:numPr>
              <w:spacing w:line="240" w:lineRule="auto"/>
              <w:rPr>
                <w:rFonts w:eastAsia="Times New Roman"/>
                <w:lang w:val="pl-PL" w:eastAsia="pl-PL" w:bidi="ar-SA"/>
              </w:rPr>
            </w:pPr>
            <w:r w:rsidRPr="00720B5C">
              <w:rPr>
                <w:rFonts w:eastAsia="Times New Roman"/>
                <w:lang w:val="pl-PL" w:eastAsia="pl-PL" w:bidi="ar-SA"/>
              </w:rPr>
              <w:t>wzrost bezpieczeństwa podróży</w:t>
            </w:r>
          </w:p>
        </w:tc>
      </w:tr>
      <w:tr w:rsidR="000E4463" w:rsidRPr="00D8154D"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Starostwa Powiatowego, pozabudżetowe środki pomocowe, budżet Gminy</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1B5B65" w:rsidRPr="00D02D9A">
              <w:rPr>
                <w:rFonts w:eastAsia="Times New Roman"/>
                <w:b w:val="0"/>
                <w:bCs/>
                <w:sz w:val="32"/>
                <w:lang w:val="pl-PL" w:eastAsia="pl-PL" w:bidi="ar-SA"/>
              </w:rPr>
              <w:t>7</w:t>
            </w:r>
            <w:r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Pełne zwodociągowanie Gminy</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1B5B65"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Poprawa warunków życia mieszkańców poprzez zapewnienie dostaw wody o jakości spełniającej odpowiednie normy i w ilości zaspokajającej potrzeby w tym zakresie</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mieszkańcy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7</w:t>
            </w:r>
            <w:r w:rsidR="00875B83" w:rsidRPr="00D02D9A">
              <w:rPr>
                <w:rFonts w:eastAsia="Times New Roman"/>
                <w:b/>
                <w:bCs/>
                <w:lang w:val="pl-PL" w:eastAsia="pl-PL" w:bidi="ar-SA"/>
              </w:rPr>
              <w:t>.</w:t>
            </w:r>
            <w:r w:rsidRPr="00D02D9A">
              <w:rPr>
                <w:rFonts w:eastAsia="Times New Roman"/>
                <w:b/>
                <w:lang w:val="pl-PL" w:eastAsia="pl-PL" w:bidi="ar-SA"/>
              </w:rPr>
              <w:t>1</w:t>
            </w:r>
            <w:r w:rsidR="00875B83" w:rsidRPr="00D02D9A">
              <w:rPr>
                <w:rFonts w:eastAsia="Times New Roman"/>
                <w:b/>
                <w:lang w:val="pl-PL" w:eastAsia="pl-PL" w:bidi="ar-SA"/>
              </w:rPr>
              <w:t>.</w:t>
            </w:r>
            <w:r w:rsidRPr="00D02D9A">
              <w:rPr>
                <w:rFonts w:eastAsia="Times New Roman"/>
                <w:lang w:val="pl-PL" w:eastAsia="pl-PL" w:bidi="ar-SA"/>
              </w:rPr>
              <w:t xml:space="preserve"> Opracowanie dokumentacji technicznej</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7</w:t>
            </w:r>
            <w:r w:rsidR="00875B83" w:rsidRPr="00D02D9A">
              <w:rPr>
                <w:rFonts w:eastAsia="Times New Roman"/>
                <w:b/>
                <w:bCs/>
                <w:lang w:val="pl-PL" w:eastAsia="pl-PL" w:bidi="ar-SA"/>
              </w:rPr>
              <w:t>.</w:t>
            </w:r>
            <w:r w:rsidRPr="00D02D9A">
              <w:rPr>
                <w:rFonts w:eastAsia="Times New Roman"/>
                <w:b/>
                <w:lang w:val="pl-PL" w:eastAsia="pl-PL" w:bidi="ar-SA"/>
              </w:rPr>
              <w:t>2</w:t>
            </w:r>
            <w:r w:rsidR="00875B83" w:rsidRPr="00D02D9A">
              <w:rPr>
                <w:rFonts w:eastAsia="Times New Roman"/>
                <w:b/>
                <w:lang w:val="pl-PL" w:eastAsia="pl-PL" w:bidi="ar-SA"/>
              </w:rPr>
              <w:t>.</w:t>
            </w:r>
            <w:r w:rsidRPr="00D02D9A">
              <w:rPr>
                <w:rFonts w:eastAsia="Times New Roman"/>
                <w:lang w:val="pl-PL" w:eastAsia="pl-PL" w:bidi="ar-SA"/>
              </w:rPr>
              <w:t xml:space="preserve"> Uzyskanie </w:t>
            </w:r>
            <w:r w:rsidR="00B36C88">
              <w:rPr>
                <w:rFonts w:eastAsia="Times New Roman"/>
                <w:lang w:val="pl-PL" w:eastAsia="pl-PL" w:bidi="ar-SA"/>
              </w:rPr>
              <w:t>niezbędnych pozwoleń i uzgodnień</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7</w:t>
            </w:r>
            <w:r w:rsidR="00875B83" w:rsidRPr="00D02D9A">
              <w:rPr>
                <w:rFonts w:eastAsia="Times New Roman"/>
                <w:b/>
                <w:bCs/>
                <w:lang w:val="pl-PL" w:eastAsia="pl-PL" w:bidi="ar-SA"/>
              </w:rPr>
              <w:t>.</w:t>
            </w:r>
            <w:r w:rsidRPr="00D02D9A">
              <w:rPr>
                <w:rFonts w:eastAsia="Times New Roman"/>
                <w:b/>
                <w:lang w:val="pl-PL" w:eastAsia="pl-PL" w:bidi="ar-SA"/>
              </w:rPr>
              <w:t>3</w:t>
            </w:r>
            <w:r w:rsidR="00875B83" w:rsidRPr="00D02D9A">
              <w:rPr>
                <w:rFonts w:eastAsia="Times New Roman"/>
                <w:b/>
                <w:lang w:val="pl-PL" w:eastAsia="pl-PL" w:bidi="ar-SA"/>
              </w:rPr>
              <w:t>.</w:t>
            </w:r>
            <w:r w:rsidRPr="00D02D9A">
              <w:rPr>
                <w:rFonts w:eastAsia="Times New Roman"/>
                <w:b/>
                <w:lang w:val="pl-PL" w:eastAsia="pl-PL" w:bidi="ar-SA"/>
              </w:rPr>
              <w:t xml:space="preserve"> </w:t>
            </w:r>
            <w:r w:rsidR="0030068C" w:rsidRPr="00D02D9A">
              <w:rPr>
                <w:rFonts w:eastAsia="Times New Roman"/>
                <w:lang w:val="pl-PL" w:eastAsia="pl-PL" w:bidi="ar-SA"/>
              </w:rPr>
              <w:t>Przeprowadzenie postępowania przetargowego</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7</w:t>
            </w:r>
            <w:r w:rsidR="00875B83" w:rsidRPr="00D02D9A">
              <w:rPr>
                <w:rFonts w:eastAsia="Times New Roman"/>
                <w:b/>
                <w:bCs/>
                <w:lang w:val="pl-PL" w:eastAsia="pl-PL" w:bidi="ar-SA"/>
              </w:rPr>
              <w:t>.</w:t>
            </w:r>
            <w:r w:rsidRPr="00D02D9A">
              <w:rPr>
                <w:rFonts w:eastAsia="Times New Roman"/>
                <w:b/>
                <w:lang w:val="pl-PL" w:eastAsia="pl-PL" w:bidi="ar-SA"/>
              </w:rPr>
              <w:t xml:space="preserve">4. </w:t>
            </w:r>
            <w:r w:rsidRPr="00D02D9A">
              <w:rPr>
                <w:rFonts w:eastAsia="Times New Roman"/>
                <w:lang w:val="pl-PL" w:eastAsia="pl-PL" w:bidi="ar-SA"/>
              </w:rPr>
              <w:t>Modernizacja stacji ujęcia wody w Radziszewie Sieńczuch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720B5C" w:rsidRDefault="000E4463" w:rsidP="00995B74">
            <w:pPr>
              <w:pStyle w:val="Akapitzlist"/>
              <w:numPr>
                <w:ilvl w:val="0"/>
                <w:numId w:val="84"/>
              </w:numPr>
              <w:spacing w:line="240" w:lineRule="auto"/>
              <w:rPr>
                <w:rFonts w:eastAsia="Times New Roman"/>
                <w:lang w:val="pl-PL" w:eastAsia="pl-PL" w:bidi="ar-SA"/>
              </w:rPr>
            </w:pPr>
            <w:r w:rsidRPr="00720B5C">
              <w:rPr>
                <w:rFonts w:eastAsia="Times New Roman"/>
                <w:lang w:val="pl-PL" w:eastAsia="pl-PL" w:bidi="ar-SA"/>
              </w:rPr>
              <w:t>zużycie wody</w:t>
            </w:r>
          </w:p>
          <w:p w:rsidR="000E4463" w:rsidRPr="00720B5C" w:rsidRDefault="000E4463" w:rsidP="00995B74">
            <w:pPr>
              <w:pStyle w:val="Akapitzlist"/>
              <w:numPr>
                <w:ilvl w:val="0"/>
                <w:numId w:val="84"/>
              </w:numPr>
              <w:spacing w:line="240" w:lineRule="auto"/>
              <w:rPr>
                <w:rFonts w:eastAsia="Times New Roman"/>
                <w:lang w:val="pl-PL" w:eastAsia="pl-PL" w:bidi="ar-SA"/>
              </w:rPr>
            </w:pPr>
            <w:r w:rsidRPr="00720B5C">
              <w:rPr>
                <w:rFonts w:eastAsia="Times New Roman"/>
                <w:lang w:val="pl-PL" w:eastAsia="pl-PL" w:bidi="ar-SA"/>
              </w:rPr>
              <w:t>wpływy z opłat za wodę</w:t>
            </w:r>
          </w:p>
          <w:p w:rsidR="000E4463" w:rsidRPr="00720B5C" w:rsidRDefault="000E4463" w:rsidP="00995B74">
            <w:pPr>
              <w:pStyle w:val="Akapitzlist"/>
              <w:numPr>
                <w:ilvl w:val="0"/>
                <w:numId w:val="84"/>
              </w:numPr>
              <w:spacing w:line="240" w:lineRule="auto"/>
              <w:rPr>
                <w:rFonts w:eastAsia="Times New Roman"/>
                <w:lang w:val="pl-PL" w:eastAsia="pl-PL" w:bidi="ar-SA"/>
              </w:rPr>
            </w:pPr>
            <w:r w:rsidRPr="00720B5C">
              <w:rPr>
                <w:rFonts w:eastAsia="Times New Roman"/>
                <w:lang w:val="pl-PL" w:eastAsia="pl-PL" w:bidi="ar-SA"/>
              </w:rPr>
              <w:t>ilość przyłączy</w:t>
            </w:r>
          </w:p>
          <w:p w:rsidR="000E4463" w:rsidRPr="00720B5C" w:rsidRDefault="000E4463" w:rsidP="00995B74">
            <w:pPr>
              <w:pStyle w:val="Akapitzlist"/>
              <w:numPr>
                <w:ilvl w:val="0"/>
                <w:numId w:val="84"/>
              </w:numPr>
              <w:spacing w:line="240" w:lineRule="auto"/>
              <w:rPr>
                <w:rFonts w:eastAsia="Times New Roman"/>
                <w:lang w:val="pl-PL" w:eastAsia="pl-PL" w:bidi="ar-SA"/>
              </w:rPr>
            </w:pPr>
            <w:r w:rsidRPr="00720B5C">
              <w:rPr>
                <w:rFonts w:eastAsia="Times New Roman"/>
                <w:lang w:val="pl-PL" w:eastAsia="pl-PL" w:bidi="ar-SA"/>
              </w:rPr>
              <w:t>długość sieci wodociągowej</w:t>
            </w:r>
          </w:p>
          <w:p w:rsidR="000E4463" w:rsidRPr="00720B5C" w:rsidRDefault="000E4463" w:rsidP="00995B74">
            <w:pPr>
              <w:pStyle w:val="Akapitzlist"/>
              <w:numPr>
                <w:ilvl w:val="0"/>
                <w:numId w:val="84"/>
              </w:numPr>
              <w:spacing w:line="240" w:lineRule="auto"/>
              <w:rPr>
                <w:rFonts w:eastAsia="Times New Roman"/>
                <w:lang w:val="pl-PL" w:eastAsia="pl-PL" w:bidi="ar-SA"/>
              </w:rPr>
            </w:pPr>
            <w:r w:rsidRPr="00720B5C">
              <w:rPr>
                <w:rFonts w:eastAsia="Times New Roman"/>
                <w:lang w:val="pl-PL" w:eastAsia="pl-PL" w:bidi="ar-SA"/>
              </w:rPr>
              <w:t>liczba gospodarstw domowych podłączonych do sieci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 wpłaty mieszkańców</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1B5B65" w:rsidRPr="00D02D9A">
              <w:rPr>
                <w:rFonts w:eastAsia="Times New Roman"/>
                <w:b w:val="0"/>
                <w:bCs/>
                <w:sz w:val="32"/>
                <w:lang w:val="pl-PL" w:eastAsia="pl-PL" w:bidi="ar-SA"/>
              </w:rPr>
              <w:t>8</w:t>
            </w:r>
            <w:r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sz w:val="36"/>
                <w:lang w:val="pl-PL" w:eastAsia="pl-PL" w:bidi="ar-SA"/>
              </w:rPr>
            </w:pPr>
            <w:r w:rsidRPr="00D02D9A">
              <w:rPr>
                <w:rFonts w:eastAsia="Times New Roman"/>
                <w:b/>
                <w:sz w:val="36"/>
                <w:lang w:val="pl-PL" w:eastAsia="pl-PL" w:bidi="ar-SA"/>
              </w:rPr>
              <w:t>Gminny system gospodarki odpadami</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2000-20</w:t>
            </w:r>
            <w:r w:rsidR="005F79B9"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Dostosowanie lokalnej gospodarki odpadami do rosnących wymogów i standardów w tym zakresie</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mieszkańcy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8</w:t>
            </w:r>
            <w:r w:rsidR="00875B83"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Promocja systemu selektywnej zbiórki odpadów wśród mieszkańców Gminy</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8</w:t>
            </w:r>
            <w:r w:rsidR="00875B83"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 xml:space="preserve">Zwiększenie </w:t>
            </w:r>
            <w:r w:rsidR="004B4123" w:rsidRPr="00D02D9A">
              <w:rPr>
                <w:rFonts w:eastAsia="Times New Roman"/>
                <w:lang w:val="pl-PL" w:eastAsia="pl-PL" w:bidi="ar-SA"/>
              </w:rPr>
              <w:t>udziału selektywnej</w:t>
            </w:r>
            <w:r w:rsidRPr="00D02D9A">
              <w:rPr>
                <w:rFonts w:eastAsia="Times New Roman"/>
                <w:lang w:val="pl-PL" w:eastAsia="pl-PL" w:bidi="ar-SA"/>
              </w:rPr>
              <w:t xml:space="preserve"> zbiórki odpadów</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8</w:t>
            </w:r>
            <w:r w:rsidR="00875B83"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Zabezpieczenie niezbędnej infrastruktury dla wdrożenia systemu</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8</w:t>
            </w:r>
            <w:r w:rsidR="00875B83" w:rsidRPr="00D02D9A">
              <w:rPr>
                <w:rFonts w:eastAsia="Times New Roman"/>
                <w:b/>
                <w:bCs/>
                <w:lang w:val="pl-PL" w:eastAsia="pl-PL" w:bidi="ar-SA"/>
              </w:rPr>
              <w:t>.</w:t>
            </w:r>
            <w:r w:rsidRPr="00D02D9A">
              <w:rPr>
                <w:rFonts w:eastAsia="Times New Roman"/>
                <w:b/>
                <w:lang w:val="pl-PL" w:eastAsia="pl-PL" w:bidi="ar-SA"/>
              </w:rPr>
              <w:t xml:space="preserve">4. </w:t>
            </w:r>
            <w:r w:rsidR="005F79B9" w:rsidRPr="00D02D9A">
              <w:rPr>
                <w:rFonts w:eastAsia="Times New Roman"/>
                <w:lang w:val="pl-PL" w:eastAsia="pl-PL" w:bidi="ar-SA"/>
              </w:rPr>
              <w:t>Modernizacja</w:t>
            </w:r>
            <w:r w:rsidRPr="00D02D9A">
              <w:rPr>
                <w:rFonts w:eastAsia="Times New Roman"/>
                <w:lang w:val="pl-PL" w:eastAsia="pl-PL" w:bidi="ar-SA"/>
              </w:rPr>
              <w:t xml:space="preserve"> Punktu Selektywnego Zbiórki Odpadów Komunalnych (PSZOK)</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1B5B65" w:rsidRPr="00D02D9A">
              <w:rPr>
                <w:rFonts w:eastAsia="Times New Roman"/>
                <w:b/>
                <w:bCs/>
                <w:lang w:val="pl-PL" w:eastAsia="pl-PL" w:bidi="ar-SA"/>
              </w:rPr>
              <w:t>8</w:t>
            </w:r>
            <w:r w:rsidR="00875B83" w:rsidRPr="00D02D9A">
              <w:rPr>
                <w:rFonts w:eastAsia="Times New Roman"/>
                <w:b/>
                <w:bCs/>
                <w:lang w:val="pl-PL" w:eastAsia="pl-PL" w:bidi="ar-SA"/>
              </w:rPr>
              <w:t>.</w:t>
            </w:r>
            <w:r w:rsidRPr="00D02D9A">
              <w:rPr>
                <w:rFonts w:eastAsia="Times New Roman"/>
                <w:b/>
                <w:lang w:val="pl-PL" w:eastAsia="pl-PL" w:bidi="ar-SA"/>
              </w:rPr>
              <w:t>5</w:t>
            </w:r>
            <w:r w:rsidR="000F6A02" w:rsidRPr="00D02D9A">
              <w:rPr>
                <w:rFonts w:eastAsia="Times New Roman"/>
                <w:b/>
                <w:lang w:val="pl-PL" w:eastAsia="pl-PL" w:bidi="ar-SA"/>
              </w:rPr>
              <w:t>.</w:t>
            </w:r>
            <w:r w:rsidRPr="00D02D9A">
              <w:rPr>
                <w:rFonts w:eastAsia="Times New Roman"/>
                <w:b/>
                <w:lang w:val="pl-PL" w:eastAsia="pl-PL" w:bidi="ar-SA"/>
              </w:rPr>
              <w:t xml:space="preserve"> </w:t>
            </w:r>
            <w:r w:rsidRPr="00D02D9A">
              <w:rPr>
                <w:rFonts w:eastAsia="Times New Roman"/>
                <w:lang w:val="pl-PL" w:eastAsia="pl-PL" w:bidi="ar-SA"/>
              </w:rPr>
              <w:t xml:space="preserve">Organizacja gminnego taboru do zbierania i wywożenia wytwarzanych </w:t>
            </w:r>
            <w:r w:rsidR="00CF3CF8" w:rsidRPr="00D02D9A">
              <w:rPr>
                <w:rFonts w:eastAsia="Times New Roman"/>
                <w:lang w:val="pl-PL" w:eastAsia="pl-PL" w:bidi="ar-SA"/>
              </w:rPr>
              <w:t xml:space="preserve">odpadów i </w:t>
            </w:r>
            <w:r w:rsidRPr="00D02D9A">
              <w:rPr>
                <w:rFonts w:eastAsia="Times New Roman"/>
                <w:lang w:val="pl-PL" w:eastAsia="pl-PL" w:bidi="ar-SA"/>
              </w:rPr>
              <w:t>nieczystości komunalnych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B36C88" w:rsidRDefault="000E4463" w:rsidP="00B36C88">
            <w:pPr>
              <w:pStyle w:val="Akapitzlist"/>
              <w:numPr>
                <w:ilvl w:val="0"/>
                <w:numId w:val="128"/>
              </w:numPr>
              <w:spacing w:line="240" w:lineRule="auto"/>
              <w:rPr>
                <w:rFonts w:eastAsia="Times New Roman"/>
                <w:lang w:val="pl-PL" w:eastAsia="pl-PL" w:bidi="ar-SA"/>
              </w:rPr>
            </w:pPr>
            <w:r w:rsidRPr="00B36C88">
              <w:rPr>
                <w:rFonts w:eastAsia="Times New Roman"/>
                <w:lang w:val="pl-PL" w:eastAsia="pl-PL" w:bidi="ar-SA"/>
              </w:rPr>
              <w:t>ilość segregowanych odpadów</w:t>
            </w:r>
          </w:p>
          <w:p w:rsidR="000E4463" w:rsidRPr="00B36C88" w:rsidRDefault="000E4463" w:rsidP="00B36C88">
            <w:pPr>
              <w:pStyle w:val="Akapitzlist"/>
              <w:numPr>
                <w:ilvl w:val="0"/>
                <w:numId w:val="128"/>
              </w:numPr>
              <w:spacing w:line="240" w:lineRule="auto"/>
              <w:rPr>
                <w:rFonts w:eastAsia="Times New Roman"/>
                <w:lang w:val="pl-PL" w:eastAsia="pl-PL" w:bidi="ar-SA"/>
              </w:rPr>
            </w:pPr>
            <w:r w:rsidRPr="00B36C88">
              <w:rPr>
                <w:rFonts w:eastAsia="Times New Roman"/>
                <w:lang w:val="pl-PL" w:eastAsia="pl-PL" w:bidi="ar-SA"/>
              </w:rPr>
              <w:t>ilość gospodarstw domowych uczestniczących w programie</w:t>
            </w:r>
          </w:p>
          <w:p w:rsidR="000E4463" w:rsidRPr="00B36C88" w:rsidRDefault="000E4463" w:rsidP="00B36C88">
            <w:pPr>
              <w:pStyle w:val="Akapitzlist"/>
              <w:numPr>
                <w:ilvl w:val="0"/>
                <w:numId w:val="128"/>
              </w:numPr>
              <w:spacing w:line="240" w:lineRule="auto"/>
              <w:rPr>
                <w:rFonts w:eastAsia="Times New Roman"/>
                <w:lang w:val="pl-PL" w:eastAsia="pl-PL" w:bidi="ar-SA"/>
              </w:rPr>
            </w:pPr>
            <w:r w:rsidRPr="00B36C88">
              <w:rPr>
                <w:rFonts w:eastAsia="Times New Roman"/>
                <w:lang w:val="pl-PL" w:eastAsia="pl-PL" w:bidi="ar-SA"/>
              </w:rPr>
              <w:t>liczba kontenerów użytkowanych do selektywnej zbiórki odpadów</w:t>
            </w:r>
          </w:p>
          <w:p w:rsidR="000E4463" w:rsidRPr="00B36C88" w:rsidRDefault="000E4463" w:rsidP="00B36C88">
            <w:pPr>
              <w:pStyle w:val="Akapitzlist"/>
              <w:numPr>
                <w:ilvl w:val="0"/>
                <w:numId w:val="128"/>
              </w:numPr>
              <w:spacing w:line="240" w:lineRule="auto"/>
              <w:rPr>
                <w:rFonts w:eastAsia="Times New Roman"/>
                <w:lang w:val="pl-PL" w:eastAsia="pl-PL" w:bidi="ar-SA"/>
              </w:rPr>
            </w:pPr>
            <w:r w:rsidRPr="00B36C88">
              <w:rPr>
                <w:rFonts w:eastAsia="Times New Roman"/>
                <w:lang w:val="pl-PL" w:eastAsia="pl-PL" w:bidi="ar-SA"/>
              </w:rPr>
              <w:t>ilość wybudowanych/zmodernizowanych PSZOK</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fundusz ochrony środowiska,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B42060" w:rsidRPr="00D02D9A">
              <w:rPr>
                <w:rFonts w:eastAsia="Times New Roman"/>
                <w:b w:val="0"/>
                <w:bCs/>
                <w:sz w:val="32"/>
                <w:lang w:val="pl-PL" w:eastAsia="pl-PL" w:bidi="ar-SA"/>
              </w:rPr>
              <w:t>9</w:t>
            </w:r>
            <w:r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Rozwój </w:t>
            </w:r>
            <w:r w:rsidR="00EB5591" w:rsidRPr="00D02D9A">
              <w:rPr>
                <w:rFonts w:eastAsia="Times New Roman"/>
                <w:b/>
                <w:bCs/>
                <w:sz w:val="36"/>
                <w:lang w:val="pl-PL" w:eastAsia="pl-PL" w:bidi="ar-SA"/>
              </w:rPr>
              <w:t>odnawialnych źródeł energii</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2D29D4" w:rsidRPr="00D02D9A">
              <w:rPr>
                <w:rFonts w:eastAsia="Times New Roman"/>
                <w:b/>
                <w:lang w:val="pl-PL" w:eastAsia="pl-PL" w:bidi="ar-SA"/>
              </w:rPr>
              <w:t>1</w:t>
            </w:r>
            <w:r w:rsidRPr="00D02D9A">
              <w:rPr>
                <w:rFonts w:eastAsia="Times New Roman"/>
                <w:b/>
                <w:lang w:val="pl-PL" w:eastAsia="pl-PL" w:bidi="ar-SA"/>
              </w:rPr>
              <w:t>-20</w:t>
            </w:r>
            <w:r w:rsidR="00B42060" w:rsidRPr="00D02D9A">
              <w:rPr>
                <w:rFonts w:eastAsia="Times New Roman"/>
                <w:b/>
                <w:lang w:val="pl-PL" w:eastAsia="pl-PL" w:bidi="ar-SA"/>
              </w:rPr>
              <w:t>30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bCs/>
                <w:lang w:val="pl-PL" w:eastAsia="pl-PL" w:bidi="ar-SA"/>
              </w:rPr>
              <w:t>Zapewnienie dostaw energii z alternatywnych</w:t>
            </w:r>
            <w:r w:rsidR="00B42060" w:rsidRPr="00D02D9A">
              <w:rPr>
                <w:rFonts w:eastAsia="Times New Roman"/>
                <w:bCs/>
                <w:lang w:val="pl-PL" w:eastAsia="pl-PL" w:bidi="ar-SA"/>
              </w:rPr>
              <w:t xml:space="preserve">, </w:t>
            </w:r>
            <w:r w:rsidRPr="00D02D9A">
              <w:rPr>
                <w:rFonts w:eastAsia="Times New Roman"/>
                <w:bCs/>
                <w:lang w:val="pl-PL" w:eastAsia="pl-PL" w:bidi="ar-SA"/>
              </w:rPr>
              <w:t>ekologicznych i odnawialnych źródeł energii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mieszkańcy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bCs/>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B42060" w:rsidRPr="00D02D9A">
              <w:rPr>
                <w:rFonts w:eastAsia="Times New Roman"/>
                <w:b/>
                <w:bCs/>
                <w:lang w:val="pl-PL" w:eastAsia="pl-PL" w:bidi="ar-SA"/>
              </w:rPr>
              <w:t>9</w:t>
            </w:r>
            <w:r w:rsidR="00875B83"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bCs/>
                <w:lang w:val="pl-PL" w:eastAsia="pl-PL" w:bidi="ar-SA"/>
              </w:rPr>
              <w:t>Przeprowadzenie badań i analiz w zakresie dostępności możliwych do wykorzystania alternatywnych źródeł energii</w:t>
            </w:r>
          </w:p>
          <w:p w:rsidR="000E4463" w:rsidRDefault="000E4463" w:rsidP="00B241B4">
            <w:pPr>
              <w:spacing w:line="240" w:lineRule="auto"/>
              <w:rPr>
                <w:rFonts w:eastAsia="Times New Roman"/>
                <w:bCs/>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B42060" w:rsidRPr="00D02D9A">
              <w:rPr>
                <w:rFonts w:eastAsia="Times New Roman"/>
                <w:b/>
                <w:bCs/>
                <w:lang w:val="pl-PL" w:eastAsia="pl-PL" w:bidi="ar-SA"/>
              </w:rPr>
              <w:t>9</w:t>
            </w:r>
            <w:r w:rsidR="00875B83"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bCs/>
                <w:lang w:val="pl-PL" w:eastAsia="pl-PL" w:bidi="ar-SA"/>
              </w:rPr>
              <w:t xml:space="preserve">Opracowanie </w:t>
            </w:r>
            <w:r w:rsidR="004B4123" w:rsidRPr="00D02D9A">
              <w:rPr>
                <w:rFonts w:eastAsia="Times New Roman"/>
                <w:bCs/>
                <w:lang w:val="pl-PL" w:eastAsia="pl-PL" w:bidi="ar-SA"/>
              </w:rPr>
              <w:t>dokumentacji technicznej</w:t>
            </w:r>
          </w:p>
          <w:p w:rsidR="00B36C88" w:rsidRPr="00D02D9A" w:rsidRDefault="00B36C88"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2.9.</w:t>
            </w:r>
            <w:r>
              <w:rPr>
                <w:rFonts w:eastAsia="Times New Roman"/>
                <w:b/>
                <w:lang w:val="pl-PL" w:eastAsia="pl-PL" w:bidi="ar-SA"/>
              </w:rPr>
              <w:t xml:space="preserve">3. </w:t>
            </w:r>
            <w:r>
              <w:rPr>
                <w:rFonts w:eastAsia="Times New Roman"/>
                <w:lang w:val="pl-PL" w:eastAsia="pl-PL" w:bidi="ar-SA"/>
              </w:rPr>
              <w:t>Uzyskanie niezbędnych pozwoleń i uzgodnień</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w:t>
            </w:r>
            <w:r w:rsidR="00B42060" w:rsidRPr="00D02D9A">
              <w:rPr>
                <w:rFonts w:eastAsia="Times New Roman"/>
                <w:b/>
                <w:bCs/>
                <w:lang w:val="pl-PL" w:eastAsia="pl-PL" w:bidi="ar-SA"/>
              </w:rPr>
              <w:t>9</w:t>
            </w:r>
            <w:r w:rsidR="00875B83" w:rsidRPr="00D02D9A">
              <w:rPr>
                <w:rFonts w:eastAsia="Times New Roman"/>
                <w:b/>
                <w:bCs/>
                <w:lang w:val="pl-PL" w:eastAsia="pl-PL" w:bidi="ar-SA"/>
              </w:rPr>
              <w:t>.</w:t>
            </w:r>
            <w:r w:rsidR="00B36C88">
              <w:rPr>
                <w:rFonts w:eastAsia="Times New Roman"/>
                <w:b/>
                <w:lang w:val="pl-PL" w:eastAsia="pl-PL" w:bidi="ar-SA"/>
              </w:rPr>
              <w:t>4</w:t>
            </w:r>
            <w:r w:rsidRPr="00D02D9A">
              <w:rPr>
                <w:rFonts w:eastAsia="Times New Roman"/>
                <w:b/>
                <w:lang w:val="pl-PL" w:eastAsia="pl-PL" w:bidi="ar-SA"/>
              </w:rPr>
              <w:t xml:space="preserve">. </w:t>
            </w:r>
            <w:r w:rsidR="0030068C" w:rsidRPr="00D02D9A">
              <w:rPr>
                <w:rFonts w:eastAsia="Times New Roman"/>
                <w:lang w:val="pl-PL" w:eastAsia="pl-PL" w:bidi="ar-SA"/>
              </w:rPr>
              <w:t>Przeprowadzenie postępowania przetargowego</w:t>
            </w:r>
          </w:p>
          <w:p w:rsidR="004B4123" w:rsidRPr="00D02D9A" w:rsidRDefault="00B36C88" w:rsidP="00B241B4">
            <w:pPr>
              <w:spacing w:line="240" w:lineRule="auto"/>
              <w:rPr>
                <w:rFonts w:eastAsia="Times New Roman"/>
                <w:b/>
                <w:lang w:val="pl-PL" w:eastAsia="pl-PL" w:bidi="ar-SA"/>
              </w:rPr>
            </w:pPr>
            <w:r>
              <w:rPr>
                <w:rFonts w:eastAsia="Times New Roman"/>
                <w:b/>
                <w:lang w:val="pl-PL" w:eastAsia="pl-PL" w:bidi="ar-SA"/>
              </w:rPr>
              <w:t>zadanie 2.9.5</w:t>
            </w:r>
            <w:r w:rsidR="004B4123" w:rsidRPr="00D02D9A">
              <w:rPr>
                <w:rFonts w:eastAsia="Times New Roman"/>
                <w:b/>
                <w:lang w:val="pl-PL" w:eastAsia="pl-PL" w:bidi="ar-SA"/>
              </w:rPr>
              <w:t xml:space="preserve">. </w:t>
            </w:r>
            <w:r w:rsidR="004B4123" w:rsidRPr="00D02D9A">
              <w:rPr>
                <w:rFonts w:eastAsia="Times New Roman"/>
                <w:bCs/>
                <w:lang w:val="pl-PL" w:eastAsia="pl-PL" w:bidi="ar-SA"/>
              </w:rPr>
              <w:t>Realizacja inwestycji polegających na wykorzystaniu odnawialnych źródeł energii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85"/>
              </w:numPr>
              <w:spacing w:line="240" w:lineRule="auto"/>
              <w:rPr>
                <w:rFonts w:eastAsia="Times New Roman"/>
                <w:lang w:val="pl-PL" w:eastAsia="pl-PL" w:bidi="ar-SA"/>
              </w:rPr>
            </w:pPr>
            <w:r w:rsidRPr="00347AEF">
              <w:rPr>
                <w:rFonts w:eastAsia="Times New Roman"/>
                <w:lang w:val="pl-PL" w:eastAsia="pl-PL" w:bidi="ar-SA"/>
              </w:rPr>
              <w:t xml:space="preserve">ilość powstałych </w:t>
            </w:r>
            <w:r w:rsidR="004B4123" w:rsidRPr="00347AEF">
              <w:rPr>
                <w:rFonts w:eastAsia="Times New Roman"/>
                <w:lang w:val="pl-PL" w:eastAsia="pl-PL" w:bidi="ar-SA"/>
              </w:rPr>
              <w:t>instalacji</w:t>
            </w:r>
          </w:p>
          <w:p w:rsidR="000E4463" w:rsidRPr="00347AEF" w:rsidRDefault="000E4463" w:rsidP="00995B74">
            <w:pPr>
              <w:pStyle w:val="Akapitzlist"/>
              <w:numPr>
                <w:ilvl w:val="0"/>
                <w:numId w:val="85"/>
              </w:numPr>
              <w:spacing w:line="240" w:lineRule="auto"/>
              <w:rPr>
                <w:rFonts w:eastAsia="Times New Roman"/>
                <w:lang w:val="pl-PL" w:eastAsia="pl-PL" w:bidi="ar-SA"/>
              </w:rPr>
            </w:pPr>
            <w:r w:rsidRPr="00347AEF">
              <w:rPr>
                <w:rFonts w:eastAsia="Times New Roman"/>
                <w:lang w:val="pl-PL" w:eastAsia="pl-PL" w:bidi="ar-SA"/>
              </w:rPr>
              <w:t>ilość energii pozyskanej ze źródeł odnawialnych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w:t>
            </w:r>
            <w:r w:rsidR="004B4123" w:rsidRPr="00D02D9A">
              <w:rPr>
                <w:rFonts w:eastAsia="Times New Roman"/>
                <w:lang w:val="pl-PL" w:eastAsia="pl-PL" w:bidi="ar-SA"/>
              </w:rPr>
              <w:t>zainteresowanych podmiotów</w:t>
            </w:r>
            <w:r w:rsidRPr="00D02D9A">
              <w:rPr>
                <w:rFonts w:eastAsia="Times New Roman"/>
                <w:lang w:val="pl-PL" w:eastAsia="pl-PL" w:bidi="ar-SA"/>
              </w:rPr>
              <w:t>, fundusz ochrony środowiska</w:t>
            </w:r>
            <w:r w:rsidR="004B4123" w:rsidRPr="00D02D9A">
              <w:rPr>
                <w:rFonts w:eastAsia="Times New Roman"/>
                <w:lang w:val="pl-PL" w:eastAsia="pl-PL" w:bidi="ar-SA"/>
              </w:rPr>
              <w:t>, środki unijne,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w:t>
            </w:r>
            <w:r w:rsidR="00B42060" w:rsidRPr="00D02D9A">
              <w:rPr>
                <w:rFonts w:eastAsia="Times New Roman"/>
                <w:b w:val="0"/>
                <w:bCs/>
                <w:sz w:val="32"/>
                <w:lang w:val="pl-PL" w:eastAsia="pl-PL" w:bidi="ar-SA"/>
              </w:rPr>
              <w:t>0</w:t>
            </w:r>
            <w:r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iCs/>
                <w:sz w:val="36"/>
                <w:lang w:val="pl-PL" w:eastAsia="pl-PL" w:bidi="ar-SA"/>
              </w:rPr>
            </w:pPr>
            <w:r w:rsidRPr="00D02D9A">
              <w:rPr>
                <w:rFonts w:eastAsia="Times New Roman"/>
                <w:b/>
                <w:bCs/>
                <w:iCs/>
                <w:sz w:val="36"/>
                <w:lang w:val="pl-PL" w:eastAsia="pl-PL" w:bidi="ar-SA"/>
              </w:rPr>
              <w:t>Modernizacja sieci energetycznych</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2D29D4" w:rsidRPr="00D02D9A">
              <w:rPr>
                <w:rFonts w:eastAsia="Times New Roman"/>
                <w:b/>
                <w:lang w:val="pl-PL" w:eastAsia="pl-PL" w:bidi="ar-SA"/>
              </w:rPr>
              <w:t>1</w:t>
            </w:r>
            <w:r w:rsidRPr="00D02D9A">
              <w:rPr>
                <w:rFonts w:eastAsia="Times New Roman"/>
                <w:b/>
                <w:lang w:val="pl-PL" w:eastAsia="pl-PL" w:bidi="ar-SA"/>
              </w:rPr>
              <w:t>-20</w:t>
            </w:r>
            <w:r w:rsidR="00B42060"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Cel realizacji programu:</w:t>
            </w:r>
            <w:r w:rsidRPr="00D02D9A">
              <w:rPr>
                <w:rFonts w:eastAsia="Times New Roman"/>
                <w:lang w:val="pl-PL" w:eastAsia="pl-PL" w:bidi="ar-SA"/>
              </w:rPr>
              <w:t xml:space="preserve"> Poprawa warunków życia mieszkańców obszaru poprzez zapewnienie zaopatrzenia w energię elektryczną oraz stabilnego napięcia prądu o jakości spełniającej obowiązujące normy i potrzeby w tym zakresie</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Height w:val="284"/>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Zakład Energetyczny.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0</w:t>
            </w:r>
            <w:r w:rsidR="00875B83"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terenu</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0</w:t>
            </w:r>
            <w:r w:rsidR="00875B83" w:rsidRPr="00D02D9A">
              <w:rPr>
                <w:rFonts w:eastAsia="Times New Roman"/>
                <w:b/>
                <w:bCs/>
                <w:lang w:val="pl-PL" w:eastAsia="pl-PL" w:bidi="ar-SA"/>
              </w:rPr>
              <w:t>.</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0</w:t>
            </w:r>
            <w:r w:rsidR="00875B83" w:rsidRPr="00D02D9A">
              <w:rPr>
                <w:rFonts w:eastAsia="Times New Roman"/>
                <w:b/>
                <w:bCs/>
                <w:lang w:val="pl-PL" w:eastAsia="pl-PL" w:bidi="ar-SA"/>
              </w:rPr>
              <w:t>.</w:t>
            </w:r>
            <w:r w:rsidRPr="00D02D9A">
              <w:rPr>
                <w:rFonts w:eastAsia="Times New Roman"/>
                <w:b/>
                <w:lang w:val="pl-PL" w:eastAsia="pl-PL" w:bidi="ar-SA"/>
              </w:rPr>
              <w:t>3.</w:t>
            </w:r>
            <w:r w:rsidRPr="00D02D9A">
              <w:rPr>
                <w:rFonts w:eastAsia="Times New Roman"/>
                <w:lang w:val="pl-PL" w:eastAsia="pl-PL" w:bidi="ar-SA"/>
              </w:rPr>
              <w:t xml:space="preserve"> </w:t>
            </w:r>
            <w:r w:rsidR="00C10A96" w:rsidRPr="00D02D9A">
              <w:rPr>
                <w:rFonts w:eastAsia="Times New Roman"/>
                <w:lang w:val="pl-PL" w:eastAsia="pl-PL" w:bidi="ar-SA"/>
              </w:rPr>
              <w:t>Uzyskanie</w:t>
            </w:r>
            <w:r w:rsidRPr="00D02D9A">
              <w:rPr>
                <w:rFonts w:eastAsia="Times New Roman"/>
                <w:lang w:val="pl-PL" w:eastAsia="pl-PL" w:bidi="ar-SA"/>
              </w:rPr>
              <w:t xml:space="preserve"> </w:t>
            </w:r>
            <w:r w:rsidR="00B36C88">
              <w:rPr>
                <w:rFonts w:eastAsia="Times New Roman"/>
                <w:lang w:val="pl-PL" w:eastAsia="pl-PL" w:bidi="ar-SA"/>
              </w:rPr>
              <w:t>niezbędnych pozwoleń i uzgodnień</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0</w:t>
            </w:r>
            <w:r w:rsidR="00875B83" w:rsidRPr="00D02D9A">
              <w:rPr>
                <w:rFonts w:eastAsia="Times New Roman"/>
                <w:b/>
                <w:bCs/>
                <w:lang w:val="pl-PL" w:eastAsia="pl-PL" w:bidi="ar-SA"/>
              </w:rPr>
              <w:t>.</w:t>
            </w:r>
            <w:r w:rsidRPr="00D02D9A">
              <w:rPr>
                <w:rFonts w:eastAsia="Times New Roman"/>
                <w:b/>
                <w:lang w:val="pl-PL" w:eastAsia="pl-PL" w:bidi="ar-SA"/>
              </w:rPr>
              <w:t>4.</w:t>
            </w:r>
            <w:r w:rsidRPr="00D02D9A">
              <w:rPr>
                <w:rFonts w:eastAsia="Times New Roman"/>
                <w:lang w:val="pl-PL" w:eastAsia="pl-PL" w:bidi="ar-SA"/>
              </w:rPr>
              <w:t xml:space="preserve"> </w:t>
            </w:r>
            <w:r w:rsidR="0030068C" w:rsidRPr="00D02D9A">
              <w:rPr>
                <w:rFonts w:eastAsia="Times New Roman"/>
                <w:lang w:val="pl-PL" w:eastAsia="pl-PL" w:bidi="ar-SA"/>
              </w:rPr>
              <w:t>Przeprowadzenie postępowania przetargowego</w:t>
            </w:r>
          </w:p>
          <w:p w:rsidR="00C10A96" w:rsidRPr="00D02D9A" w:rsidRDefault="00C10A96" w:rsidP="00B241B4">
            <w:pPr>
              <w:spacing w:line="240" w:lineRule="auto"/>
              <w:rPr>
                <w:rFonts w:eastAsia="Times New Roman"/>
                <w:lang w:val="pl-PL" w:eastAsia="pl-PL" w:bidi="ar-SA"/>
              </w:rPr>
            </w:pPr>
            <w:r w:rsidRPr="00D02D9A">
              <w:rPr>
                <w:rFonts w:eastAsia="Times New Roman"/>
                <w:b/>
                <w:lang w:val="pl-PL" w:eastAsia="pl-PL" w:bidi="ar-SA"/>
              </w:rPr>
              <w:t>zadanie 2.</w:t>
            </w:r>
            <w:r w:rsidRPr="00D02D9A">
              <w:rPr>
                <w:rFonts w:eastAsia="Times New Roman"/>
                <w:b/>
                <w:bCs/>
                <w:lang w:val="pl-PL" w:eastAsia="pl-PL" w:bidi="ar-SA"/>
              </w:rPr>
              <w:t>10.5.</w:t>
            </w:r>
            <w:r w:rsidRPr="00D02D9A">
              <w:rPr>
                <w:rFonts w:eastAsia="Times New Roman"/>
                <w:lang w:val="pl-PL" w:eastAsia="pl-PL" w:bidi="ar-SA"/>
              </w:rPr>
              <w:t xml:space="preserve"> Modernizacja sieci energetycznej</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86"/>
              </w:numPr>
              <w:spacing w:line="240" w:lineRule="auto"/>
              <w:rPr>
                <w:rFonts w:eastAsia="Times New Roman"/>
                <w:lang w:val="pl-PL" w:eastAsia="pl-PL" w:bidi="ar-SA"/>
              </w:rPr>
            </w:pPr>
            <w:r w:rsidRPr="00347AEF">
              <w:rPr>
                <w:rFonts w:eastAsia="Times New Roman"/>
                <w:lang w:val="pl-PL" w:eastAsia="pl-PL" w:bidi="ar-SA"/>
              </w:rPr>
              <w:t>liczba przerw w dostawach energii elektrycznej</w:t>
            </w:r>
          </w:p>
          <w:p w:rsidR="000E4463" w:rsidRPr="00347AEF" w:rsidRDefault="000E4463" w:rsidP="00995B74">
            <w:pPr>
              <w:pStyle w:val="Akapitzlist"/>
              <w:numPr>
                <w:ilvl w:val="0"/>
                <w:numId w:val="86"/>
              </w:numPr>
              <w:spacing w:line="240" w:lineRule="auto"/>
              <w:rPr>
                <w:rFonts w:eastAsia="Times New Roman"/>
                <w:lang w:val="pl-PL" w:eastAsia="pl-PL" w:bidi="ar-SA"/>
              </w:rPr>
            </w:pPr>
            <w:r w:rsidRPr="00347AEF">
              <w:rPr>
                <w:rFonts w:eastAsia="Times New Roman"/>
                <w:lang w:val="pl-PL" w:eastAsia="pl-PL" w:bidi="ar-SA"/>
              </w:rPr>
              <w:t>liczba osób zamieszkałych na obszarze realizacji programu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Zakład Energetyczny w Białymstoku</w:t>
            </w:r>
            <w:r w:rsidR="00B42060" w:rsidRPr="00D02D9A">
              <w:rPr>
                <w:rFonts w:eastAsia="Times New Roman"/>
                <w:lang w:val="pl-PL" w:eastAsia="pl-PL" w:bidi="ar-SA"/>
              </w:rPr>
              <w:t>,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875B83"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w:t>
            </w:r>
            <w:r w:rsidR="00B42060" w:rsidRPr="00D02D9A">
              <w:rPr>
                <w:rFonts w:eastAsia="Times New Roman"/>
                <w:b w:val="0"/>
                <w:bCs/>
                <w:sz w:val="32"/>
                <w:lang w:val="pl-PL" w:eastAsia="pl-PL" w:bidi="ar-SA"/>
              </w:rPr>
              <w:t>1</w:t>
            </w:r>
            <w:r w:rsidRPr="00D02D9A">
              <w:rPr>
                <w:rFonts w:eastAsia="Times New Roman"/>
                <w:b w:val="0"/>
                <w:bCs/>
                <w:sz w:val="32"/>
                <w:lang w:val="pl-PL" w:eastAsia="pl-PL" w:bidi="ar-SA"/>
              </w:rPr>
              <w:t>.</w:t>
            </w:r>
          </w:p>
        </w:tc>
      </w:tr>
      <w:tr w:rsidR="000E4463" w:rsidRPr="00343CF9"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iCs/>
                <w:sz w:val="36"/>
                <w:lang w:val="pl-PL" w:eastAsia="pl-PL" w:bidi="ar-SA"/>
              </w:rPr>
            </w:pPr>
            <w:r w:rsidRPr="00D02D9A">
              <w:rPr>
                <w:rFonts w:eastAsia="Times New Roman"/>
                <w:b/>
                <w:bCs/>
                <w:sz w:val="36"/>
                <w:lang w:val="pl-PL" w:eastAsia="pl-PL" w:bidi="ar-SA"/>
              </w:rPr>
              <w:t>Wykorzystanie lokalnych zasobów wód geotermalnych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2D29D4" w:rsidRPr="00D02D9A">
              <w:rPr>
                <w:rFonts w:eastAsia="Times New Roman"/>
                <w:b/>
                <w:lang w:val="pl-PL" w:eastAsia="pl-PL" w:bidi="ar-SA"/>
              </w:rPr>
              <w:t>1</w:t>
            </w:r>
            <w:r w:rsidRPr="00D02D9A">
              <w:rPr>
                <w:rFonts w:eastAsia="Times New Roman"/>
                <w:b/>
                <w:lang w:val="pl-PL" w:eastAsia="pl-PL" w:bidi="ar-SA"/>
              </w:rPr>
              <w:t>-20</w:t>
            </w:r>
            <w:r w:rsidR="00B42060" w:rsidRPr="00D02D9A">
              <w:rPr>
                <w:rFonts w:eastAsia="Times New Roman"/>
                <w:b/>
                <w:lang w:val="pl-PL" w:eastAsia="pl-PL" w:bidi="ar-SA"/>
              </w:rPr>
              <w:t>30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0E4463" w:rsidRPr="00D02D9A" w:rsidRDefault="00B57783" w:rsidP="00B241B4">
            <w:pPr>
              <w:spacing w:line="240" w:lineRule="auto"/>
              <w:rPr>
                <w:rFonts w:eastAsia="Times New Roman"/>
                <w:b/>
                <w:b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Cel realizacji programu:</w:t>
            </w:r>
            <w:r w:rsidRPr="00D02D9A">
              <w:rPr>
                <w:rFonts w:eastAsia="Times New Roman"/>
                <w:lang w:val="pl-PL" w:eastAsia="pl-PL" w:bidi="ar-SA"/>
              </w:rPr>
              <w:t xml:space="preserve"> Rozwój gospodarczy i promocja obszaru poprzez zagospodarowanie zasobów wód geotermalnych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inwestorzy prywatni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1</w:t>
            </w:r>
            <w:r w:rsidR="00875B83"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Pomiar wielkości zasobów</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1</w:t>
            </w:r>
            <w:r w:rsidR="00875B83" w:rsidRPr="00D02D9A">
              <w:rPr>
                <w:rFonts w:eastAsia="Times New Roman"/>
                <w:b/>
                <w:bCs/>
                <w:lang w:val="pl-PL" w:eastAsia="pl-PL" w:bidi="ar-SA"/>
              </w:rPr>
              <w:t>.</w:t>
            </w:r>
            <w:r w:rsidRPr="00D02D9A">
              <w:rPr>
                <w:rFonts w:eastAsia="Times New Roman"/>
                <w:b/>
                <w:lang w:val="pl-PL" w:eastAsia="pl-PL" w:bidi="ar-SA"/>
              </w:rPr>
              <w:t>2.</w:t>
            </w:r>
            <w:r w:rsidRPr="00D02D9A">
              <w:rPr>
                <w:rFonts w:eastAsia="Times New Roman"/>
                <w:lang w:val="pl-PL" w:eastAsia="pl-PL" w:bidi="ar-SA"/>
              </w:rPr>
              <w:t xml:space="preserve"> Określenia zakresu wykorzystania wód geotermalnych</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1</w:t>
            </w:r>
            <w:r w:rsidR="00875B83" w:rsidRPr="00D02D9A">
              <w:rPr>
                <w:rFonts w:eastAsia="Times New Roman"/>
                <w:b/>
                <w:bCs/>
                <w:lang w:val="pl-PL" w:eastAsia="pl-PL" w:bidi="ar-SA"/>
              </w:rPr>
              <w:t>.</w:t>
            </w:r>
            <w:r w:rsidRPr="00D02D9A">
              <w:rPr>
                <w:rFonts w:eastAsia="Times New Roman"/>
                <w:b/>
                <w:lang w:val="pl-PL" w:eastAsia="pl-PL" w:bidi="ar-SA"/>
              </w:rPr>
              <w:t>3.</w:t>
            </w:r>
            <w:r w:rsidRPr="00D02D9A">
              <w:rPr>
                <w:rFonts w:eastAsia="Times New Roman"/>
                <w:lang w:val="pl-PL" w:eastAsia="pl-PL" w:bidi="ar-SA"/>
              </w:rPr>
              <w:t xml:space="preserve"> Opracowanie programu zagospodarowania zasobów</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875B83" w:rsidRPr="00D02D9A">
              <w:rPr>
                <w:rFonts w:eastAsia="Times New Roman"/>
                <w:b/>
                <w:bCs/>
                <w:lang w:val="pl-PL" w:eastAsia="pl-PL" w:bidi="ar-SA"/>
              </w:rPr>
              <w:t>2.1</w:t>
            </w:r>
            <w:r w:rsidR="00B42060" w:rsidRPr="00D02D9A">
              <w:rPr>
                <w:rFonts w:eastAsia="Times New Roman"/>
                <w:b/>
                <w:bCs/>
                <w:lang w:val="pl-PL" w:eastAsia="pl-PL" w:bidi="ar-SA"/>
              </w:rPr>
              <w:t>1</w:t>
            </w:r>
            <w:r w:rsidR="00875B83" w:rsidRPr="00D02D9A">
              <w:rPr>
                <w:rFonts w:eastAsia="Times New Roman"/>
                <w:b/>
                <w:bCs/>
                <w:lang w:val="pl-PL" w:eastAsia="pl-PL" w:bidi="ar-SA"/>
              </w:rPr>
              <w:t>.</w:t>
            </w:r>
            <w:r w:rsidRPr="00D02D9A">
              <w:rPr>
                <w:rFonts w:eastAsia="Times New Roman"/>
                <w:b/>
                <w:lang w:val="pl-PL" w:eastAsia="pl-PL" w:bidi="ar-SA"/>
              </w:rPr>
              <w:t>4.</w:t>
            </w:r>
            <w:r w:rsidRPr="00D02D9A">
              <w:rPr>
                <w:rFonts w:eastAsia="Times New Roman"/>
                <w:lang w:val="pl-PL" w:eastAsia="pl-PL" w:bidi="ar-SA"/>
              </w:rPr>
              <w:t xml:space="preserve"> Wdrożenie programu</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87"/>
              </w:numPr>
              <w:spacing w:line="240" w:lineRule="auto"/>
              <w:rPr>
                <w:rFonts w:eastAsia="Times New Roman"/>
                <w:lang w:val="pl-PL" w:eastAsia="pl-PL" w:bidi="ar-SA"/>
              </w:rPr>
            </w:pPr>
            <w:r w:rsidRPr="00347AEF">
              <w:rPr>
                <w:rFonts w:eastAsia="Times New Roman"/>
                <w:lang w:val="pl-PL" w:eastAsia="pl-PL" w:bidi="ar-SA"/>
              </w:rPr>
              <w:t>liczba opracowań i wykonanych pomiarów</w:t>
            </w:r>
          </w:p>
          <w:p w:rsidR="000E4463" w:rsidRPr="00347AEF" w:rsidRDefault="000E4463" w:rsidP="00995B74">
            <w:pPr>
              <w:pStyle w:val="Akapitzlist"/>
              <w:numPr>
                <w:ilvl w:val="0"/>
                <w:numId w:val="87"/>
              </w:numPr>
              <w:spacing w:line="240" w:lineRule="auto"/>
              <w:rPr>
                <w:rFonts w:eastAsia="Times New Roman"/>
                <w:lang w:val="pl-PL" w:eastAsia="pl-PL" w:bidi="ar-SA"/>
              </w:rPr>
            </w:pPr>
            <w:r w:rsidRPr="00347AEF">
              <w:rPr>
                <w:rFonts w:eastAsia="Times New Roman"/>
                <w:lang w:val="pl-PL" w:eastAsia="pl-PL" w:bidi="ar-SA"/>
              </w:rPr>
              <w:t>liczba osób zamieszkałych na obszarze realizacji programu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w:t>
            </w:r>
            <w:r w:rsidR="00B42060" w:rsidRPr="00D02D9A">
              <w:rPr>
                <w:rFonts w:eastAsia="Times New Roman"/>
                <w:lang w:val="pl-PL" w:eastAsia="pl-PL" w:bidi="ar-SA"/>
              </w:rPr>
              <w:t>,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722AC5"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B42060"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.1</w:t>
            </w: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w:t>
            </w:r>
          </w:p>
        </w:tc>
      </w:tr>
      <w:tr w:rsidR="00722AC5" w:rsidRPr="00343CF9"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Budowa</w:t>
            </w:r>
            <w:r w:rsidR="00EB5591" w:rsidRPr="00D02D9A">
              <w:rPr>
                <w:rFonts w:eastAsia="Times New Roman"/>
                <w:b/>
                <w:bCs/>
                <w:sz w:val="36"/>
                <w:lang w:val="pl-PL" w:eastAsia="pl-PL" w:bidi="ar-SA"/>
              </w:rPr>
              <w:t>/modernizacja</w:t>
            </w:r>
            <w:r w:rsidRPr="00D02D9A">
              <w:rPr>
                <w:rFonts w:eastAsia="Times New Roman"/>
                <w:b/>
                <w:bCs/>
                <w:sz w:val="36"/>
                <w:lang w:val="pl-PL" w:eastAsia="pl-PL" w:bidi="ar-SA"/>
              </w:rPr>
              <w:t xml:space="preserve"> hali sportowej w Ciechanowcu</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B42060" w:rsidRPr="00D02D9A">
              <w:rPr>
                <w:rFonts w:eastAsia="Times New Roman"/>
                <w:b/>
                <w:lang w:val="pl-PL" w:eastAsia="pl-PL" w:bidi="ar-SA"/>
              </w:rPr>
              <w:t>0</w:t>
            </w:r>
            <w:r w:rsidRPr="00D02D9A">
              <w:rPr>
                <w:rFonts w:eastAsia="Times New Roman"/>
                <w:b/>
                <w:lang w:val="pl-PL" w:eastAsia="pl-PL" w:bidi="ar-SA"/>
              </w:rPr>
              <w:t>-20</w:t>
            </w:r>
            <w:r w:rsidR="00B42060" w:rsidRPr="00D02D9A">
              <w:rPr>
                <w:rFonts w:eastAsia="Times New Roman"/>
                <w:b/>
                <w:lang w:val="pl-PL" w:eastAsia="pl-PL" w:bidi="ar-SA"/>
              </w:rPr>
              <w:t>3</w:t>
            </w:r>
            <w:r w:rsidRPr="00D02D9A">
              <w:rPr>
                <w:rFonts w:eastAsia="Times New Roman"/>
                <w:b/>
                <w:lang w:val="pl-PL" w:eastAsia="pl-PL" w:bidi="ar-SA"/>
              </w:rPr>
              <w:t>0</w:t>
            </w:r>
          </w:p>
        </w:tc>
      </w:tr>
      <w:tr w:rsidR="00722AC5"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722AC5"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EB5591" w:rsidRPr="00D02D9A">
              <w:rPr>
                <w:rFonts w:eastAsia="Times New Roman"/>
                <w:bCs/>
                <w:lang w:val="pl-PL" w:eastAsia="pl-PL" w:bidi="ar-SA"/>
              </w:rPr>
              <w:t>2</w:t>
            </w:r>
            <w:r w:rsidRPr="00D02D9A">
              <w:rPr>
                <w:rFonts w:eastAsia="Times New Roman"/>
                <w:bCs/>
                <w:lang w:val="pl-PL" w:eastAsia="pl-PL" w:bidi="ar-SA"/>
              </w:rPr>
              <w:t>)</w:t>
            </w:r>
          </w:p>
          <w:p w:rsidR="000E4463" w:rsidRPr="00D02D9A" w:rsidRDefault="007F37A8" w:rsidP="00B241B4">
            <w:pPr>
              <w:spacing w:line="240" w:lineRule="auto"/>
              <w:rPr>
                <w:rFonts w:eastAsia="Times New Roman"/>
                <w:b/>
                <w:iCs/>
                <w:lang w:val="pl-PL" w:eastAsia="pl-PL" w:bidi="ar-SA"/>
              </w:rPr>
            </w:pPr>
            <w:r w:rsidRPr="00D02D9A">
              <w:rPr>
                <w:rFonts w:eastAsia="Times New Roman"/>
                <w:b/>
                <w:bCs/>
                <w:iCs/>
                <w:lang w:val="pl-PL" w:eastAsia="pl-PL" w:bidi="ar-SA"/>
              </w:rPr>
              <w:t>PODNOSZENIE JAKOŚCI ŻYCIA MIESZKAŃCÓW</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lang w:val="pl-PL" w:eastAsia="pl-PL" w:bidi="ar-SA"/>
              </w:rPr>
              <w:t>Zapewnienie odpowiedniej infrastruktury na potrzeby prowadzenia zajęć sportowych w szkołach na terenie Gminy oraz organizacji form realizacji zainteresowań sportowych młodzieży i sposobów spędzania czasu wolnego</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42060" w:rsidRPr="00D02D9A">
              <w:rPr>
                <w:rFonts w:eastAsia="Times New Roman"/>
                <w:b/>
                <w:lang w:val="pl-PL" w:eastAsia="pl-PL" w:bidi="ar-SA"/>
              </w:rPr>
              <w:t>2</w:t>
            </w:r>
            <w:r w:rsidR="00514601" w:rsidRPr="00D02D9A">
              <w:rPr>
                <w:rFonts w:eastAsia="Times New Roman"/>
                <w:b/>
                <w:bCs/>
                <w:lang w:val="pl-PL" w:eastAsia="pl-PL" w:bidi="ar-SA"/>
              </w:rPr>
              <w:t>.1</w:t>
            </w:r>
            <w:r w:rsidR="00B42060" w:rsidRPr="00D02D9A">
              <w:rPr>
                <w:rFonts w:eastAsia="Times New Roman"/>
                <w:b/>
                <w:bCs/>
                <w:lang w:val="pl-PL" w:eastAsia="pl-PL" w:bidi="ar-SA"/>
              </w:rPr>
              <w:t>2</w:t>
            </w:r>
            <w:r w:rsidR="00514601"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terenu</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42060" w:rsidRPr="00D02D9A">
              <w:rPr>
                <w:rFonts w:eastAsia="Times New Roman"/>
                <w:b/>
                <w:bCs/>
                <w:lang w:val="pl-PL" w:eastAsia="pl-PL" w:bidi="ar-SA"/>
              </w:rPr>
              <w:t>2</w:t>
            </w:r>
            <w:r w:rsidR="00514601" w:rsidRPr="00D02D9A">
              <w:rPr>
                <w:rFonts w:eastAsia="Times New Roman"/>
                <w:b/>
                <w:bCs/>
                <w:lang w:val="pl-PL" w:eastAsia="pl-PL" w:bidi="ar-SA"/>
              </w:rPr>
              <w:t>.1</w:t>
            </w:r>
            <w:r w:rsidR="00B42060" w:rsidRPr="00D02D9A">
              <w:rPr>
                <w:rFonts w:eastAsia="Times New Roman"/>
                <w:b/>
                <w:bCs/>
                <w:lang w:val="pl-PL" w:eastAsia="pl-PL" w:bidi="ar-SA"/>
              </w:rPr>
              <w:t>2</w:t>
            </w:r>
            <w:r w:rsidR="00514601" w:rsidRPr="00D02D9A">
              <w:rPr>
                <w:rFonts w:eastAsia="Times New Roman"/>
                <w:b/>
                <w:bCs/>
                <w:lang w:val="pl-PL" w:eastAsia="pl-PL" w:bidi="ar-SA"/>
              </w:rPr>
              <w:t>.</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42060" w:rsidRPr="00D02D9A">
              <w:rPr>
                <w:rFonts w:eastAsia="Times New Roman"/>
                <w:b/>
                <w:bCs/>
                <w:lang w:val="pl-PL" w:eastAsia="pl-PL" w:bidi="ar-SA"/>
              </w:rPr>
              <w:t>2</w:t>
            </w:r>
            <w:r w:rsidR="00514601" w:rsidRPr="00D02D9A">
              <w:rPr>
                <w:rFonts w:eastAsia="Times New Roman"/>
                <w:b/>
                <w:bCs/>
                <w:lang w:val="pl-PL" w:eastAsia="pl-PL" w:bidi="ar-SA"/>
              </w:rPr>
              <w:t>.1</w:t>
            </w:r>
            <w:r w:rsidR="00B42060" w:rsidRPr="00D02D9A">
              <w:rPr>
                <w:rFonts w:eastAsia="Times New Roman"/>
                <w:b/>
                <w:bCs/>
                <w:lang w:val="pl-PL" w:eastAsia="pl-PL" w:bidi="ar-SA"/>
              </w:rPr>
              <w:t>2</w:t>
            </w:r>
            <w:r w:rsidR="00514601" w:rsidRPr="00D02D9A">
              <w:rPr>
                <w:rFonts w:eastAsia="Times New Roman"/>
                <w:b/>
                <w:bCs/>
                <w:lang w:val="pl-PL" w:eastAsia="pl-PL" w:bidi="ar-SA"/>
              </w:rPr>
              <w:t>.</w:t>
            </w:r>
            <w:r w:rsidRPr="00D02D9A">
              <w:rPr>
                <w:rFonts w:eastAsia="Times New Roman"/>
                <w:b/>
                <w:lang w:val="pl-PL" w:eastAsia="pl-PL" w:bidi="ar-SA"/>
              </w:rPr>
              <w:t xml:space="preserve">3. </w:t>
            </w:r>
            <w:r w:rsidR="00C10A96" w:rsidRPr="00D02D9A">
              <w:rPr>
                <w:rFonts w:eastAsia="Times New Roman"/>
                <w:lang w:val="pl-PL" w:eastAsia="pl-PL" w:bidi="ar-SA"/>
              </w:rPr>
              <w:t>Uzyskanie</w:t>
            </w:r>
            <w:r w:rsidRPr="00D02D9A">
              <w:rPr>
                <w:rFonts w:eastAsia="Times New Roman"/>
                <w:lang w:val="pl-PL" w:eastAsia="pl-PL" w:bidi="ar-SA"/>
              </w:rPr>
              <w:t xml:space="preserve"> </w:t>
            </w:r>
            <w:r w:rsidR="00B36C88">
              <w:rPr>
                <w:rFonts w:eastAsia="Times New Roman"/>
                <w:lang w:val="pl-PL" w:eastAsia="pl-PL" w:bidi="ar-SA"/>
              </w:rPr>
              <w:t>niezbędnych pozwoleń i uzgodnień</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42060" w:rsidRPr="00D02D9A">
              <w:rPr>
                <w:rFonts w:eastAsia="Times New Roman"/>
                <w:b/>
                <w:bCs/>
                <w:lang w:val="pl-PL" w:eastAsia="pl-PL" w:bidi="ar-SA"/>
              </w:rPr>
              <w:t>2</w:t>
            </w:r>
            <w:r w:rsidR="00514601" w:rsidRPr="00D02D9A">
              <w:rPr>
                <w:rFonts w:eastAsia="Times New Roman"/>
                <w:b/>
                <w:bCs/>
                <w:lang w:val="pl-PL" w:eastAsia="pl-PL" w:bidi="ar-SA"/>
              </w:rPr>
              <w:t>.1</w:t>
            </w:r>
            <w:r w:rsidR="00B42060" w:rsidRPr="00D02D9A">
              <w:rPr>
                <w:rFonts w:eastAsia="Times New Roman"/>
                <w:b/>
                <w:bCs/>
                <w:lang w:val="pl-PL" w:eastAsia="pl-PL" w:bidi="ar-SA"/>
              </w:rPr>
              <w:t>2</w:t>
            </w:r>
            <w:r w:rsidR="00514601" w:rsidRPr="00D02D9A">
              <w:rPr>
                <w:rFonts w:eastAsia="Times New Roman"/>
                <w:b/>
                <w:bCs/>
                <w:lang w:val="pl-PL" w:eastAsia="pl-PL" w:bidi="ar-SA"/>
              </w:rPr>
              <w:t>.</w:t>
            </w:r>
            <w:r w:rsidRPr="00D02D9A">
              <w:rPr>
                <w:rFonts w:eastAsia="Times New Roman"/>
                <w:b/>
                <w:lang w:val="pl-PL" w:eastAsia="pl-PL" w:bidi="ar-SA"/>
              </w:rPr>
              <w:t xml:space="preserve">4. </w:t>
            </w:r>
            <w:r w:rsidR="0030068C" w:rsidRPr="00D02D9A">
              <w:rPr>
                <w:rFonts w:eastAsia="Times New Roman"/>
                <w:lang w:val="pl-PL" w:eastAsia="pl-PL" w:bidi="ar-SA"/>
              </w:rPr>
              <w:t>Przeprowadzenie postępowania przetargowego</w:t>
            </w:r>
          </w:p>
          <w:p w:rsidR="00C10A96" w:rsidRPr="00D02D9A" w:rsidRDefault="00C10A96" w:rsidP="00B241B4">
            <w:pPr>
              <w:spacing w:line="240" w:lineRule="auto"/>
              <w:rPr>
                <w:rFonts w:eastAsia="Times New Roman"/>
                <w:i/>
                <w:lang w:val="pl-PL" w:eastAsia="pl-PL" w:bidi="ar-SA"/>
              </w:rPr>
            </w:pPr>
            <w:r w:rsidRPr="00D02D9A">
              <w:rPr>
                <w:rFonts w:eastAsia="Times New Roman"/>
                <w:b/>
                <w:lang w:val="pl-PL" w:eastAsia="pl-PL" w:bidi="ar-SA"/>
              </w:rPr>
              <w:t>zadanie 2.</w:t>
            </w:r>
            <w:r w:rsidRPr="00D02D9A">
              <w:rPr>
                <w:rFonts w:eastAsia="Times New Roman"/>
                <w:b/>
                <w:bCs/>
                <w:iCs/>
                <w:lang w:val="pl-PL" w:eastAsia="pl-PL" w:bidi="ar-SA"/>
              </w:rPr>
              <w:t>12.5.</w:t>
            </w:r>
            <w:r w:rsidRPr="00D02D9A">
              <w:rPr>
                <w:rFonts w:eastAsia="Times New Roman"/>
                <w:iCs/>
                <w:lang w:val="pl-PL" w:eastAsia="pl-PL" w:bidi="ar-SA"/>
              </w:rPr>
              <w:t xml:space="preserve"> Budowa/modernizacja hali sportowej</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88"/>
              </w:numPr>
              <w:spacing w:line="240" w:lineRule="auto"/>
              <w:rPr>
                <w:rFonts w:eastAsia="Times New Roman"/>
                <w:lang w:val="pl-PL" w:eastAsia="pl-PL" w:bidi="ar-SA"/>
              </w:rPr>
            </w:pPr>
            <w:r w:rsidRPr="00347AEF">
              <w:rPr>
                <w:rFonts w:eastAsia="Times New Roman"/>
                <w:lang w:val="pl-PL" w:eastAsia="pl-PL" w:bidi="ar-SA"/>
              </w:rPr>
              <w:t>powierzchnia obiektu</w:t>
            </w:r>
          </w:p>
          <w:p w:rsidR="000E4463" w:rsidRPr="00347AEF" w:rsidRDefault="000E4463" w:rsidP="00995B74">
            <w:pPr>
              <w:pStyle w:val="Akapitzlist"/>
              <w:numPr>
                <w:ilvl w:val="0"/>
                <w:numId w:val="88"/>
              </w:numPr>
              <w:spacing w:line="240" w:lineRule="auto"/>
              <w:rPr>
                <w:rFonts w:eastAsia="Times New Roman"/>
                <w:lang w:val="pl-PL" w:eastAsia="pl-PL" w:bidi="ar-SA"/>
              </w:rPr>
            </w:pPr>
            <w:r w:rsidRPr="00347AEF">
              <w:rPr>
                <w:rFonts w:eastAsia="Times New Roman"/>
                <w:lang w:val="pl-PL" w:eastAsia="pl-PL" w:bidi="ar-SA"/>
              </w:rPr>
              <w:t>liczba osób korzystających z obiektu</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C10A96" w:rsidRPr="00D02D9A">
              <w:rPr>
                <w:rFonts w:eastAsia="Times New Roman"/>
                <w:lang w:val="pl-PL" w:eastAsia="pl-PL" w:bidi="ar-SA"/>
              </w:rPr>
              <w:t>,</w:t>
            </w:r>
            <w:r w:rsidR="00B2483B" w:rsidRPr="00D02D9A">
              <w:rPr>
                <w:rFonts w:eastAsia="Times New Roman"/>
                <w:lang w:val="pl-PL" w:eastAsia="pl-PL" w:bidi="ar-SA"/>
              </w:rPr>
              <w:t xml:space="preserve"> Ministerstwo Sportu,</w:t>
            </w:r>
            <w:r w:rsidR="00C10A96" w:rsidRPr="00D02D9A">
              <w:rPr>
                <w:rFonts w:eastAsia="Times New Roman"/>
                <w:lang w:val="pl-PL" w:eastAsia="pl-PL" w:bidi="ar-SA"/>
              </w:rPr>
              <w:t xml:space="preserve">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B42060"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w:t>
            </w:r>
            <w:r w:rsidRPr="00D02D9A">
              <w:rPr>
                <w:rFonts w:eastAsia="Times New Roman"/>
                <w:b w:val="0"/>
                <w:bCs/>
                <w:sz w:val="32"/>
                <w:lang w:val="pl-PL" w:eastAsia="pl-PL" w:bidi="ar-SA"/>
              </w:rPr>
              <w:t>13</w:t>
            </w:r>
            <w:r w:rsidR="00514601"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Budowa </w:t>
            </w:r>
            <w:r w:rsidR="00FE1329" w:rsidRPr="00D02D9A">
              <w:rPr>
                <w:rFonts w:eastAsia="Times New Roman"/>
                <w:b/>
                <w:bCs/>
                <w:sz w:val="36"/>
                <w:lang w:val="pl-PL" w:eastAsia="pl-PL" w:bidi="ar-SA"/>
              </w:rPr>
              <w:t>pływalni</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w:t>
            </w:r>
            <w:r w:rsidR="00C10A96" w:rsidRPr="00D02D9A">
              <w:rPr>
                <w:rFonts w:eastAsia="Times New Roman"/>
                <w:b/>
                <w:lang w:val="pl-PL" w:eastAsia="pl-PL" w:bidi="ar-SA"/>
              </w:rPr>
              <w:t>0</w:t>
            </w:r>
            <w:r w:rsidR="00B42060" w:rsidRPr="00D02D9A">
              <w:rPr>
                <w:rFonts w:eastAsia="Times New Roman"/>
                <w:b/>
                <w:lang w:val="pl-PL" w:eastAsia="pl-PL" w:bidi="ar-SA"/>
              </w:rPr>
              <w:t>1</w:t>
            </w:r>
            <w:r w:rsidRPr="00D02D9A">
              <w:rPr>
                <w:rFonts w:eastAsia="Times New Roman"/>
                <w:b/>
                <w:lang w:val="pl-PL" w:eastAsia="pl-PL" w:bidi="ar-SA"/>
              </w:rPr>
              <w:t>-20</w:t>
            </w:r>
            <w:r w:rsidR="00B42060"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EB5591" w:rsidRPr="00D02D9A">
              <w:rPr>
                <w:rFonts w:eastAsia="Times New Roman"/>
                <w:bCs/>
                <w:lang w:val="pl-PL" w:eastAsia="pl-PL" w:bidi="ar-SA"/>
              </w:rPr>
              <w:t>2</w:t>
            </w:r>
            <w:r w:rsidRPr="00D02D9A">
              <w:rPr>
                <w:rFonts w:eastAsia="Times New Roman"/>
                <w:bCs/>
                <w:lang w:val="pl-PL" w:eastAsia="pl-PL" w:bidi="ar-SA"/>
              </w:rPr>
              <w:t>)</w:t>
            </w:r>
          </w:p>
          <w:p w:rsidR="00F75386" w:rsidRPr="00D02D9A" w:rsidRDefault="007F37A8" w:rsidP="00B241B4">
            <w:pPr>
              <w:spacing w:line="240" w:lineRule="auto"/>
              <w:rPr>
                <w:rFonts w:eastAsia="Times New Roman"/>
                <w:b/>
                <w:iCs/>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Rozwój infrastruktury sportowej oraz poszerzenie oferty turystycznej Gminy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13</w:t>
            </w:r>
            <w:r w:rsidR="00514601"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terenu</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13</w:t>
            </w:r>
            <w:r w:rsidR="00514601" w:rsidRPr="00D02D9A">
              <w:rPr>
                <w:rFonts w:eastAsia="Times New Roman"/>
                <w:b/>
                <w:bCs/>
                <w:lang w:val="pl-PL" w:eastAsia="pl-PL" w:bidi="ar-SA"/>
              </w:rPr>
              <w:t>.</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13</w:t>
            </w:r>
            <w:r w:rsidR="00514601" w:rsidRPr="00D02D9A">
              <w:rPr>
                <w:rFonts w:eastAsia="Times New Roman"/>
                <w:b/>
                <w:bCs/>
                <w:lang w:val="pl-PL" w:eastAsia="pl-PL" w:bidi="ar-SA"/>
              </w:rPr>
              <w:t>.</w:t>
            </w:r>
            <w:r w:rsidRPr="00D02D9A">
              <w:rPr>
                <w:rFonts w:eastAsia="Times New Roman"/>
                <w:b/>
                <w:lang w:val="pl-PL" w:eastAsia="pl-PL" w:bidi="ar-SA"/>
              </w:rPr>
              <w:t xml:space="preserve">3. </w:t>
            </w:r>
            <w:r w:rsidR="00C10A96" w:rsidRPr="00D02D9A">
              <w:rPr>
                <w:rFonts w:eastAsia="Times New Roman"/>
                <w:lang w:val="pl-PL" w:eastAsia="pl-PL" w:bidi="ar-SA"/>
              </w:rPr>
              <w:t>Uzyskanie</w:t>
            </w:r>
            <w:r w:rsidRPr="00D02D9A">
              <w:rPr>
                <w:rFonts w:eastAsia="Times New Roman"/>
                <w:lang w:val="pl-PL" w:eastAsia="pl-PL" w:bidi="ar-SA"/>
              </w:rPr>
              <w:t xml:space="preserve"> </w:t>
            </w:r>
            <w:r w:rsidR="00B36C88">
              <w:rPr>
                <w:rFonts w:eastAsia="Times New Roman"/>
                <w:lang w:val="pl-PL" w:eastAsia="pl-PL" w:bidi="ar-SA"/>
              </w:rPr>
              <w:t>niezbędnych pozwoleń i uzgodnień</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13</w:t>
            </w:r>
            <w:r w:rsidR="00514601" w:rsidRPr="00D02D9A">
              <w:rPr>
                <w:rFonts w:eastAsia="Times New Roman"/>
                <w:b/>
                <w:bCs/>
                <w:lang w:val="pl-PL" w:eastAsia="pl-PL" w:bidi="ar-SA"/>
              </w:rPr>
              <w:t>.</w:t>
            </w:r>
            <w:r w:rsidRPr="00D02D9A">
              <w:rPr>
                <w:rFonts w:eastAsia="Times New Roman"/>
                <w:b/>
                <w:lang w:val="pl-PL" w:eastAsia="pl-PL" w:bidi="ar-SA"/>
              </w:rPr>
              <w:t xml:space="preserve">4. </w:t>
            </w:r>
            <w:r w:rsidR="0030068C" w:rsidRPr="00D02D9A">
              <w:rPr>
                <w:rFonts w:eastAsia="Times New Roman"/>
                <w:lang w:val="pl-PL" w:eastAsia="pl-PL" w:bidi="ar-SA"/>
              </w:rPr>
              <w:t>Przeprowadzenie postępowania przetargowego</w:t>
            </w:r>
          </w:p>
          <w:p w:rsidR="00C10A96" w:rsidRPr="00D02D9A" w:rsidRDefault="00C10A96" w:rsidP="00B241B4">
            <w:pPr>
              <w:spacing w:line="240" w:lineRule="auto"/>
              <w:rPr>
                <w:rFonts w:eastAsia="Times New Roman"/>
                <w:i/>
                <w:lang w:val="pl-PL" w:eastAsia="pl-PL" w:bidi="ar-SA"/>
              </w:rPr>
            </w:pPr>
            <w:r w:rsidRPr="00D02D9A">
              <w:rPr>
                <w:rFonts w:eastAsia="Times New Roman"/>
                <w:b/>
                <w:lang w:val="pl-PL" w:eastAsia="pl-PL" w:bidi="ar-SA"/>
              </w:rPr>
              <w:t xml:space="preserve">zadanie 2.13.5. </w:t>
            </w:r>
            <w:r w:rsidR="0030068C" w:rsidRPr="00D02D9A">
              <w:rPr>
                <w:rFonts w:eastAsia="Times New Roman"/>
                <w:lang w:val="pl-PL" w:eastAsia="pl-PL" w:bidi="ar-SA"/>
              </w:rPr>
              <w:t>Budowa pływalni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8154D"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89"/>
              </w:numPr>
              <w:spacing w:line="240" w:lineRule="auto"/>
              <w:rPr>
                <w:rFonts w:eastAsia="Times New Roman"/>
                <w:lang w:val="pl-PL" w:eastAsia="pl-PL" w:bidi="ar-SA"/>
              </w:rPr>
            </w:pPr>
            <w:r w:rsidRPr="00347AEF">
              <w:rPr>
                <w:rFonts w:eastAsia="Times New Roman"/>
                <w:lang w:val="pl-PL" w:eastAsia="pl-PL" w:bidi="ar-SA"/>
              </w:rPr>
              <w:t>liczba mieszkańców miejscowości lokalizacji obiektu</w:t>
            </w:r>
          </w:p>
          <w:p w:rsidR="000E4463" w:rsidRPr="00347AEF" w:rsidRDefault="000E4463" w:rsidP="00995B74">
            <w:pPr>
              <w:pStyle w:val="Akapitzlist"/>
              <w:numPr>
                <w:ilvl w:val="0"/>
                <w:numId w:val="89"/>
              </w:numPr>
              <w:spacing w:line="240" w:lineRule="auto"/>
              <w:rPr>
                <w:rFonts w:eastAsia="Times New Roman"/>
                <w:lang w:val="pl-PL" w:eastAsia="pl-PL" w:bidi="ar-SA"/>
              </w:rPr>
            </w:pPr>
            <w:r w:rsidRPr="00347AEF">
              <w:rPr>
                <w:rFonts w:eastAsia="Times New Roman"/>
                <w:lang w:val="pl-PL" w:eastAsia="pl-PL" w:bidi="ar-SA"/>
              </w:rPr>
              <w:t>powierzchnia i kubatura obiekt</w:t>
            </w:r>
            <w:r w:rsidR="00B60639" w:rsidRPr="00347AEF">
              <w:rPr>
                <w:rFonts w:eastAsia="Times New Roman"/>
                <w:lang w:val="pl-PL" w:eastAsia="pl-PL" w:bidi="ar-SA"/>
              </w:rPr>
              <w:t>u</w:t>
            </w:r>
          </w:p>
        </w:tc>
      </w:tr>
      <w:tr w:rsidR="000E4463" w:rsidRPr="00D8154D"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C10A96" w:rsidRPr="00D02D9A">
              <w:rPr>
                <w:rFonts w:eastAsia="Times New Roman"/>
                <w:lang w:val="pl-PL" w:eastAsia="pl-PL" w:bidi="ar-SA"/>
              </w:rPr>
              <w:t xml:space="preserve">, </w:t>
            </w:r>
            <w:r w:rsidR="00B2483B" w:rsidRPr="00D02D9A">
              <w:rPr>
                <w:rFonts w:eastAsia="Times New Roman"/>
                <w:lang w:val="pl-PL" w:eastAsia="pl-PL" w:bidi="ar-SA"/>
              </w:rPr>
              <w:t xml:space="preserve">Ministerstwo Sportu, </w:t>
            </w:r>
            <w:r w:rsidR="00C10A96" w:rsidRPr="00D02D9A">
              <w:rPr>
                <w:rFonts w:eastAsia="Times New Roman"/>
                <w:lang w:val="pl-PL" w:eastAsia="pl-PL" w:bidi="ar-SA"/>
              </w:rPr>
              <w:t>pozabudżetowe środki pomocowe</w:t>
            </w:r>
            <w:r w:rsidR="0030068C" w:rsidRPr="00D02D9A">
              <w:rPr>
                <w:rFonts w:eastAsia="Times New Roman"/>
                <w:lang w:val="pl-PL" w:eastAsia="pl-PL" w:bidi="ar-SA"/>
              </w:rPr>
              <w:t>, środki zainteresowanych podmiotów</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B60639"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w:t>
            </w:r>
            <w:r w:rsidRPr="00D02D9A">
              <w:rPr>
                <w:rFonts w:eastAsia="Times New Roman"/>
                <w:b w:val="0"/>
                <w:bCs/>
                <w:sz w:val="32"/>
                <w:lang w:val="pl-PL" w:eastAsia="pl-PL" w:bidi="ar-SA"/>
              </w:rPr>
              <w:t>14</w:t>
            </w:r>
            <w:r w:rsidR="00514601" w:rsidRPr="00D02D9A">
              <w:rPr>
                <w:rFonts w:eastAsia="Times New Roman"/>
                <w:b w:val="0"/>
                <w:bCs/>
                <w:sz w:val="32"/>
                <w:lang w:val="pl-PL" w:eastAsia="pl-PL" w:bidi="ar-SA"/>
              </w:rPr>
              <w:t>.</w:t>
            </w:r>
          </w:p>
        </w:tc>
      </w:tr>
      <w:tr w:rsidR="000E4463" w:rsidRPr="00343CF9"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Budowa szlaków rowerowych, konnych i pieszych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B60639" w:rsidRPr="00D02D9A">
              <w:rPr>
                <w:rFonts w:eastAsia="Times New Roman"/>
                <w:b/>
                <w:lang w:val="pl-PL" w:eastAsia="pl-PL" w:bidi="ar-SA"/>
              </w:rPr>
              <w:t>0</w:t>
            </w:r>
            <w:r w:rsidRPr="00D02D9A">
              <w:rPr>
                <w:rFonts w:eastAsia="Times New Roman"/>
                <w:b/>
                <w:lang w:val="pl-PL" w:eastAsia="pl-PL" w:bidi="ar-SA"/>
              </w:rPr>
              <w:t>-20</w:t>
            </w:r>
            <w:r w:rsidR="00B60639"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EB5591" w:rsidRPr="00D02D9A">
              <w:rPr>
                <w:rFonts w:eastAsia="Times New Roman"/>
                <w:bCs/>
                <w:lang w:val="pl-PL" w:eastAsia="pl-PL" w:bidi="ar-SA"/>
              </w:rPr>
              <w:t>2</w:t>
            </w:r>
            <w:r w:rsidRPr="00D02D9A">
              <w:rPr>
                <w:rFonts w:eastAsia="Times New Roman"/>
                <w:bCs/>
                <w:lang w:val="pl-PL" w:eastAsia="pl-PL" w:bidi="ar-SA"/>
              </w:rPr>
              <w:t>)</w:t>
            </w:r>
          </w:p>
          <w:p w:rsidR="00F7538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Promocja atrakcji turystycznych Gminy oraz przyciągnięcie turystów na teren Gminy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130205"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14</w:t>
            </w:r>
            <w:r w:rsidR="00514601" w:rsidRPr="00D02D9A">
              <w:rPr>
                <w:rFonts w:eastAsia="Times New Roman"/>
                <w:b/>
                <w:bCs/>
                <w:lang w:val="pl-PL" w:eastAsia="pl-PL" w:bidi="ar-SA"/>
              </w:rPr>
              <w:t>.</w:t>
            </w:r>
            <w:r w:rsidRPr="00D02D9A">
              <w:rPr>
                <w:rFonts w:eastAsia="Times New Roman"/>
                <w:b/>
                <w:lang w:val="pl-PL" w:eastAsia="pl-PL" w:bidi="ar-SA"/>
              </w:rPr>
              <w:t xml:space="preserve">1. </w:t>
            </w:r>
            <w:r w:rsidR="001C21AF" w:rsidRPr="00D02D9A">
              <w:rPr>
                <w:rFonts w:eastAsia="Times New Roman"/>
                <w:lang w:val="pl-PL" w:eastAsia="pl-PL" w:bidi="ar-SA"/>
              </w:rPr>
              <w:t>Opracowanie koncepcji</w:t>
            </w:r>
            <w:r w:rsidRPr="00D02D9A">
              <w:rPr>
                <w:rFonts w:eastAsia="Times New Roman"/>
                <w:lang w:val="pl-PL" w:eastAsia="pl-PL" w:bidi="ar-SA"/>
              </w:rPr>
              <w:t xml:space="preserve"> i wytyczenie szlaków</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14</w:t>
            </w:r>
            <w:r w:rsidR="00514601" w:rsidRPr="00D02D9A">
              <w:rPr>
                <w:rFonts w:eastAsia="Times New Roman"/>
                <w:b/>
                <w:bCs/>
                <w:lang w:val="pl-PL" w:eastAsia="pl-PL" w:bidi="ar-SA"/>
              </w:rPr>
              <w:t>.</w:t>
            </w:r>
            <w:r w:rsidRPr="00D02D9A">
              <w:rPr>
                <w:rFonts w:eastAsia="Times New Roman"/>
                <w:b/>
                <w:lang w:val="pl-PL" w:eastAsia="pl-PL" w:bidi="ar-SA"/>
              </w:rPr>
              <w:t xml:space="preserve">2. </w:t>
            </w:r>
            <w:r w:rsidR="001C21AF" w:rsidRPr="00D02D9A">
              <w:rPr>
                <w:rFonts w:eastAsia="Times New Roman"/>
                <w:lang w:val="pl-PL" w:eastAsia="pl-PL" w:bidi="ar-SA"/>
              </w:rPr>
              <w:t>Opracowanie projektu technicznego</w:t>
            </w:r>
            <w:r w:rsidRPr="00D02D9A">
              <w:rPr>
                <w:rFonts w:eastAsia="Times New Roman"/>
                <w:lang w:val="pl-PL" w:eastAsia="pl-PL" w:bidi="ar-SA"/>
              </w:rPr>
              <w:t xml:space="preserve"> </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14</w:t>
            </w:r>
            <w:r w:rsidR="00514601"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 xml:space="preserve">Uzyskanie </w:t>
            </w:r>
            <w:r w:rsidR="00B36C88">
              <w:rPr>
                <w:rFonts w:eastAsia="Times New Roman"/>
                <w:lang w:val="pl-PL" w:eastAsia="pl-PL" w:bidi="ar-SA"/>
              </w:rPr>
              <w:t>niezbędnych pozwoleń i uzgodnień</w:t>
            </w:r>
          </w:p>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14</w:t>
            </w:r>
            <w:r w:rsidR="00514601" w:rsidRPr="00D02D9A">
              <w:rPr>
                <w:rFonts w:eastAsia="Times New Roman"/>
                <w:b/>
                <w:bCs/>
                <w:lang w:val="pl-PL" w:eastAsia="pl-PL" w:bidi="ar-SA"/>
              </w:rPr>
              <w:t>.</w:t>
            </w:r>
            <w:r w:rsidRPr="00D02D9A">
              <w:rPr>
                <w:rFonts w:eastAsia="Times New Roman"/>
                <w:b/>
                <w:lang w:val="pl-PL" w:eastAsia="pl-PL" w:bidi="ar-SA"/>
              </w:rPr>
              <w:t xml:space="preserve">4. </w:t>
            </w:r>
            <w:r w:rsidRPr="00D02D9A">
              <w:rPr>
                <w:rFonts w:eastAsia="Times New Roman"/>
                <w:lang w:val="pl-PL" w:eastAsia="pl-PL" w:bidi="ar-SA"/>
              </w:rPr>
              <w:t>Oznaczenie i budowa szlaków</w:t>
            </w:r>
          </w:p>
        </w:tc>
      </w:tr>
      <w:tr w:rsidR="000E4463" w:rsidRPr="00130205"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90"/>
              </w:numPr>
              <w:spacing w:line="240" w:lineRule="auto"/>
              <w:rPr>
                <w:rFonts w:eastAsia="Times New Roman"/>
                <w:lang w:val="pl-PL" w:eastAsia="pl-PL" w:bidi="ar-SA"/>
              </w:rPr>
            </w:pPr>
            <w:r w:rsidRPr="00347AEF">
              <w:rPr>
                <w:rFonts w:eastAsia="Times New Roman"/>
                <w:lang w:val="pl-PL" w:eastAsia="pl-PL" w:bidi="ar-SA"/>
              </w:rPr>
              <w:t>ilość i długość szlaków pieszych</w:t>
            </w:r>
          </w:p>
          <w:p w:rsidR="000E4463" w:rsidRPr="00347AEF" w:rsidRDefault="000E4463" w:rsidP="00995B74">
            <w:pPr>
              <w:pStyle w:val="Akapitzlist"/>
              <w:numPr>
                <w:ilvl w:val="0"/>
                <w:numId w:val="90"/>
              </w:numPr>
              <w:spacing w:line="240" w:lineRule="auto"/>
              <w:rPr>
                <w:rFonts w:eastAsia="Times New Roman"/>
                <w:lang w:val="pl-PL" w:eastAsia="pl-PL" w:bidi="ar-SA"/>
              </w:rPr>
            </w:pPr>
            <w:r w:rsidRPr="00347AEF">
              <w:rPr>
                <w:rFonts w:eastAsia="Times New Roman"/>
                <w:lang w:val="pl-PL" w:eastAsia="pl-PL" w:bidi="ar-SA"/>
              </w:rPr>
              <w:t>ilość i długość szlaków konnych</w:t>
            </w:r>
          </w:p>
          <w:p w:rsidR="000E4463" w:rsidRPr="00347AEF" w:rsidRDefault="000E4463" w:rsidP="00995B74">
            <w:pPr>
              <w:pStyle w:val="Akapitzlist"/>
              <w:numPr>
                <w:ilvl w:val="0"/>
                <w:numId w:val="90"/>
              </w:numPr>
              <w:spacing w:line="240" w:lineRule="auto"/>
              <w:rPr>
                <w:rFonts w:eastAsia="Times New Roman"/>
                <w:lang w:val="pl-PL" w:eastAsia="pl-PL" w:bidi="ar-SA"/>
              </w:rPr>
            </w:pPr>
            <w:r w:rsidRPr="00347AEF">
              <w:rPr>
                <w:rFonts w:eastAsia="Times New Roman"/>
                <w:lang w:val="pl-PL" w:eastAsia="pl-PL" w:bidi="ar-SA"/>
              </w:rPr>
              <w:t>ilość i długość szlaków rowerowych</w:t>
            </w:r>
          </w:p>
          <w:p w:rsidR="000E4463" w:rsidRPr="00347AEF" w:rsidRDefault="000E4463" w:rsidP="00995B74">
            <w:pPr>
              <w:pStyle w:val="Akapitzlist"/>
              <w:numPr>
                <w:ilvl w:val="0"/>
                <w:numId w:val="90"/>
              </w:numPr>
              <w:spacing w:line="240" w:lineRule="auto"/>
              <w:rPr>
                <w:rFonts w:eastAsia="Times New Roman"/>
                <w:lang w:val="pl-PL" w:eastAsia="pl-PL" w:bidi="ar-SA"/>
              </w:rPr>
            </w:pPr>
            <w:r w:rsidRPr="00347AEF">
              <w:rPr>
                <w:rFonts w:eastAsia="Times New Roman"/>
                <w:lang w:val="pl-PL" w:eastAsia="pl-PL" w:bidi="ar-SA"/>
              </w:rPr>
              <w:t>liczba turystów korzystających z udostępnionych szlaków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B60639"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w:t>
            </w:r>
            <w:r w:rsidRPr="00D02D9A">
              <w:rPr>
                <w:rFonts w:eastAsia="Times New Roman"/>
                <w:b w:val="0"/>
                <w:bCs/>
                <w:sz w:val="32"/>
                <w:lang w:val="pl-PL" w:eastAsia="pl-PL" w:bidi="ar-SA"/>
              </w:rPr>
              <w:t>15</w:t>
            </w:r>
            <w:r w:rsidR="00514601" w:rsidRPr="00D02D9A">
              <w:rPr>
                <w:rFonts w:eastAsia="Times New Roman"/>
                <w:b w:val="0"/>
                <w:bCs/>
                <w:sz w:val="32"/>
                <w:lang w:val="pl-PL" w:eastAsia="pl-PL" w:bidi="ar-SA"/>
              </w:rPr>
              <w:t>.</w:t>
            </w:r>
          </w:p>
        </w:tc>
      </w:tr>
      <w:tr w:rsidR="000E4463" w:rsidRPr="00343CF9"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Kultywowanie i promocja lokalnych tradycji kulinarnych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B60639" w:rsidRPr="00D02D9A">
              <w:rPr>
                <w:rFonts w:eastAsia="Times New Roman"/>
                <w:b/>
                <w:lang w:val="pl-PL" w:eastAsia="pl-PL" w:bidi="ar-SA"/>
              </w:rPr>
              <w:t>0</w:t>
            </w:r>
            <w:r w:rsidRPr="00D02D9A">
              <w:rPr>
                <w:rFonts w:eastAsia="Times New Roman"/>
                <w:b/>
                <w:lang w:val="pl-PL" w:eastAsia="pl-PL" w:bidi="ar-SA"/>
              </w:rPr>
              <w:t>-20</w:t>
            </w:r>
            <w:r w:rsidR="00B60639" w:rsidRPr="00D02D9A">
              <w:rPr>
                <w:rFonts w:eastAsia="Times New Roman"/>
                <w:b/>
                <w:lang w:val="pl-PL" w:eastAsia="pl-PL" w:bidi="ar-SA"/>
              </w:rPr>
              <w:t>30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03463B" w:rsidRPr="00D02D9A">
              <w:rPr>
                <w:rFonts w:eastAsia="Times New Roman"/>
                <w:bCs/>
                <w:lang w:val="pl-PL" w:eastAsia="pl-PL" w:bidi="ar-SA"/>
              </w:rPr>
              <w:t>2</w:t>
            </w:r>
            <w:r w:rsidRPr="00D02D9A">
              <w:rPr>
                <w:rFonts w:eastAsia="Times New Roman"/>
                <w:bCs/>
                <w:lang w:val="pl-PL" w:eastAsia="pl-PL" w:bidi="ar-SA"/>
              </w:rPr>
              <w:t>)</w:t>
            </w:r>
          </w:p>
          <w:p w:rsidR="00F7538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Podtrzymanie unikalnego dziedzictwa kulinarnego dla promocji Gminy</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15</w:t>
            </w:r>
            <w:r w:rsidR="00514601" w:rsidRPr="00D02D9A">
              <w:rPr>
                <w:rFonts w:eastAsia="Times New Roman"/>
                <w:b/>
                <w:bCs/>
                <w:lang w:val="pl-PL" w:eastAsia="pl-PL" w:bidi="ar-SA"/>
              </w:rPr>
              <w:t>.</w:t>
            </w:r>
            <w:r w:rsidRPr="00D02D9A">
              <w:rPr>
                <w:rFonts w:eastAsia="Times New Roman"/>
                <w:b/>
                <w:lang w:val="pl-PL" w:eastAsia="pl-PL" w:bidi="ar-SA"/>
              </w:rPr>
              <w:t>1.</w:t>
            </w:r>
            <w:r w:rsidRPr="00D02D9A">
              <w:rPr>
                <w:rFonts w:eastAsia="Times New Roman"/>
                <w:lang w:val="pl-PL" w:eastAsia="pl-PL" w:bidi="ar-SA"/>
              </w:rPr>
              <w:t xml:space="preserve"> Zbiór lokalnych przepisów kulinarnych</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15</w:t>
            </w:r>
            <w:r w:rsidR="00514601"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Identyfikacja osób kultywujących tradycje kulinarne obszaru</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15</w:t>
            </w:r>
            <w:r w:rsidR="00514601"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Wydanie książki kucharskiej z przepisami lokalnej kuchni</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15</w:t>
            </w:r>
            <w:r w:rsidR="00514601" w:rsidRPr="00D02D9A">
              <w:rPr>
                <w:rFonts w:eastAsia="Times New Roman"/>
                <w:b/>
                <w:bCs/>
                <w:lang w:val="pl-PL" w:eastAsia="pl-PL" w:bidi="ar-SA"/>
              </w:rPr>
              <w:t>.</w:t>
            </w:r>
            <w:r w:rsidRPr="00D02D9A">
              <w:rPr>
                <w:rFonts w:eastAsia="Times New Roman"/>
                <w:b/>
                <w:lang w:val="pl-PL" w:eastAsia="pl-PL" w:bidi="ar-SA"/>
              </w:rPr>
              <w:t>4.</w:t>
            </w:r>
            <w:r w:rsidRPr="00D02D9A">
              <w:rPr>
                <w:rFonts w:eastAsia="Times New Roman"/>
                <w:lang w:val="pl-PL" w:eastAsia="pl-PL" w:bidi="ar-SA"/>
              </w:rPr>
              <w:t xml:space="preserve"> Organizacja imprez promujących lokalną kuchnię</w:t>
            </w:r>
          </w:p>
          <w:p w:rsidR="00741FCA" w:rsidRPr="00D02D9A" w:rsidRDefault="00741FCA" w:rsidP="00B241B4">
            <w:pPr>
              <w:spacing w:line="240" w:lineRule="auto"/>
              <w:rPr>
                <w:rFonts w:eastAsia="Times New Roman"/>
                <w:i/>
                <w:lang w:val="pl-PL" w:eastAsia="pl-PL" w:bidi="ar-SA"/>
              </w:rPr>
            </w:pPr>
            <w:r w:rsidRPr="00D02D9A">
              <w:rPr>
                <w:rFonts w:eastAsia="Times New Roman"/>
                <w:b/>
                <w:lang w:val="pl-PL" w:eastAsia="pl-PL" w:bidi="ar-SA"/>
              </w:rPr>
              <w:t>zadanie 2.16.5.</w:t>
            </w:r>
            <w:r w:rsidRPr="00D02D9A">
              <w:rPr>
                <w:rFonts w:eastAsia="Times New Roman"/>
                <w:i/>
                <w:lang w:val="pl-PL" w:eastAsia="pl-PL" w:bidi="ar-SA"/>
              </w:rPr>
              <w:t xml:space="preserve"> </w:t>
            </w:r>
            <w:r w:rsidRPr="00D02D9A">
              <w:rPr>
                <w:rFonts w:eastAsia="Times New Roman"/>
                <w:lang w:val="pl-PL" w:eastAsia="pl-PL" w:bidi="ar-SA"/>
              </w:rPr>
              <w:t>Promowanie tworzenia Kół Gospodyń Wiejskich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347AEF" w:rsidP="00995B74">
            <w:pPr>
              <w:pStyle w:val="Akapitzlist"/>
              <w:numPr>
                <w:ilvl w:val="0"/>
                <w:numId w:val="91"/>
              </w:numPr>
              <w:spacing w:line="240" w:lineRule="auto"/>
              <w:rPr>
                <w:rFonts w:eastAsia="Times New Roman"/>
                <w:lang w:val="pl-PL" w:eastAsia="pl-PL" w:bidi="ar-SA"/>
              </w:rPr>
            </w:pPr>
            <w:r w:rsidRPr="00347AEF">
              <w:rPr>
                <w:rFonts w:eastAsia="Times New Roman"/>
                <w:lang w:val="pl-PL" w:eastAsia="pl-PL" w:bidi="ar-SA"/>
              </w:rPr>
              <w:t>bank przepisów kulinarnych</w:t>
            </w:r>
          </w:p>
          <w:p w:rsidR="000E4463" w:rsidRPr="00347AEF" w:rsidRDefault="00347AEF" w:rsidP="00995B74">
            <w:pPr>
              <w:pStyle w:val="Akapitzlist"/>
              <w:numPr>
                <w:ilvl w:val="0"/>
                <w:numId w:val="91"/>
              </w:numPr>
              <w:spacing w:line="240" w:lineRule="auto"/>
              <w:rPr>
                <w:rFonts w:eastAsia="Times New Roman"/>
                <w:lang w:val="pl-PL" w:eastAsia="pl-PL" w:bidi="ar-SA"/>
              </w:rPr>
            </w:pPr>
            <w:r w:rsidRPr="00347AEF">
              <w:rPr>
                <w:rFonts w:eastAsia="Times New Roman"/>
                <w:lang w:val="pl-PL" w:eastAsia="pl-PL" w:bidi="ar-SA"/>
              </w:rPr>
              <w:t>liczba imprez kulinarnych</w:t>
            </w:r>
          </w:p>
          <w:p w:rsidR="0003463B" w:rsidRPr="00347AEF" w:rsidRDefault="00347AEF" w:rsidP="00995B74">
            <w:pPr>
              <w:pStyle w:val="Akapitzlist"/>
              <w:numPr>
                <w:ilvl w:val="0"/>
                <w:numId w:val="91"/>
              </w:numPr>
              <w:spacing w:line="240" w:lineRule="auto"/>
              <w:rPr>
                <w:rFonts w:eastAsia="Times New Roman"/>
                <w:lang w:val="pl-PL" w:eastAsia="pl-PL" w:bidi="ar-SA"/>
              </w:rPr>
            </w:pPr>
            <w:r w:rsidRPr="00347AEF">
              <w:rPr>
                <w:rFonts w:eastAsia="Times New Roman"/>
                <w:lang w:val="pl-PL" w:eastAsia="pl-PL" w:bidi="ar-SA"/>
              </w:rPr>
              <w:t>książka kucharska</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w:t>
            </w:r>
            <w:r w:rsidR="0030068C" w:rsidRPr="00D02D9A">
              <w:rPr>
                <w:rFonts w:eastAsia="Times New Roman"/>
                <w:lang w:val="pl-PL" w:eastAsia="pl-PL" w:bidi="ar-SA"/>
              </w:rPr>
              <w:t xml:space="preserve">zainteresowanych </w:t>
            </w:r>
            <w:r w:rsidRPr="00D02D9A">
              <w:rPr>
                <w:rFonts w:eastAsia="Times New Roman"/>
                <w:lang w:val="pl-PL" w:eastAsia="pl-PL" w:bidi="ar-SA"/>
              </w:rPr>
              <w:t>mieszkańców</w:t>
            </w:r>
            <w:r w:rsidR="0030068C" w:rsidRPr="00D02D9A">
              <w:rPr>
                <w:rFonts w:eastAsia="Times New Roman"/>
                <w:lang w:val="pl-PL" w:eastAsia="pl-PL" w:bidi="ar-SA"/>
              </w:rPr>
              <w:t>, pozabudżetowe środki pomocowe</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71308F"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B60639"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514601" w:rsidRPr="00D02D9A">
              <w:rPr>
                <w:rFonts w:eastAsia="Times New Roman"/>
                <w:b w:val="0"/>
                <w:bCs/>
                <w:sz w:val="32"/>
                <w:lang w:val="pl-PL" w:eastAsia="pl-PL" w:bidi="ar-SA"/>
              </w:rPr>
              <w:t>.</w:t>
            </w:r>
            <w:r w:rsidRPr="00D02D9A">
              <w:rPr>
                <w:rFonts w:eastAsia="Times New Roman"/>
                <w:b w:val="0"/>
                <w:bCs/>
                <w:sz w:val="32"/>
                <w:lang w:val="pl-PL" w:eastAsia="pl-PL" w:bidi="ar-SA"/>
              </w:rPr>
              <w:t>16</w:t>
            </w:r>
            <w:r w:rsidR="00514601"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B36C88">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Lokalizacja usług rehabilitacyjnych</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200</w:t>
            </w:r>
            <w:r w:rsidR="00B60639" w:rsidRPr="00D02D9A">
              <w:rPr>
                <w:rFonts w:eastAsia="Times New Roman"/>
                <w:b/>
                <w:lang w:val="pl-PL" w:eastAsia="pl-PL" w:bidi="ar-SA"/>
              </w:rPr>
              <w:t>0</w:t>
            </w:r>
            <w:r w:rsidRPr="00D02D9A">
              <w:rPr>
                <w:rFonts w:eastAsia="Times New Roman"/>
                <w:b/>
                <w:lang w:val="pl-PL" w:eastAsia="pl-PL" w:bidi="ar-SA"/>
              </w:rPr>
              <w:t>-20</w:t>
            </w:r>
            <w:r w:rsidR="00B60639"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 xml:space="preserve">Cel strategiczny </w:t>
            </w:r>
            <w:r w:rsidR="00FA4625" w:rsidRPr="00D02D9A">
              <w:rPr>
                <w:rFonts w:eastAsia="Times New Roman"/>
                <w:bCs/>
                <w:lang w:val="pl-PL" w:eastAsia="pl-PL" w:bidi="ar-SA"/>
              </w:rPr>
              <w:t>(</w:t>
            </w:r>
            <w:r w:rsidR="0003463B" w:rsidRPr="00D02D9A">
              <w:rPr>
                <w:rFonts w:eastAsia="Times New Roman"/>
                <w:bCs/>
                <w:lang w:val="pl-PL" w:eastAsia="pl-PL" w:bidi="ar-SA"/>
              </w:rPr>
              <w:t>2</w:t>
            </w:r>
            <w:r w:rsidR="00FA4625" w:rsidRPr="00D02D9A">
              <w:rPr>
                <w:rFonts w:eastAsia="Times New Roman"/>
                <w:bCs/>
                <w:lang w:val="pl-PL" w:eastAsia="pl-PL" w:bidi="ar-SA"/>
              </w:rPr>
              <w:t>)</w:t>
            </w:r>
          </w:p>
          <w:p w:rsidR="00F7538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Cs/>
                <w:lang w:val="pl-PL" w:eastAsia="pl-PL" w:bidi="ar-SA"/>
              </w:rPr>
            </w:pPr>
            <w:r w:rsidRPr="00D02D9A">
              <w:rPr>
                <w:rFonts w:eastAsia="Times New Roman"/>
                <w:b/>
                <w:lang w:val="pl-PL" w:eastAsia="pl-PL" w:bidi="ar-SA"/>
              </w:rPr>
              <w:t xml:space="preserve">Cel realizacji programu: </w:t>
            </w:r>
            <w:r w:rsidRPr="00D02D9A">
              <w:rPr>
                <w:rFonts w:eastAsia="Times New Roman"/>
                <w:bCs/>
                <w:lang w:val="pl-PL" w:eastAsia="pl-PL" w:bidi="ar-SA"/>
              </w:rPr>
              <w:t>promocja obszaru Gminy jako</w:t>
            </w:r>
            <w:r w:rsidR="00B36C88">
              <w:rPr>
                <w:rFonts w:eastAsia="Times New Roman"/>
                <w:bCs/>
                <w:lang w:val="pl-PL" w:eastAsia="pl-PL" w:bidi="ar-SA"/>
              </w:rPr>
              <w:t xml:space="preserve"> miejsca lokalizacji obiektów i </w:t>
            </w:r>
            <w:r w:rsidRPr="00D02D9A">
              <w:rPr>
                <w:rFonts w:eastAsia="Times New Roman"/>
                <w:bCs/>
                <w:lang w:val="pl-PL" w:eastAsia="pl-PL" w:bidi="ar-SA"/>
              </w:rPr>
              <w:t>ośrodków rehabilitacyjnych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inwestorzy</w:t>
            </w:r>
            <w:r w:rsidR="0030068C" w:rsidRPr="00D02D9A">
              <w:rPr>
                <w:rFonts w:eastAsia="Times New Roman"/>
                <w:lang w:val="pl-PL" w:eastAsia="pl-PL" w:bidi="ar-SA"/>
              </w:rPr>
              <w:t xml:space="preserve"> prywatni</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30068C"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16</w:t>
            </w:r>
            <w:r w:rsidR="00514601" w:rsidRPr="00D02D9A">
              <w:rPr>
                <w:rFonts w:eastAsia="Times New Roman"/>
                <w:b/>
                <w:bCs/>
                <w:lang w:val="pl-PL" w:eastAsia="pl-PL" w:bidi="ar-SA"/>
              </w:rPr>
              <w:t>.</w:t>
            </w:r>
            <w:r w:rsidRPr="00D02D9A">
              <w:rPr>
                <w:rFonts w:eastAsia="Times New Roman"/>
                <w:b/>
                <w:lang w:val="pl-PL" w:eastAsia="pl-PL" w:bidi="ar-SA"/>
              </w:rPr>
              <w:t xml:space="preserve">1. </w:t>
            </w:r>
            <w:r w:rsidR="0030068C" w:rsidRPr="00D02D9A">
              <w:rPr>
                <w:rFonts w:eastAsia="Times New Roman"/>
                <w:lang w:val="pl-PL" w:eastAsia="pl-PL" w:bidi="ar-SA"/>
              </w:rPr>
              <w:t>Badanie potrzeb lokalnej społeczności w zakresie świadczenia usług rehabilitacyjnych</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16</w:t>
            </w:r>
            <w:r w:rsidR="00514601" w:rsidRPr="00D02D9A">
              <w:rPr>
                <w:rFonts w:eastAsia="Times New Roman"/>
                <w:b/>
                <w:bCs/>
                <w:lang w:val="pl-PL" w:eastAsia="pl-PL" w:bidi="ar-SA"/>
              </w:rPr>
              <w:t>.</w:t>
            </w:r>
            <w:r w:rsidRPr="00D02D9A">
              <w:rPr>
                <w:rFonts w:eastAsia="Times New Roman"/>
                <w:b/>
                <w:lang w:val="pl-PL" w:eastAsia="pl-PL" w:bidi="ar-SA"/>
              </w:rPr>
              <w:t>2.</w:t>
            </w:r>
            <w:r w:rsidRPr="00D02D9A">
              <w:rPr>
                <w:rFonts w:eastAsia="Times New Roman"/>
                <w:lang w:val="pl-PL" w:eastAsia="pl-PL" w:bidi="ar-SA"/>
              </w:rPr>
              <w:t xml:space="preserve"> </w:t>
            </w:r>
            <w:r w:rsidR="0030068C" w:rsidRPr="00D02D9A">
              <w:rPr>
                <w:rFonts w:eastAsia="Times New Roman"/>
                <w:bCs/>
                <w:lang w:val="pl-PL" w:eastAsia="pl-PL" w:bidi="ar-SA"/>
              </w:rPr>
              <w:t>Określenie lokalizacji potencjalnych obiektów rehabilitacyjnych</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16</w:t>
            </w:r>
            <w:r w:rsidR="00514601" w:rsidRPr="00D02D9A">
              <w:rPr>
                <w:rFonts w:eastAsia="Times New Roman"/>
                <w:b/>
                <w:bCs/>
                <w:lang w:val="pl-PL" w:eastAsia="pl-PL" w:bidi="ar-SA"/>
              </w:rPr>
              <w:t>.</w:t>
            </w:r>
            <w:r w:rsidRPr="00D02D9A">
              <w:rPr>
                <w:rFonts w:eastAsia="Times New Roman"/>
                <w:b/>
                <w:bCs/>
                <w:iCs/>
                <w:lang w:val="pl-PL" w:eastAsia="pl-PL" w:bidi="ar-SA"/>
              </w:rPr>
              <w:t xml:space="preserve">3. </w:t>
            </w:r>
            <w:r w:rsidR="0030068C" w:rsidRPr="00D02D9A">
              <w:rPr>
                <w:rFonts w:eastAsia="Times New Roman"/>
                <w:lang w:val="pl-PL" w:eastAsia="pl-PL" w:bidi="ar-SA"/>
              </w:rPr>
              <w:t>Przygotowanie oferty inwestycyjnej</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60639" w:rsidRPr="00D02D9A">
              <w:rPr>
                <w:rFonts w:eastAsia="Times New Roman"/>
                <w:b/>
                <w:bCs/>
                <w:lang w:val="pl-PL" w:eastAsia="pl-PL" w:bidi="ar-SA"/>
              </w:rPr>
              <w:t>2</w:t>
            </w:r>
            <w:r w:rsidR="00514601" w:rsidRPr="00D02D9A">
              <w:rPr>
                <w:rFonts w:eastAsia="Times New Roman"/>
                <w:b/>
                <w:bCs/>
                <w:lang w:val="pl-PL" w:eastAsia="pl-PL" w:bidi="ar-SA"/>
              </w:rPr>
              <w:t>.</w:t>
            </w:r>
            <w:r w:rsidR="00B60639" w:rsidRPr="00D02D9A">
              <w:rPr>
                <w:rFonts w:eastAsia="Times New Roman"/>
                <w:b/>
                <w:bCs/>
                <w:lang w:val="pl-PL" w:eastAsia="pl-PL" w:bidi="ar-SA"/>
              </w:rPr>
              <w:t>16</w:t>
            </w:r>
            <w:r w:rsidR="00514601" w:rsidRPr="00D02D9A">
              <w:rPr>
                <w:rFonts w:eastAsia="Times New Roman"/>
                <w:b/>
                <w:bCs/>
                <w:lang w:val="pl-PL" w:eastAsia="pl-PL" w:bidi="ar-SA"/>
              </w:rPr>
              <w:t>.</w:t>
            </w:r>
            <w:r w:rsidRPr="00D02D9A">
              <w:rPr>
                <w:rFonts w:eastAsia="Times New Roman"/>
                <w:b/>
                <w:bCs/>
                <w:iCs/>
                <w:lang w:val="pl-PL" w:eastAsia="pl-PL" w:bidi="ar-SA"/>
              </w:rPr>
              <w:t xml:space="preserve">4. </w:t>
            </w:r>
            <w:r w:rsidR="0030068C" w:rsidRPr="00D02D9A">
              <w:rPr>
                <w:rFonts w:eastAsia="Times New Roman"/>
                <w:iCs/>
                <w:lang w:val="pl-PL" w:eastAsia="pl-PL" w:bidi="ar-SA"/>
              </w:rPr>
              <w:t>Dostarczenie oferty potencjalnym inwestorom</w:t>
            </w:r>
          </w:p>
          <w:p w:rsidR="0030068C" w:rsidRPr="00D02D9A" w:rsidRDefault="0030068C"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2.16.</w:t>
            </w:r>
            <w:r w:rsidRPr="00D02D9A">
              <w:rPr>
                <w:rFonts w:eastAsia="Times New Roman"/>
                <w:b/>
                <w:bCs/>
                <w:iCs/>
                <w:lang w:val="pl-PL" w:eastAsia="pl-PL" w:bidi="ar-SA"/>
              </w:rPr>
              <w:t>5.</w:t>
            </w:r>
            <w:r w:rsidRPr="00D02D9A">
              <w:rPr>
                <w:rFonts w:eastAsia="Times New Roman"/>
                <w:iCs/>
                <w:lang w:val="pl-PL" w:eastAsia="pl-PL" w:bidi="ar-SA"/>
              </w:rPr>
              <w:t xml:space="preserve"> Przeprowadzenie negocjacji</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D02D9A"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92"/>
              </w:numPr>
              <w:spacing w:line="240" w:lineRule="auto"/>
              <w:rPr>
                <w:rFonts w:eastAsia="Times New Roman"/>
                <w:lang w:val="pl-PL" w:eastAsia="pl-PL" w:bidi="ar-SA"/>
              </w:rPr>
            </w:pPr>
            <w:r w:rsidRPr="00347AEF">
              <w:rPr>
                <w:rFonts w:eastAsia="Times New Roman"/>
                <w:lang w:val="pl-PL" w:eastAsia="pl-PL" w:bidi="ar-SA"/>
              </w:rPr>
              <w:t>liczba utworzonych obiektów</w:t>
            </w:r>
          </w:p>
          <w:p w:rsidR="000E4463" w:rsidRPr="00347AEF" w:rsidRDefault="000E4463" w:rsidP="00995B74">
            <w:pPr>
              <w:pStyle w:val="Akapitzlist"/>
              <w:numPr>
                <w:ilvl w:val="0"/>
                <w:numId w:val="92"/>
              </w:numPr>
              <w:spacing w:line="240" w:lineRule="auto"/>
              <w:rPr>
                <w:rFonts w:eastAsia="Times New Roman"/>
                <w:lang w:val="pl-PL" w:eastAsia="pl-PL" w:bidi="ar-SA"/>
              </w:rPr>
            </w:pPr>
            <w:r w:rsidRPr="00347AEF">
              <w:rPr>
                <w:rFonts w:eastAsia="Times New Roman"/>
                <w:lang w:val="pl-PL" w:eastAsia="pl-PL" w:bidi="ar-SA"/>
              </w:rPr>
              <w:t>liczba nowych miejsc pracy</w:t>
            </w:r>
          </w:p>
          <w:p w:rsidR="000E4463" w:rsidRPr="00347AEF" w:rsidRDefault="000E4463" w:rsidP="00995B74">
            <w:pPr>
              <w:pStyle w:val="Akapitzlist"/>
              <w:numPr>
                <w:ilvl w:val="0"/>
                <w:numId w:val="92"/>
              </w:numPr>
              <w:spacing w:line="240" w:lineRule="auto"/>
              <w:rPr>
                <w:rFonts w:eastAsia="Times New Roman"/>
                <w:lang w:val="pl-PL" w:eastAsia="pl-PL" w:bidi="ar-SA"/>
              </w:rPr>
            </w:pPr>
            <w:r w:rsidRPr="00347AEF">
              <w:rPr>
                <w:rFonts w:eastAsia="Times New Roman"/>
                <w:lang w:val="pl-PL" w:eastAsia="pl-PL" w:bidi="ar-SA"/>
              </w:rPr>
              <w:t>liczba kuracjuszy</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w:t>
            </w:r>
            <w:r w:rsidR="005F2B57" w:rsidRPr="00D02D9A">
              <w:rPr>
                <w:rFonts w:eastAsia="Times New Roman"/>
                <w:lang w:val="pl-PL" w:eastAsia="pl-PL" w:bidi="ar-SA"/>
              </w:rPr>
              <w:t>y</w:t>
            </w:r>
            <w:r w:rsidRPr="00D02D9A">
              <w:rPr>
                <w:rFonts w:eastAsia="Times New Roman"/>
                <w:lang w:val="pl-PL" w:eastAsia="pl-PL" w:bidi="ar-SA"/>
              </w:rPr>
              <w:t>, PFRON</w:t>
            </w:r>
            <w:r w:rsidR="00B60639" w:rsidRPr="00D02D9A">
              <w:rPr>
                <w:rFonts w:eastAsia="Times New Roman"/>
                <w:lang w:val="pl-PL" w:eastAsia="pl-PL" w:bidi="ar-SA"/>
              </w:rPr>
              <w:t>, pozabudżetowe środki pomocowe</w:t>
            </w:r>
            <w:r w:rsidR="0030068C" w:rsidRPr="00D02D9A">
              <w:rPr>
                <w:rFonts w:eastAsia="Times New Roman"/>
                <w:lang w:val="pl-PL" w:eastAsia="pl-PL" w:bidi="ar-SA"/>
              </w:rPr>
              <w:t>, środki zainteresowanych podmiotów</w:t>
            </w:r>
          </w:p>
        </w:tc>
      </w:tr>
    </w:tbl>
    <w:p w:rsidR="0071308F" w:rsidRPr="00D02D9A" w:rsidRDefault="0071308F" w:rsidP="000E4463">
      <w:pPr>
        <w:spacing w:before="0" w:after="0" w:line="240" w:lineRule="auto"/>
        <w:jc w:val="left"/>
        <w:rPr>
          <w:rFonts w:eastAsia="Times New Roman" w:cs="Times New Roman"/>
          <w:szCs w:val="20"/>
          <w:lang w:val="pl-PL" w:eastAsia="pl-PL" w:bidi="ar-SA"/>
        </w:rPr>
      </w:pPr>
    </w:p>
    <w:p w:rsidR="001718A4" w:rsidRPr="00D02D9A" w:rsidRDefault="0071308F">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1718A4" w:rsidRPr="00D02D9A" w:rsidTr="00B36CC4">
        <w:trPr>
          <w:cnfStyle w:val="100000000000"/>
          <w:trHeight w:val="567"/>
        </w:trPr>
        <w:tc>
          <w:tcPr>
            <w:tcW w:w="7915" w:type="dxa"/>
            <w:gridSpan w:val="2"/>
          </w:tcPr>
          <w:p w:rsidR="001718A4" w:rsidRPr="00D02D9A" w:rsidRDefault="001718A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1718A4" w:rsidRPr="00D02D9A" w:rsidRDefault="001718A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2.17.</w:t>
            </w:r>
          </w:p>
        </w:tc>
      </w:tr>
      <w:tr w:rsidR="001718A4" w:rsidRPr="00343CF9" w:rsidTr="00B36CC4">
        <w:trPr>
          <w:cnfStyle w:val="000000100000"/>
          <w:trHeight w:val="567"/>
        </w:trPr>
        <w:tc>
          <w:tcPr>
            <w:tcW w:w="9212" w:type="dxa"/>
            <w:gridSpan w:val="3"/>
          </w:tcPr>
          <w:p w:rsidR="001718A4" w:rsidRPr="00D02D9A" w:rsidRDefault="001718A4" w:rsidP="00B36C88">
            <w:pPr>
              <w:spacing w:line="240" w:lineRule="auto"/>
              <w:jc w:val="center"/>
              <w:rPr>
                <w:rFonts w:eastAsia="Times New Roman"/>
                <w:bCs/>
                <w:sz w:val="36"/>
                <w:lang w:val="pl-PL" w:eastAsia="pl-PL" w:bidi="ar-SA"/>
              </w:rPr>
            </w:pPr>
            <w:r w:rsidRPr="00D02D9A">
              <w:rPr>
                <w:rFonts w:eastAsia="Times New Roman"/>
                <w:b/>
                <w:bCs/>
                <w:snapToGrid w:val="0"/>
                <w:sz w:val="36"/>
                <w:lang w:val="pl-PL" w:eastAsia="pl-PL" w:bidi="ar-SA"/>
              </w:rPr>
              <w:t>Budowa i modernizacja boisk szkolnych</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D02D9A" w:rsidTr="00B36CC4">
        <w:trPr>
          <w:cnfStyle w:val="000000100000"/>
          <w:trHeight w:val="412"/>
        </w:trPr>
        <w:tc>
          <w:tcPr>
            <w:tcW w:w="2245" w:type="dxa"/>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2001-20</w:t>
            </w:r>
            <w:r w:rsidR="008B1609" w:rsidRPr="00D02D9A">
              <w:rPr>
                <w:rFonts w:eastAsia="Times New Roman"/>
                <w:b/>
                <w:lang w:val="pl-PL" w:eastAsia="pl-PL" w:bidi="ar-SA"/>
              </w:rPr>
              <w:t>3</w:t>
            </w:r>
            <w:r w:rsidRPr="00D02D9A">
              <w:rPr>
                <w:rFonts w:eastAsia="Times New Roman"/>
                <w:b/>
                <w:lang w:val="pl-PL" w:eastAsia="pl-PL" w:bidi="ar-SA"/>
              </w:rPr>
              <w:t>0</w:t>
            </w:r>
          </w:p>
        </w:tc>
      </w:tr>
      <w:tr w:rsidR="001718A4" w:rsidRPr="00D02D9A"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b/>
                <w:i/>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1718A4"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Cel realizacji programu:</w:t>
            </w:r>
            <w:r w:rsidRPr="00D02D9A">
              <w:rPr>
                <w:rFonts w:eastAsia="Times New Roman"/>
                <w:lang w:val="pl-PL" w:eastAsia="pl-PL" w:bidi="ar-SA"/>
              </w:rPr>
              <w:t xml:space="preserve"> Zapewnienie odpowiedniej infrastruktury na potrzeby prowadzenia zajęć sportowych w szkołach na terenie Gminy</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Zadania:</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2.17.</w:t>
            </w:r>
            <w:r w:rsidRPr="00D02D9A">
              <w:rPr>
                <w:rFonts w:eastAsia="Times New Roman"/>
                <w:b/>
                <w:lang w:val="pl-PL" w:eastAsia="pl-PL" w:bidi="ar-SA"/>
              </w:rPr>
              <w:t xml:space="preserve">1. </w:t>
            </w:r>
            <w:r w:rsidRPr="00D02D9A">
              <w:rPr>
                <w:rFonts w:eastAsia="Times New Roman"/>
                <w:lang w:val="pl-PL" w:eastAsia="pl-PL" w:bidi="ar-SA"/>
              </w:rPr>
              <w:t>Wykonanie analizy potrzeb w zakresie niezbędnych napraw i modernizacji boisk oraz lokalizacji nowych</w:t>
            </w:r>
          </w:p>
          <w:p w:rsidR="001718A4"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2.17.</w:t>
            </w:r>
            <w:r w:rsidRPr="00D02D9A">
              <w:rPr>
                <w:rFonts w:eastAsia="Times New Roman"/>
                <w:b/>
                <w:lang w:val="pl-PL" w:eastAsia="pl-PL" w:bidi="ar-SA"/>
              </w:rPr>
              <w:t xml:space="preserve">2. </w:t>
            </w:r>
            <w:r w:rsidR="0030068C" w:rsidRPr="00D02D9A">
              <w:rPr>
                <w:rFonts w:eastAsia="Times New Roman"/>
                <w:lang w:val="pl-PL" w:eastAsia="pl-PL" w:bidi="ar-SA"/>
              </w:rPr>
              <w:t>Opracowanie dokumentacji technicznej</w:t>
            </w:r>
          </w:p>
          <w:p w:rsidR="00B36C88" w:rsidRPr="00D02D9A" w:rsidRDefault="00B36C88"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2.17.</w:t>
            </w:r>
            <w:r>
              <w:rPr>
                <w:rFonts w:eastAsia="Times New Roman"/>
                <w:b/>
                <w:lang w:val="pl-PL" w:eastAsia="pl-PL" w:bidi="ar-SA"/>
              </w:rPr>
              <w:t>3</w:t>
            </w:r>
            <w:r w:rsidRPr="00D02D9A">
              <w:rPr>
                <w:rFonts w:eastAsia="Times New Roman"/>
                <w:b/>
                <w:lang w:val="pl-PL" w:eastAsia="pl-PL" w:bidi="ar-SA"/>
              </w:rPr>
              <w:t xml:space="preserve">. </w:t>
            </w:r>
            <w:r w:rsidRPr="00B36C88">
              <w:rPr>
                <w:rFonts w:eastAsia="Times New Roman"/>
                <w:lang w:val="pl-PL" w:eastAsia="pl-PL" w:bidi="ar-SA"/>
              </w:rPr>
              <w:t>Uzyskanie</w:t>
            </w:r>
            <w:r>
              <w:rPr>
                <w:rFonts w:eastAsia="Times New Roman"/>
                <w:b/>
                <w:lang w:val="pl-PL" w:eastAsia="pl-PL" w:bidi="ar-SA"/>
              </w:rPr>
              <w:t xml:space="preserve"> </w:t>
            </w:r>
            <w:r>
              <w:rPr>
                <w:rFonts w:eastAsia="Times New Roman"/>
                <w:lang w:val="pl-PL" w:eastAsia="pl-PL" w:bidi="ar-SA"/>
              </w:rPr>
              <w:t>niezbędnych pozwoleń i uzgodnień</w:t>
            </w:r>
          </w:p>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2.17.</w:t>
            </w:r>
            <w:r w:rsidR="00B36C88">
              <w:rPr>
                <w:rFonts w:eastAsia="Times New Roman"/>
                <w:b/>
                <w:lang w:val="pl-PL" w:eastAsia="pl-PL" w:bidi="ar-SA"/>
              </w:rPr>
              <w:t>4</w:t>
            </w:r>
            <w:r w:rsidRPr="00D02D9A">
              <w:rPr>
                <w:rFonts w:eastAsia="Times New Roman"/>
                <w:b/>
                <w:lang w:val="pl-PL" w:eastAsia="pl-PL" w:bidi="ar-SA"/>
              </w:rPr>
              <w:t xml:space="preserve">. </w:t>
            </w:r>
            <w:r w:rsidR="0030068C" w:rsidRPr="00D02D9A">
              <w:rPr>
                <w:rFonts w:eastAsia="Times New Roman"/>
                <w:lang w:val="pl-PL" w:eastAsia="pl-PL" w:bidi="ar-SA"/>
              </w:rPr>
              <w:t>Przeprowadzenie postępowania przetargowego</w:t>
            </w:r>
          </w:p>
          <w:p w:rsidR="003018D9" w:rsidRPr="00D02D9A" w:rsidRDefault="003018D9"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2.17.</w:t>
            </w:r>
            <w:r w:rsidR="00B36C88">
              <w:rPr>
                <w:rFonts w:eastAsia="Times New Roman"/>
                <w:b/>
                <w:lang w:val="pl-PL" w:eastAsia="pl-PL" w:bidi="ar-SA"/>
              </w:rPr>
              <w:t>5</w:t>
            </w:r>
            <w:r w:rsidRPr="00D02D9A">
              <w:rPr>
                <w:rFonts w:eastAsia="Times New Roman"/>
                <w:b/>
                <w:lang w:val="pl-PL" w:eastAsia="pl-PL" w:bidi="ar-SA"/>
              </w:rPr>
              <w:t xml:space="preserve">. </w:t>
            </w:r>
            <w:r w:rsidRPr="00D02D9A">
              <w:rPr>
                <w:rFonts w:eastAsia="Times New Roman"/>
                <w:lang w:val="pl-PL" w:eastAsia="pl-PL" w:bidi="ar-SA"/>
              </w:rPr>
              <w:t>Budowa/modernizacja boisk szkolnych</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1718A4" w:rsidRPr="00347AEF" w:rsidRDefault="001718A4" w:rsidP="00995B74">
            <w:pPr>
              <w:pStyle w:val="Akapitzlist"/>
              <w:numPr>
                <w:ilvl w:val="0"/>
                <w:numId w:val="93"/>
              </w:numPr>
              <w:spacing w:line="240" w:lineRule="auto"/>
              <w:rPr>
                <w:rFonts w:eastAsia="Times New Roman"/>
                <w:lang w:val="pl-PL" w:eastAsia="pl-PL" w:bidi="ar-SA"/>
              </w:rPr>
            </w:pPr>
            <w:r w:rsidRPr="00347AEF">
              <w:rPr>
                <w:rFonts w:eastAsia="Times New Roman"/>
                <w:lang w:val="pl-PL" w:eastAsia="pl-PL" w:bidi="ar-SA"/>
              </w:rPr>
              <w:t>liczba boisk szkolnych</w:t>
            </w:r>
          </w:p>
          <w:p w:rsidR="001718A4" w:rsidRPr="00347AEF" w:rsidRDefault="001718A4" w:rsidP="00995B74">
            <w:pPr>
              <w:pStyle w:val="Akapitzlist"/>
              <w:numPr>
                <w:ilvl w:val="0"/>
                <w:numId w:val="93"/>
              </w:numPr>
              <w:spacing w:line="240" w:lineRule="auto"/>
              <w:rPr>
                <w:rFonts w:eastAsia="Times New Roman"/>
                <w:lang w:val="pl-PL" w:eastAsia="pl-PL" w:bidi="ar-SA"/>
              </w:rPr>
            </w:pPr>
            <w:r w:rsidRPr="00347AEF">
              <w:rPr>
                <w:rFonts w:eastAsia="Times New Roman"/>
                <w:lang w:val="pl-PL" w:eastAsia="pl-PL" w:bidi="ar-SA"/>
              </w:rPr>
              <w:t>powierzchnia boisk sportowych</w:t>
            </w:r>
          </w:p>
          <w:p w:rsidR="001718A4" w:rsidRPr="00347AEF" w:rsidRDefault="001718A4" w:rsidP="00995B74">
            <w:pPr>
              <w:pStyle w:val="Akapitzlist"/>
              <w:numPr>
                <w:ilvl w:val="0"/>
                <w:numId w:val="93"/>
              </w:numPr>
              <w:spacing w:line="240" w:lineRule="auto"/>
              <w:rPr>
                <w:rFonts w:eastAsia="Times New Roman"/>
                <w:lang w:val="pl-PL" w:eastAsia="pl-PL" w:bidi="ar-SA"/>
              </w:rPr>
            </w:pPr>
            <w:r w:rsidRPr="00347AEF">
              <w:rPr>
                <w:rFonts w:eastAsia="Times New Roman"/>
                <w:lang w:val="pl-PL" w:eastAsia="pl-PL" w:bidi="ar-SA"/>
              </w:rPr>
              <w:t>liczba uczniów korzystających z boisk</w:t>
            </w:r>
          </w:p>
        </w:tc>
      </w:tr>
      <w:tr w:rsidR="001718A4" w:rsidRPr="00343CF9" w:rsidTr="00B36CC4">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B36CC4">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w:t>
            </w:r>
            <w:r w:rsidR="00B2483B" w:rsidRPr="00D02D9A">
              <w:rPr>
                <w:rFonts w:eastAsia="Times New Roman"/>
                <w:lang w:val="pl-PL" w:eastAsia="pl-PL" w:bidi="ar-SA"/>
              </w:rPr>
              <w:t xml:space="preserve"> Ministerstwo Sportu,</w:t>
            </w:r>
            <w:r w:rsidRPr="00D02D9A">
              <w:rPr>
                <w:rFonts w:eastAsia="Times New Roman"/>
                <w:lang w:val="pl-PL" w:eastAsia="pl-PL" w:bidi="ar-SA"/>
              </w:rPr>
              <w:t xml:space="preserve"> środki zewnętrzne</w:t>
            </w:r>
          </w:p>
        </w:tc>
      </w:tr>
    </w:tbl>
    <w:p w:rsidR="001718A4" w:rsidRPr="00D02D9A" w:rsidRDefault="001718A4">
      <w:pPr>
        <w:spacing w:before="0" w:after="200" w:line="276" w:lineRule="auto"/>
        <w:jc w:val="left"/>
        <w:rPr>
          <w:rFonts w:eastAsia="Times New Roman" w:cs="Times New Roman"/>
          <w:szCs w:val="20"/>
          <w:lang w:val="pl-PL" w:eastAsia="pl-PL" w:bidi="ar-SA"/>
        </w:rPr>
      </w:pPr>
    </w:p>
    <w:p w:rsidR="005A67E6" w:rsidRPr="00D02D9A" w:rsidRDefault="001718A4">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5A67E6" w:rsidRPr="00D02D9A" w:rsidTr="00B36CC4">
        <w:trPr>
          <w:cnfStyle w:val="100000000000"/>
          <w:trHeight w:val="567"/>
        </w:trPr>
        <w:tc>
          <w:tcPr>
            <w:tcW w:w="7915" w:type="dxa"/>
            <w:gridSpan w:val="2"/>
          </w:tcPr>
          <w:p w:rsidR="005A67E6" w:rsidRPr="00D02D9A" w:rsidRDefault="005A67E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5A67E6" w:rsidRPr="00D02D9A" w:rsidRDefault="005A67E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2.18.</w:t>
            </w:r>
          </w:p>
        </w:tc>
      </w:tr>
      <w:tr w:rsidR="005A67E6" w:rsidRPr="00343CF9" w:rsidTr="00B36CC4">
        <w:trPr>
          <w:cnfStyle w:val="000000100000"/>
          <w:trHeight w:val="567"/>
        </w:trPr>
        <w:tc>
          <w:tcPr>
            <w:tcW w:w="9212" w:type="dxa"/>
            <w:gridSpan w:val="3"/>
          </w:tcPr>
          <w:p w:rsidR="005A67E6" w:rsidRPr="00D02D9A" w:rsidRDefault="005A67E6" w:rsidP="00B36C88">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Rozwój Zespołu Szkół Ogólnokształcących  </w:t>
            </w:r>
            <w:r w:rsidRPr="00D02D9A">
              <w:rPr>
                <w:rFonts w:eastAsia="Times New Roman"/>
                <w:b/>
                <w:bCs/>
                <w:sz w:val="36"/>
                <w:lang w:val="pl-PL" w:eastAsia="pl-PL" w:bidi="ar-SA"/>
              </w:rPr>
              <w:br/>
              <w:t>i Zawodowych w Ciechanowcu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D02D9A" w:rsidTr="00B36CC4">
        <w:trPr>
          <w:cnfStyle w:val="000000100000"/>
          <w:trHeight w:val="412"/>
        </w:trPr>
        <w:tc>
          <w:tcPr>
            <w:tcW w:w="2245" w:type="dxa"/>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2005-2030</w:t>
            </w:r>
          </w:p>
        </w:tc>
      </w:tr>
      <w:tr w:rsidR="005A67E6" w:rsidRPr="00D02D9A"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i/>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5A67E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
                <w:lang w:val="pl-PL" w:eastAsia="pl-PL" w:bidi="ar-SA"/>
              </w:rPr>
              <w:t xml:space="preserve">Cel realizacji programu: </w:t>
            </w:r>
            <w:r w:rsidRPr="00D02D9A">
              <w:rPr>
                <w:rFonts w:eastAsia="Times New Roman"/>
                <w:bCs/>
                <w:lang w:val="pl-PL" w:eastAsia="pl-PL" w:bidi="ar-SA"/>
              </w:rPr>
              <w:t>Zapewnienie możliwości kontynuacji nauki na szczeblu ponad</w:t>
            </w:r>
            <w:r w:rsidR="006306CF" w:rsidRPr="00D02D9A">
              <w:rPr>
                <w:rFonts w:eastAsia="Times New Roman"/>
                <w:bCs/>
                <w:lang w:val="pl-PL" w:eastAsia="pl-PL" w:bidi="ar-SA"/>
              </w:rPr>
              <w:t>podstawowym</w:t>
            </w:r>
            <w:r w:rsidRPr="00D02D9A">
              <w:rPr>
                <w:rFonts w:eastAsia="Times New Roman"/>
                <w:bCs/>
                <w:lang w:val="pl-PL" w:eastAsia="pl-PL" w:bidi="ar-SA"/>
              </w:rPr>
              <w:t xml:space="preserve"> dla zatrzymania młodzieży na terenie Gminy oraz ściągnięcie młodzieży z poza terenu gminy</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Zarząd Powiatu Wysokomazowieckiego, Urząd Miejski w Ciechanowcu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Zadania:</w:t>
            </w:r>
          </w:p>
          <w:p w:rsidR="005A67E6" w:rsidRPr="00D02D9A" w:rsidRDefault="005A67E6" w:rsidP="00B36C88">
            <w:pPr>
              <w:spacing w:line="240" w:lineRule="auto"/>
              <w:jc w:val="left"/>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2.18.</w:t>
            </w:r>
            <w:r w:rsidRPr="00D02D9A">
              <w:rPr>
                <w:rFonts w:eastAsia="Times New Roman"/>
                <w:b/>
                <w:lang w:val="pl-PL" w:eastAsia="pl-PL" w:bidi="ar-SA"/>
              </w:rPr>
              <w:t>1.</w:t>
            </w:r>
            <w:r w:rsidRPr="00D02D9A">
              <w:rPr>
                <w:rFonts w:eastAsia="Times New Roman"/>
                <w:lang w:val="pl-PL" w:eastAsia="pl-PL" w:bidi="ar-SA"/>
              </w:rPr>
              <w:t xml:space="preserve"> Przeprowadzenie analizy demograficznej w zakresie liczebności przyszłych roczników szkolnych</w:t>
            </w:r>
          </w:p>
          <w:p w:rsidR="005A67E6" w:rsidRPr="00D02D9A" w:rsidRDefault="005A67E6" w:rsidP="00B36C88">
            <w:pPr>
              <w:spacing w:line="240" w:lineRule="auto"/>
              <w:jc w:val="left"/>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2.18.</w:t>
            </w:r>
            <w:r w:rsidRPr="00D02D9A">
              <w:rPr>
                <w:rFonts w:eastAsia="Times New Roman"/>
                <w:b/>
                <w:lang w:val="pl-PL" w:eastAsia="pl-PL" w:bidi="ar-SA"/>
              </w:rPr>
              <w:t>2.</w:t>
            </w:r>
            <w:r w:rsidRPr="00D02D9A">
              <w:rPr>
                <w:rFonts w:eastAsia="Times New Roman"/>
                <w:lang w:val="pl-PL" w:eastAsia="pl-PL" w:bidi="ar-SA"/>
              </w:rPr>
              <w:t xml:space="preserve"> Analiza finansowa kosztów funkcjonowania i źródeł finansowania szkół</w:t>
            </w:r>
          </w:p>
          <w:p w:rsidR="005A67E6" w:rsidRPr="00D02D9A" w:rsidRDefault="005A67E6" w:rsidP="00B36C88">
            <w:pPr>
              <w:spacing w:line="240" w:lineRule="auto"/>
              <w:jc w:val="left"/>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2.18.</w:t>
            </w:r>
            <w:r w:rsidRPr="00D02D9A">
              <w:rPr>
                <w:rFonts w:eastAsia="Times New Roman"/>
                <w:b/>
                <w:lang w:val="pl-PL" w:eastAsia="pl-PL" w:bidi="ar-SA"/>
              </w:rPr>
              <w:t>3.</w:t>
            </w:r>
            <w:r w:rsidRPr="00D02D9A">
              <w:rPr>
                <w:rFonts w:eastAsia="Times New Roman"/>
                <w:i/>
                <w:lang w:val="pl-PL" w:eastAsia="pl-PL" w:bidi="ar-SA"/>
              </w:rPr>
              <w:t xml:space="preserve"> </w:t>
            </w:r>
            <w:r w:rsidRPr="00D02D9A">
              <w:rPr>
                <w:rFonts w:eastAsia="Times New Roman"/>
                <w:lang w:val="pl-PL" w:eastAsia="pl-PL" w:bidi="ar-SA"/>
              </w:rPr>
              <w:t xml:space="preserve">Przeprowadzenie konsultacji ze środowiskiem nauczycielskim </w:t>
            </w:r>
            <w:r w:rsidR="00B36C88">
              <w:rPr>
                <w:rFonts w:eastAsia="Times New Roman"/>
                <w:lang w:val="pl-PL" w:eastAsia="pl-PL" w:bidi="ar-SA"/>
              </w:rPr>
              <w:t>i </w:t>
            </w:r>
            <w:r w:rsidRPr="00D02D9A">
              <w:rPr>
                <w:rFonts w:eastAsia="Times New Roman"/>
                <w:lang w:val="pl-PL" w:eastAsia="pl-PL" w:bidi="ar-SA"/>
              </w:rPr>
              <w:t>mieszkańcami Gminy</w:t>
            </w:r>
          </w:p>
          <w:p w:rsidR="005A67E6" w:rsidRPr="00D02D9A" w:rsidRDefault="005A67E6" w:rsidP="00B36C88">
            <w:pPr>
              <w:spacing w:line="240" w:lineRule="auto"/>
              <w:jc w:val="left"/>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2.18.</w:t>
            </w:r>
            <w:r w:rsidRPr="00D02D9A">
              <w:rPr>
                <w:rFonts w:eastAsia="Times New Roman"/>
                <w:b/>
                <w:lang w:val="pl-PL" w:eastAsia="pl-PL" w:bidi="ar-SA"/>
              </w:rPr>
              <w:t xml:space="preserve">4. </w:t>
            </w:r>
            <w:r w:rsidRPr="00D02D9A">
              <w:rPr>
                <w:rFonts w:eastAsia="Times New Roman"/>
                <w:lang w:val="pl-PL" w:eastAsia="pl-PL" w:bidi="ar-SA"/>
              </w:rPr>
              <w:t>Wdrożenie wypracowanych rozwiązań</w:t>
            </w:r>
          </w:p>
          <w:p w:rsidR="005A67E6" w:rsidRPr="00D02D9A" w:rsidRDefault="005A67E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2.18.</w:t>
            </w:r>
            <w:r w:rsidRPr="00D02D9A">
              <w:rPr>
                <w:rFonts w:eastAsia="Times New Roman"/>
                <w:b/>
                <w:lang w:val="pl-PL" w:eastAsia="pl-PL" w:bidi="ar-SA"/>
              </w:rPr>
              <w:t>5</w:t>
            </w:r>
            <w:r w:rsidRPr="00D02D9A">
              <w:rPr>
                <w:rFonts w:eastAsia="Times New Roman"/>
                <w:lang w:val="pl-PL" w:eastAsia="pl-PL" w:bidi="ar-SA"/>
              </w:rPr>
              <w:t>. Dostosowanie kierunków kształcenia do rynku pracy</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D8154D" w:rsidTr="00B36CC4">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5A67E6" w:rsidRPr="00347AEF" w:rsidRDefault="005A67E6" w:rsidP="00995B74">
            <w:pPr>
              <w:pStyle w:val="Akapitzlist"/>
              <w:numPr>
                <w:ilvl w:val="0"/>
                <w:numId w:val="94"/>
              </w:numPr>
              <w:spacing w:line="240" w:lineRule="auto"/>
              <w:rPr>
                <w:rFonts w:eastAsia="Times New Roman"/>
                <w:lang w:val="pl-PL" w:eastAsia="pl-PL" w:bidi="ar-SA"/>
              </w:rPr>
            </w:pPr>
            <w:r w:rsidRPr="00347AEF">
              <w:rPr>
                <w:rFonts w:eastAsia="Times New Roman"/>
                <w:lang w:val="pl-PL" w:eastAsia="pl-PL" w:bidi="ar-SA"/>
              </w:rPr>
              <w:t>liczba uczniów w poszczególnych szkołach</w:t>
            </w:r>
          </w:p>
          <w:p w:rsidR="005A67E6" w:rsidRPr="00347AEF" w:rsidRDefault="005A67E6" w:rsidP="00995B74">
            <w:pPr>
              <w:pStyle w:val="Akapitzlist"/>
              <w:numPr>
                <w:ilvl w:val="0"/>
                <w:numId w:val="94"/>
              </w:numPr>
              <w:spacing w:line="240" w:lineRule="auto"/>
              <w:rPr>
                <w:rFonts w:eastAsia="Times New Roman"/>
                <w:lang w:val="pl-PL" w:eastAsia="pl-PL" w:bidi="ar-SA"/>
              </w:rPr>
            </w:pPr>
            <w:r w:rsidRPr="00347AEF">
              <w:rPr>
                <w:rFonts w:eastAsia="Times New Roman"/>
                <w:lang w:val="pl-PL" w:eastAsia="pl-PL" w:bidi="ar-SA"/>
              </w:rPr>
              <w:t>liczba nauczycieli</w:t>
            </w:r>
          </w:p>
        </w:tc>
      </w:tr>
      <w:tr w:rsidR="005A67E6" w:rsidRPr="00D8154D"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Powiatu Wysokomazowieckiego, środki zewnętrzne</w:t>
            </w:r>
          </w:p>
        </w:tc>
      </w:tr>
    </w:tbl>
    <w:p w:rsidR="005A67E6" w:rsidRPr="00D02D9A" w:rsidRDefault="005A67E6">
      <w:pPr>
        <w:spacing w:before="0" w:after="200" w:line="276" w:lineRule="auto"/>
        <w:jc w:val="left"/>
        <w:rPr>
          <w:rFonts w:eastAsia="Times New Roman" w:cs="Times New Roman"/>
          <w:szCs w:val="20"/>
          <w:lang w:val="pl-PL" w:eastAsia="pl-PL" w:bidi="ar-SA"/>
        </w:rPr>
      </w:pPr>
    </w:p>
    <w:p w:rsidR="005A67E6" w:rsidRPr="00D02D9A" w:rsidRDefault="005A67E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5A67E6" w:rsidRPr="00D02D9A" w:rsidTr="00B36CC4">
        <w:trPr>
          <w:cnfStyle w:val="100000000000"/>
          <w:trHeight w:val="567"/>
        </w:trPr>
        <w:tc>
          <w:tcPr>
            <w:tcW w:w="7915" w:type="dxa"/>
            <w:gridSpan w:val="2"/>
          </w:tcPr>
          <w:p w:rsidR="005A67E6" w:rsidRPr="00D02D9A" w:rsidRDefault="005A67E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5A67E6" w:rsidRPr="00D02D9A" w:rsidRDefault="005A67E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2.19.</w:t>
            </w:r>
          </w:p>
        </w:tc>
      </w:tr>
      <w:tr w:rsidR="005A67E6" w:rsidRPr="00343CF9" w:rsidTr="00B36CC4">
        <w:trPr>
          <w:cnfStyle w:val="000000100000"/>
          <w:trHeight w:val="567"/>
        </w:trPr>
        <w:tc>
          <w:tcPr>
            <w:tcW w:w="9212" w:type="dxa"/>
            <w:gridSpan w:val="3"/>
          </w:tcPr>
          <w:p w:rsidR="005A67E6" w:rsidRPr="00D02D9A" w:rsidRDefault="005A67E6" w:rsidP="00D90F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Modernizacja Stadionu Miejskiego w Ciechanowcu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D02D9A" w:rsidTr="00B36CC4">
        <w:trPr>
          <w:cnfStyle w:val="000000100000"/>
          <w:trHeight w:val="412"/>
        </w:trPr>
        <w:tc>
          <w:tcPr>
            <w:tcW w:w="2245" w:type="dxa"/>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5A67E6" w:rsidRPr="00D02D9A"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i/>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5A67E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Zapewnienie odpowiedniej infrastruktury na potrzeby prowadzenia zajęć sportowych i dyscyplin olimpijskich na terenie Gminy oraz organizacji form realizacji zainteresowań sportowych młodzieży i osób dorosłych, sposobów spędzania czasu wolnego</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Ciechanowiecki Ośrodek Kultury i Sportu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Zadania:</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2.19.</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terenu</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2.19.</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2.19.</w:t>
            </w:r>
            <w:r w:rsidRPr="00D02D9A">
              <w:rPr>
                <w:rFonts w:eastAsia="Times New Roman"/>
                <w:b/>
                <w:lang w:val="pl-PL" w:eastAsia="pl-PL" w:bidi="ar-SA"/>
              </w:rPr>
              <w:t xml:space="preserve">3. </w:t>
            </w:r>
            <w:r w:rsidR="003018D9" w:rsidRPr="00D02D9A">
              <w:rPr>
                <w:rFonts w:eastAsia="Times New Roman"/>
                <w:lang w:val="pl-PL" w:eastAsia="pl-PL" w:bidi="ar-SA"/>
              </w:rPr>
              <w:t>Uzyskanie</w:t>
            </w:r>
            <w:r w:rsidRPr="00D02D9A">
              <w:rPr>
                <w:rFonts w:eastAsia="Times New Roman"/>
                <w:lang w:val="pl-PL" w:eastAsia="pl-PL" w:bidi="ar-SA"/>
              </w:rPr>
              <w:t xml:space="preserve"> </w:t>
            </w:r>
            <w:r w:rsidR="00D90FA7">
              <w:rPr>
                <w:rFonts w:eastAsia="Times New Roman"/>
                <w:lang w:val="pl-PL" w:eastAsia="pl-PL" w:bidi="ar-SA"/>
              </w:rPr>
              <w:t>niezbędnych pozwoleń i uzgodnień</w:t>
            </w:r>
          </w:p>
          <w:p w:rsidR="005A67E6" w:rsidRPr="00D02D9A" w:rsidRDefault="005A67E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2.19.</w:t>
            </w:r>
            <w:r w:rsidRPr="00D02D9A">
              <w:rPr>
                <w:rFonts w:eastAsia="Times New Roman"/>
                <w:b/>
                <w:lang w:val="pl-PL" w:eastAsia="pl-PL" w:bidi="ar-SA"/>
              </w:rPr>
              <w:t xml:space="preserve">4. </w:t>
            </w:r>
            <w:r w:rsidRPr="00D02D9A">
              <w:rPr>
                <w:rFonts w:eastAsia="Times New Roman"/>
                <w:lang w:val="pl-PL" w:eastAsia="pl-PL" w:bidi="ar-SA"/>
              </w:rPr>
              <w:t xml:space="preserve">Przeprowadzenie </w:t>
            </w:r>
            <w:r w:rsidR="003018D9" w:rsidRPr="00D02D9A">
              <w:rPr>
                <w:rFonts w:eastAsia="Times New Roman"/>
                <w:lang w:val="pl-PL" w:eastAsia="pl-PL" w:bidi="ar-SA"/>
              </w:rPr>
              <w:t>postępowania przetargowego</w:t>
            </w:r>
          </w:p>
          <w:p w:rsidR="005A67E6" w:rsidRPr="00D02D9A" w:rsidRDefault="005A67E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2.19.</w:t>
            </w:r>
            <w:r w:rsidRPr="00D02D9A">
              <w:rPr>
                <w:rFonts w:eastAsia="Times New Roman"/>
                <w:b/>
                <w:lang w:val="pl-PL" w:eastAsia="pl-PL" w:bidi="ar-SA"/>
              </w:rPr>
              <w:t xml:space="preserve">5. </w:t>
            </w:r>
            <w:r w:rsidRPr="00D02D9A">
              <w:rPr>
                <w:rFonts w:eastAsia="Times New Roman"/>
                <w:lang w:val="pl-PL" w:eastAsia="pl-PL" w:bidi="ar-SA"/>
              </w:rPr>
              <w:t>Wykonanie prac remontowych Stadionu Miejskiego w Ciechanowcu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5A67E6" w:rsidRPr="00347AEF" w:rsidRDefault="005A67E6" w:rsidP="00995B74">
            <w:pPr>
              <w:pStyle w:val="Akapitzlist"/>
              <w:numPr>
                <w:ilvl w:val="0"/>
                <w:numId w:val="95"/>
              </w:numPr>
              <w:spacing w:line="240" w:lineRule="auto"/>
              <w:rPr>
                <w:rFonts w:eastAsia="Times New Roman"/>
                <w:lang w:val="pl-PL" w:eastAsia="pl-PL" w:bidi="ar-SA"/>
              </w:rPr>
            </w:pPr>
            <w:r w:rsidRPr="00347AEF">
              <w:rPr>
                <w:rFonts w:eastAsia="Times New Roman"/>
                <w:lang w:val="pl-PL" w:eastAsia="pl-PL" w:bidi="ar-SA"/>
              </w:rPr>
              <w:t>powierzchnia obiektu</w:t>
            </w:r>
          </w:p>
          <w:p w:rsidR="005A67E6" w:rsidRPr="00347AEF" w:rsidRDefault="005A67E6" w:rsidP="00995B74">
            <w:pPr>
              <w:pStyle w:val="Akapitzlist"/>
              <w:numPr>
                <w:ilvl w:val="0"/>
                <w:numId w:val="95"/>
              </w:numPr>
              <w:spacing w:line="240" w:lineRule="auto"/>
              <w:rPr>
                <w:rFonts w:eastAsia="Times New Roman"/>
                <w:lang w:val="pl-PL" w:eastAsia="pl-PL" w:bidi="ar-SA"/>
              </w:rPr>
            </w:pPr>
            <w:r w:rsidRPr="00347AEF">
              <w:rPr>
                <w:rFonts w:eastAsia="Times New Roman"/>
                <w:lang w:val="pl-PL" w:eastAsia="pl-PL" w:bidi="ar-SA"/>
              </w:rPr>
              <w:t>liczba osób korzystających z obiektu</w:t>
            </w:r>
          </w:p>
        </w:tc>
      </w:tr>
      <w:tr w:rsidR="005A67E6" w:rsidRPr="00343CF9" w:rsidTr="00B36CC4">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B36CC4">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3018D9" w:rsidRPr="00D02D9A">
              <w:rPr>
                <w:rFonts w:eastAsia="Times New Roman"/>
                <w:lang w:val="pl-PL" w:eastAsia="pl-PL" w:bidi="ar-SA"/>
              </w:rPr>
              <w:t xml:space="preserve"> Ministerstwo Sportu</w:t>
            </w:r>
            <w:r w:rsidRPr="00D02D9A">
              <w:rPr>
                <w:rFonts w:eastAsia="Times New Roman"/>
                <w:lang w:val="pl-PL" w:eastAsia="pl-PL" w:bidi="ar-SA"/>
              </w:rPr>
              <w:t>, środki województwa podlaskiego</w:t>
            </w:r>
          </w:p>
        </w:tc>
      </w:tr>
    </w:tbl>
    <w:p w:rsidR="005A67E6" w:rsidRPr="00D02D9A" w:rsidRDefault="005A67E6">
      <w:pPr>
        <w:spacing w:before="0" w:after="200" w:line="276" w:lineRule="auto"/>
        <w:jc w:val="left"/>
        <w:rPr>
          <w:rFonts w:eastAsia="Times New Roman" w:cs="Times New Roman"/>
          <w:szCs w:val="20"/>
          <w:lang w:val="pl-PL" w:eastAsia="pl-PL" w:bidi="ar-SA"/>
        </w:rPr>
      </w:pPr>
      <w:r w:rsidRPr="00D02D9A">
        <w:rPr>
          <w:rFonts w:eastAsia="Times New Roman" w:cs="Times New Roman"/>
          <w:szCs w:val="20"/>
          <w:lang w:val="pl-PL" w:eastAsia="pl-PL" w:bidi="ar-SA"/>
        </w:rPr>
        <w:br w:type="page"/>
      </w:r>
    </w:p>
    <w:tbl>
      <w:tblPr>
        <w:tblStyle w:val="Styl2"/>
        <w:tblW w:w="9212" w:type="dxa"/>
        <w:tblLayout w:type="fixed"/>
        <w:tblLook w:val="00A0"/>
      </w:tblPr>
      <w:tblGrid>
        <w:gridCol w:w="2245"/>
        <w:gridCol w:w="5670"/>
        <w:gridCol w:w="1297"/>
      </w:tblGrid>
      <w:tr w:rsidR="000E4463"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0A144F" w:rsidP="00B241B4">
            <w:pPr>
              <w:spacing w:line="240" w:lineRule="auto"/>
              <w:rPr>
                <w:rFonts w:eastAsia="Times New Roman"/>
                <w:b w:val="0"/>
                <w:bCs/>
                <w:color w:val="FF0000"/>
                <w:sz w:val="32"/>
                <w:lang w:val="pl-PL" w:eastAsia="pl-PL" w:bidi="ar-SA"/>
              </w:rPr>
            </w:pPr>
            <w:r w:rsidRPr="00D02D9A">
              <w:rPr>
                <w:rFonts w:eastAsia="Times New Roman"/>
                <w:b w:val="0"/>
                <w:bCs/>
                <w:sz w:val="32"/>
                <w:lang w:val="pl-PL" w:eastAsia="pl-PL" w:bidi="ar-SA"/>
              </w:rPr>
              <w:t>2</w:t>
            </w:r>
            <w:r w:rsidR="00181089" w:rsidRPr="00D02D9A">
              <w:rPr>
                <w:rFonts w:eastAsia="Times New Roman"/>
                <w:b w:val="0"/>
                <w:bCs/>
                <w:sz w:val="32"/>
                <w:lang w:val="pl-PL" w:eastAsia="pl-PL" w:bidi="ar-SA"/>
              </w:rPr>
              <w:t>.</w:t>
            </w:r>
            <w:r w:rsidRPr="00D02D9A">
              <w:rPr>
                <w:rFonts w:eastAsia="Times New Roman"/>
                <w:b w:val="0"/>
                <w:bCs/>
                <w:sz w:val="32"/>
                <w:lang w:val="pl-PL" w:eastAsia="pl-PL" w:bidi="ar-SA"/>
              </w:rPr>
              <w:t>20</w:t>
            </w:r>
            <w:r w:rsidR="00181089" w:rsidRPr="00D02D9A">
              <w:rPr>
                <w:rFonts w:eastAsia="Times New Roman"/>
                <w:b w:val="0"/>
                <w:bCs/>
                <w:sz w:val="32"/>
                <w:lang w:val="pl-PL" w:eastAsia="pl-PL" w:bidi="ar-SA"/>
              </w:rPr>
              <w:t>.</w:t>
            </w:r>
          </w:p>
        </w:tc>
      </w:tr>
      <w:tr w:rsidR="000E4463" w:rsidRPr="00D02D9A" w:rsidTr="00B36CC4">
        <w:trPr>
          <w:cnfStyle w:val="000000100000"/>
          <w:trHeight w:val="567"/>
        </w:trPr>
        <w:tc>
          <w:tcPr>
            <w:tcW w:w="9212" w:type="dxa"/>
            <w:gridSpan w:val="3"/>
          </w:tcPr>
          <w:p w:rsidR="000E4463" w:rsidRPr="00D02D9A" w:rsidRDefault="000E4463" w:rsidP="00D90F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Remont Przedszkola w Ciechanowcu</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2019-20</w:t>
            </w:r>
            <w:r w:rsidR="00E33BEE" w:rsidRPr="00D02D9A">
              <w:rPr>
                <w:rFonts w:eastAsia="Times New Roman"/>
                <w:b/>
                <w:lang w:val="pl-PL" w:eastAsia="pl-PL" w:bidi="ar-SA"/>
              </w:rPr>
              <w:t>3</w:t>
            </w:r>
            <w:r w:rsidRPr="00D02D9A">
              <w:rPr>
                <w:rFonts w:eastAsia="Times New Roman"/>
                <w:b/>
                <w:lang w:val="pl-PL" w:eastAsia="pl-PL" w:bidi="ar-SA"/>
              </w:rPr>
              <w:t>0</w:t>
            </w:r>
          </w:p>
        </w:tc>
      </w:tr>
      <w:tr w:rsidR="000E4463"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F75386"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E33BEE" w:rsidRPr="00D02D9A">
              <w:rPr>
                <w:rFonts w:eastAsia="Times New Roman"/>
                <w:bCs/>
                <w:lang w:val="pl-PL" w:eastAsia="pl-PL" w:bidi="ar-SA"/>
              </w:rPr>
              <w:t>2</w:t>
            </w:r>
            <w:r w:rsidRPr="00D02D9A">
              <w:rPr>
                <w:rFonts w:eastAsia="Times New Roman"/>
                <w:bCs/>
                <w:lang w:val="pl-PL" w:eastAsia="pl-PL" w:bidi="ar-SA"/>
              </w:rPr>
              <w:t>)</w:t>
            </w:r>
          </w:p>
          <w:p w:rsidR="00F75386" w:rsidRPr="00D02D9A" w:rsidRDefault="007F37A8" w:rsidP="00B241B4">
            <w:pPr>
              <w:spacing w:line="240" w:lineRule="auto"/>
              <w:rPr>
                <w:rFonts w:eastAsia="Times New Roman"/>
                <w:b/>
                <w:i/>
                <w:lang w:val="pl-PL" w:eastAsia="pl-PL" w:bidi="ar-SA"/>
              </w:rPr>
            </w:pPr>
            <w:r w:rsidRPr="00D02D9A">
              <w:rPr>
                <w:rFonts w:eastAsia="Times New Roman"/>
                <w:b/>
                <w:bCs/>
                <w:lang w:val="pl-PL" w:eastAsia="pl-PL" w:bidi="ar-SA"/>
              </w:rPr>
              <w:t>PODNOSZENIE JAKOŚCI ŻYCIA MIESZKAŃCÓW</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Poprawa stanu infrastruktury oświatowej, stworzenie warunków sprzyjających uczeniu się i spędzaniu wolnego czasu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w:t>
            </w:r>
            <w:r w:rsidR="00BE5470" w:rsidRPr="00D02D9A">
              <w:rPr>
                <w:rFonts w:eastAsia="Times New Roman"/>
                <w:b/>
                <w:bCs/>
                <w:lang w:val="pl-PL" w:eastAsia="pl-PL" w:bidi="ar-SA"/>
              </w:rPr>
              <w:t>20</w:t>
            </w:r>
            <w:r w:rsidR="00181089"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w:t>
            </w:r>
            <w:r w:rsidR="00BE5470" w:rsidRPr="00D02D9A">
              <w:rPr>
                <w:rFonts w:eastAsia="Times New Roman"/>
                <w:b/>
                <w:bCs/>
                <w:lang w:val="pl-PL" w:eastAsia="pl-PL" w:bidi="ar-SA"/>
              </w:rPr>
              <w:t>20</w:t>
            </w:r>
            <w:r w:rsidR="00181089" w:rsidRPr="00D02D9A">
              <w:rPr>
                <w:rFonts w:eastAsia="Times New Roman"/>
                <w:b/>
                <w:bCs/>
                <w:lang w:val="pl-PL" w:eastAsia="pl-PL" w:bidi="ar-SA"/>
              </w:rPr>
              <w:t>.</w:t>
            </w:r>
            <w:r w:rsidRPr="00D02D9A">
              <w:rPr>
                <w:rFonts w:eastAsia="Times New Roman"/>
                <w:b/>
                <w:lang w:val="pl-PL" w:eastAsia="pl-PL" w:bidi="ar-SA"/>
              </w:rPr>
              <w:t xml:space="preserve">2. </w:t>
            </w:r>
            <w:r w:rsidR="003018D9" w:rsidRPr="00D02D9A">
              <w:rPr>
                <w:rFonts w:eastAsia="Times New Roman"/>
                <w:lang w:val="pl-PL" w:eastAsia="pl-PL" w:bidi="ar-SA"/>
              </w:rPr>
              <w:t>Uzyskanie</w:t>
            </w:r>
            <w:r w:rsidRPr="00D02D9A">
              <w:rPr>
                <w:rFonts w:eastAsia="Times New Roman"/>
                <w:lang w:val="pl-PL" w:eastAsia="pl-PL" w:bidi="ar-SA"/>
              </w:rPr>
              <w:t xml:space="preserve"> </w:t>
            </w:r>
            <w:r w:rsidR="00D90FA7">
              <w:rPr>
                <w:rFonts w:eastAsia="Times New Roman"/>
                <w:lang w:val="pl-PL" w:eastAsia="pl-PL" w:bidi="ar-SA"/>
              </w:rPr>
              <w:t>niezbędnych pozwoleń i uzgodnień</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w:t>
            </w:r>
            <w:r w:rsidR="00BE5470" w:rsidRPr="00D02D9A">
              <w:rPr>
                <w:rFonts w:eastAsia="Times New Roman"/>
                <w:b/>
                <w:bCs/>
                <w:lang w:val="pl-PL" w:eastAsia="pl-PL" w:bidi="ar-SA"/>
              </w:rPr>
              <w:t>20</w:t>
            </w:r>
            <w:r w:rsidR="00181089"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Przeprowadzenie</w:t>
            </w:r>
            <w:r w:rsidR="003018D9" w:rsidRPr="00D02D9A">
              <w:rPr>
                <w:rFonts w:eastAsia="Times New Roman"/>
                <w:lang w:val="pl-PL" w:eastAsia="pl-PL" w:bidi="ar-SA"/>
              </w:rPr>
              <w:t xml:space="preserve"> postępowania przetargowego</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w:t>
            </w:r>
            <w:r w:rsidR="00BE5470" w:rsidRPr="00D02D9A">
              <w:rPr>
                <w:rFonts w:eastAsia="Times New Roman"/>
                <w:b/>
                <w:bCs/>
                <w:lang w:val="pl-PL" w:eastAsia="pl-PL" w:bidi="ar-SA"/>
              </w:rPr>
              <w:t>20</w:t>
            </w:r>
            <w:r w:rsidR="00181089" w:rsidRPr="00D02D9A">
              <w:rPr>
                <w:rFonts w:eastAsia="Times New Roman"/>
                <w:b/>
                <w:bCs/>
                <w:lang w:val="pl-PL" w:eastAsia="pl-PL" w:bidi="ar-SA"/>
              </w:rPr>
              <w:t>.</w:t>
            </w:r>
            <w:r w:rsidRPr="00D02D9A">
              <w:rPr>
                <w:rFonts w:eastAsia="Times New Roman"/>
                <w:b/>
                <w:lang w:val="pl-PL" w:eastAsia="pl-PL" w:bidi="ar-SA"/>
              </w:rPr>
              <w:t xml:space="preserve">4. </w:t>
            </w:r>
            <w:r w:rsidRPr="00D02D9A">
              <w:rPr>
                <w:rFonts w:eastAsia="Times New Roman"/>
                <w:lang w:val="pl-PL" w:eastAsia="pl-PL" w:bidi="ar-SA"/>
              </w:rPr>
              <w:t>Wykonanie prac remontowych</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96"/>
              </w:numPr>
              <w:spacing w:line="240" w:lineRule="auto"/>
              <w:rPr>
                <w:rFonts w:eastAsia="Times New Roman"/>
                <w:lang w:val="pl-PL" w:eastAsia="pl-PL" w:bidi="ar-SA"/>
              </w:rPr>
            </w:pPr>
            <w:r w:rsidRPr="00347AEF">
              <w:rPr>
                <w:rFonts w:eastAsia="Times New Roman"/>
                <w:lang w:val="pl-PL" w:eastAsia="pl-PL" w:bidi="ar-SA"/>
              </w:rPr>
              <w:t>liczba zmodernizowanych obiektów</w:t>
            </w:r>
          </w:p>
          <w:p w:rsidR="000E4463" w:rsidRPr="00347AEF" w:rsidRDefault="000E4463" w:rsidP="00995B74">
            <w:pPr>
              <w:pStyle w:val="Akapitzlist"/>
              <w:numPr>
                <w:ilvl w:val="0"/>
                <w:numId w:val="96"/>
              </w:numPr>
              <w:spacing w:line="240" w:lineRule="auto"/>
              <w:rPr>
                <w:rFonts w:eastAsia="Times New Roman"/>
                <w:lang w:val="pl-PL" w:eastAsia="pl-PL" w:bidi="ar-SA"/>
              </w:rPr>
            </w:pPr>
            <w:r w:rsidRPr="00347AEF">
              <w:rPr>
                <w:rFonts w:eastAsia="Times New Roman"/>
                <w:lang w:val="pl-PL" w:eastAsia="pl-PL" w:bidi="ar-SA"/>
              </w:rPr>
              <w:t>liczba wyremontowanych klasopracowni i pomieszczeń</w:t>
            </w:r>
          </w:p>
          <w:p w:rsidR="000E4463" w:rsidRPr="00347AEF" w:rsidRDefault="000E4463" w:rsidP="00995B74">
            <w:pPr>
              <w:pStyle w:val="Akapitzlist"/>
              <w:numPr>
                <w:ilvl w:val="0"/>
                <w:numId w:val="96"/>
              </w:numPr>
              <w:spacing w:line="240" w:lineRule="auto"/>
              <w:rPr>
                <w:rFonts w:eastAsia="Times New Roman"/>
                <w:lang w:val="pl-PL" w:eastAsia="pl-PL" w:bidi="ar-SA"/>
              </w:rPr>
            </w:pPr>
            <w:r w:rsidRPr="00347AEF">
              <w:rPr>
                <w:rFonts w:eastAsia="Times New Roman"/>
                <w:lang w:val="pl-PL" w:eastAsia="pl-PL" w:bidi="ar-SA"/>
              </w:rPr>
              <w:t>liczba dzieci korzystających z wyremontowanego obiektu</w:t>
            </w:r>
          </w:p>
        </w:tc>
      </w:tr>
      <w:tr w:rsidR="000E4463"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0E4463"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BE5470" w:rsidRPr="00D02D9A">
              <w:rPr>
                <w:rFonts w:eastAsia="Times New Roman"/>
                <w:lang w:val="pl-PL" w:eastAsia="pl-PL" w:bidi="ar-SA"/>
              </w:rPr>
              <w:t>, pozabudżetowe środki pomocowe</w:t>
            </w:r>
          </w:p>
        </w:tc>
      </w:tr>
    </w:tbl>
    <w:p w:rsidR="00F75386" w:rsidRPr="00D02D9A" w:rsidRDefault="00F75386" w:rsidP="000E4463">
      <w:pPr>
        <w:spacing w:before="0" w:after="0" w:line="240" w:lineRule="auto"/>
        <w:jc w:val="left"/>
        <w:rPr>
          <w:rFonts w:eastAsia="Times New Roman" w:cs="Times New Roman"/>
          <w:sz w:val="20"/>
          <w:szCs w:val="20"/>
          <w:lang w:val="pl-PL" w:eastAsia="pl-PL" w:bidi="ar-SA"/>
        </w:rPr>
      </w:pPr>
    </w:p>
    <w:p w:rsidR="00F75386" w:rsidRPr="00D02D9A" w:rsidRDefault="00F75386">
      <w:pPr>
        <w:spacing w:before="0" w:after="200" w:line="276" w:lineRule="auto"/>
        <w:jc w:val="left"/>
        <w:rPr>
          <w:rFonts w:eastAsia="Times New Roman" w:cs="Times New Roman"/>
          <w:sz w:val="20"/>
          <w:szCs w:val="20"/>
          <w:lang w:val="pl-PL" w:eastAsia="pl-PL" w:bidi="ar-SA"/>
        </w:rPr>
      </w:pPr>
      <w:r w:rsidRPr="00D02D9A">
        <w:rPr>
          <w:rFonts w:eastAsia="Times New Roman" w:cs="Times New Roman"/>
          <w:sz w:val="20"/>
          <w:szCs w:val="20"/>
          <w:lang w:val="pl-PL" w:eastAsia="pl-PL" w:bidi="ar-SA"/>
        </w:rPr>
        <w:br w:type="page"/>
      </w:r>
    </w:p>
    <w:tbl>
      <w:tblPr>
        <w:tblStyle w:val="Styl2"/>
        <w:tblW w:w="9212" w:type="dxa"/>
        <w:tblLayout w:type="fixed"/>
        <w:tblLook w:val="00A0"/>
      </w:tblPr>
      <w:tblGrid>
        <w:gridCol w:w="2245"/>
        <w:gridCol w:w="5670"/>
        <w:gridCol w:w="1297"/>
      </w:tblGrid>
      <w:tr w:rsidR="00722AC5" w:rsidRPr="00D02D9A" w:rsidTr="00B36CC4">
        <w:trPr>
          <w:cnfStyle w:val="100000000000"/>
          <w:trHeight w:val="567"/>
        </w:trPr>
        <w:tc>
          <w:tcPr>
            <w:tcW w:w="7915" w:type="dxa"/>
            <w:gridSpan w:val="2"/>
          </w:tcPr>
          <w:p w:rsidR="000E4463" w:rsidRPr="00D02D9A" w:rsidRDefault="000E4463"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0E4463" w:rsidRPr="00D02D9A" w:rsidRDefault="000A144F"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w:t>
            </w:r>
            <w:r w:rsidR="00181089" w:rsidRPr="00D02D9A">
              <w:rPr>
                <w:rFonts w:eastAsia="Times New Roman"/>
                <w:b w:val="0"/>
                <w:bCs/>
                <w:sz w:val="32"/>
                <w:lang w:val="pl-PL" w:eastAsia="pl-PL" w:bidi="ar-SA"/>
              </w:rPr>
              <w:t>.2</w:t>
            </w:r>
            <w:r w:rsidRPr="00D02D9A">
              <w:rPr>
                <w:rFonts w:eastAsia="Times New Roman"/>
                <w:b w:val="0"/>
                <w:bCs/>
                <w:sz w:val="32"/>
                <w:lang w:val="pl-PL" w:eastAsia="pl-PL" w:bidi="ar-SA"/>
              </w:rPr>
              <w:t>1</w:t>
            </w:r>
            <w:r w:rsidR="00181089" w:rsidRPr="00D02D9A">
              <w:rPr>
                <w:rFonts w:eastAsia="Times New Roman"/>
                <w:b w:val="0"/>
                <w:bCs/>
                <w:sz w:val="32"/>
                <w:lang w:val="pl-PL" w:eastAsia="pl-PL" w:bidi="ar-SA"/>
              </w:rPr>
              <w:t>.</w:t>
            </w:r>
          </w:p>
        </w:tc>
      </w:tr>
      <w:tr w:rsidR="00722AC5" w:rsidRPr="00343CF9" w:rsidTr="00B36CC4">
        <w:trPr>
          <w:cnfStyle w:val="000000100000"/>
          <w:trHeight w:val="567"/>
        </w:trPr>
        <w:tc>
          <w:tcPr>
            <w:tcW w:w="9212" w:type="dxa"/>
            <w:gridSpan w:val="3"/>
          </w:tcPr>
          <w:p w:rsidR="000E4463" w:rsidRPr="00D02D9A" w:rsidRDefault="000E4463" w:rsidP="00D90F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Remont budynk</w:t>
            </w:r>
            <w:r w:rsidR="00E33BEE" w:rsidRPr="00D02D9A">
              <w:rPr>
                <w:rFonts w:eastAsia="Times New Roman"/>
                <w:b/>
                <w:bCs/>
                <w:sz w:val="36"/>
                <w:lang w:val="pl-PL" w:eastAsia="pl-PL" w:bidi="ar-SA"/>
              </w:rPr>
              <w:t>ów</w:t>
            </w:r>
            <w:r w:rsidRPr="00D02D9A">
              <w:rPr>
                <w:rFonts w:eastAsia="Times New Roman"/>
                <w:b/>
                <w:bCs/>
                <w:sz w:val="36"/>
                <w:lang w:val="pl-PL" w:eastAsia="pl-PL" w:bidi="ar-SA"/>
              </w:rPr>
              <w:t xml:space="preserve"> Szk</w:t>
            </w:r>
            <w:r w:rsidR="009C1409" w:rsidRPr="00D02D9A">
              <w:rPr>
                <w:rFonts w:eastAsia="Times New Roman"/>
                <w:b/>
                <w:bCs/>
                <w:sz w:val="36"/>
                <w:lang w:val="pl-PL" w:eastAsia="pl-PL" w:bidi="ar-SA"/>
              </w:rPr>
              <w:t>ó</w:t>
            </w:r>
            <w:r w:rsidRPr="00D02D9A">
              <w:rPr>
                <w:rFonts w:eastAsia="Times New Roman"/>
                <w:b/>
                <w:bCs/>
                <w:sz w:val="36"/>
                <w:lang w:val="pl-PL" w:eastAsia="pl-PL" w:bidi="ar-SA"/>
              </w:rPr>
              <w:t>ł Podstawow</w:t>
            </w:r>
            <w:r w:rsidR="009C1409" w:rsidRPr="00D02D9A">
              <w:rPr>
                <w:rFonts w:eastAsia="Times New Roman"/>
                <w:b/>
                <w:bCs/>
                <w:sz w:val="36"/>
                <w:lang w:val="pl-PL" w:eastAsia="pl-PL" w:bidi="ar-SA"/>
              </w:rPr>
              <w:t>ych z terenu gminy</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D02D9A" w:rsidTr="00B36CC4">
        <w:trPr>
          <w:cnfStyle w:val="000000100000"/>
          <w:trHeight w:val="412"/>
        </w:trPr>
        <w:tc>
          <w:tcPr>
            <w:tcW w:w="2245" w:type="dxa"/>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2019-20</w:t>
            </w:r>
            <w:r w:rsidR="00BE5470" w:rsidRPr="00D02D9A">
              <w:rPr>
                <w:rFonts w:eastAsia="Times New Roman"/>
                <w:b/>
                <w:lang w:val="pl-PL" w:eastAsia="pl-PL" w:bidi="ar-SA"/>
              </w:rPr>
              <w:t>3</w:t>
            </w:r>
            <w:r w:rsidRPr="00D02D9A">
              <w:rPr>
                <w:rFonts w:eastAsia="Times New Roman"/>
                <w:b/>
                <w:lang w:val="pl-PL" w:eastAsia="pl-PL" w:bidi="ar-SA"/>
              </w:rPr>
              <w:t>0</w:t>
            </w:r>
          </w:p>
        </w:tc>
      </w:tr>
      <w:tr w:rsidR="00722AC5" w:rsidRPr="00D02D9A"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i/>
                <w:lang w:val="pl-PL" w:eastAsia="pl-PL" w:bidi="ar-SA"/>
              </w:rPr>
            </w:pPr>
          </w:p>
        </w:tc>
      </w:tr>
      <w:tr w:rsidR="00722AC5" w:rsidRPr="00343CF9" w:rsidTr="00B36CC4">
        <w:trPr>
          <w:cnfStyle w:val="000000100000"/>
        </w:trPr>
        <w:tc>
          <w:tcPr>
            <w:tcW w:w="9212" w:type="dxa"/>
            <w:gridSpan w:val="3"/>
          </w:tcPr>
          <w:p w:rsidR="00B57783"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BE5470" w:rsidRPr="00D02D9A">
              <w:rPr>
                <w:rFonts w:eastAsia="Times New Roman"/>
                <w:bCs/>
                <w:lang w:val="pl-PL" w:eastAsia="pl-PL" w:bidi="ar-SA"/>
              </w:rPr>
              <w:t>2</w:t>
            </w:r>
            <w:r w:rsidRPr="00D02D9A">
              <w:rPr>
                <w:rFonts w:eastAsia="Times New Roman"/>
                <w:bCs/>
                <w:lang w:val="pl-PL" w:eastAsia="pl-PL" w:bidi="ar-SA"/>
              </w:rPr>
              <w:t>)</w:t>
            </w:r>
          </w:p>
          <w:p w:rsidR="00F75386" w:rsidRPr="00D02D9A" w:rsidRDefault="007F37A8"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Poprawa stanu infrastruktury oświatowej, stworzenie warunków sprzyjających uczeniu się</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Szkoła Podstawowa w Ciechanowcu</w:t>
            </w:r>
            <w:r w:rsidR="00BE5470" w:rsidRPr="00D02D9A">
              <w:rPr>
                <w:rFonts w:eastAsia="Times New Roman"/>
                <w:lang w:val="pl-PL" w:eastAsia="pl-PL" w:bidi="ar-SA"/>
              </w:rPr>
              <w:t>, Szkoła Podstawowa w Łempicach</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Zadania:</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.2</w:t>
            </w:r>
            <w:r w:rsidR="00BE5470" w:rsidRPr="00D02D9A">
              <w:rPr>
                <w:rFonts w:eastAsia="Times New Roman"/>
                <w:b/>
                <w:bCs/>
                <w:lang w:val="pl-PL" w:eastAsia="pl-PL" w:bidi="ar-SA"/>
              </w:rPr>
              <w:t>1</w:t>
            </w:r>
            <w:r w:rsidR="00181089"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Opracowanie dokumentacji technicznej</w:t>
            </w:r>
          </w:p>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.2</w:t>
            </w:r>
            <w:r w:rsidR="00BE5470" w:rsidRPr="00D02D9A">
              <w:rPr>
                <w:rFonts w:eastAsia="Times New Roman"/>
                <w:b/>
                <w:bCs/>
                <w:lang w:val="pl-PL" w:eastAsia="pl-PL" w:bidi="ar-SA"/>
              </w:rPr>
              <w:t>1</w:t>
            </w:r>
            <w:r w:rsidR="00181089" w:rsidRPr="00D02D9A">
              <w:rPr>
                <w:rFonts w:eastAsia="Times New Roman"/>
                <w:b/>
                <w:bCs/>
                <w:lang w:val="pl-PL" w:eastAsia="pl-PL" w:bidi="ar-SA"/>
              </w:rPr>
              <w:t>.</w:t>
            </w:r>
            <w:r w:rsidRPr="00D02D9A">
              <w:rPr>
                <w:rFonts w:eastAsia="Times New Roman"/>
                <w:b/>
                <w:lang w:val="pl-PL" w:eastAsia="pl-PL" w:bidi="ar-SA"/>
              </w:rPr>
              <w:t xml:space="preserve">2. </w:t>
            </w:r>
            <w:r w:rsidR="003018D9" w:rsidRPr="00D02D9A">
              <w:rPr>
                <w:rFonts w:eastAsia="Times New Roman"/>
                <w:lang w:val="pl-PL" w:eastAsia="pl-PL" w:bidi="ar-SA"/>
              </w:rPr>
              <w:t>Uzyskanie</w:t>
            </w:r>
            <w:r w:rsidRPr="00D02D9A">
              <w:rPr>
                <w:rFonts w:eastAsia="Times New Roman"/>
                <w:lang w:val="pl-PL" w:eastAsia="pl-PL" w:bidi="ar-SA"/>
              </w:rPr>
              <w:t xml:space="preserve"> </w:t>
            </w:r>
            <w:r w:rsidR="00D90FA7">
              <w:rPr>
                <w:rFonts w:eastAsia="Times New Roman"/>
                <w:lang w:val="pl-PL" w:eastAsia="pl-PL" w:bidi="ar-SA"/>
              </w:rPr>
              <w:t>niezbędnych pozwoleń i uzgodnień</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.2</w:t>
            </w:r>
            <w:r w:rsidR="00BE5470" w:rsidRPr="00D02D9A">
              <w:rPr>
                <w:rFonts w:eastAsia="Times New Roman"/>
                <w:b/>
                <w:bCs/>
                <w:lang w:val="pl-PL" w:eastAsia="pl-PL" w:bidi="ar-SA"/>
              </w:rPr>
              <w:t>1</w:t>
            </w:r>
            <w:r w:rsidR="00181089" w:rsidRPr="00D02D9A">
              <w:rPr>
                <w:rFonts w:eastAsia="Times New Roman"/>
                <w:b/>
                <w:bCs/>
                <w:lang w:val="pl-PL" w:eastAsia="pl-PL" w:bidi="ar-SA"/>
              </w:rPr>
              <w:t>.</w:t>
            </w:r>
            <w:r w:rsidRPr="00D02D9A">
              <w:rPr>
                <w:rFonts w:eastAsia="Times New Roman"/>
                <w:b/>
                <w:lang w:val="pl-PL" w:eastAsia="pl-PL" w:bidi="ar-SA"/>
              </w:rPr>
              <w:t xml:space="preserve">3. </w:t>
            </w:r>
            <w:r w:rsidRPr="00D02D9A">
              <w:rPr>
                <w:rFonts w:eastAsia="Times New Roman"/>
                <w:lang w:val="pl-PL" w:eastAsia="pl-PL" w:bidi="ar-SA"/>
              </w:rPr>
              <w:t>Przeprowadzenie p</w:t>
            </w:r>
            <w:r w:rsidR="003018D9" w:rsidRPr="00D02D9A">
              <w:rPr>
                <w:rFonts w:eastAsia="Times New Roman"/>
                <w:lang w:val="pl-PL" w:eastAsia="pl-PL" w:bidi="ar-SA"/>
              </w:rPr>
              <w:t>ostępowania przetargowego</w:t>
            </w:r>
          </w:p>
          <w:p w:rsidR="000E4463" w:rsidRPr="00D02D9A" w:rsidRDefault="000E4463"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2</w:t>
            </w:r>
            <w:r w:rsidR="00181089" w:rsidRPr="00D02D9A">
              <w:rPr>
                <w:rFonts w:eastAsia="Times New Roman"/>
                <w:b/>
                <w:bCs/>
                <w:lang w:val="pl-PL" w:eastAsia="pl-PL" w:bidi="ar-SA"/>
              </w:rPr>
              <w:t>.2</w:t>
            </w:r>
            <w:r w:rsidR="00BE5470" w:rsidRPr="00D02D9A">
              <w:rPr>
                <w:rFonts w:eastAsia="Times New Roman"/>
                <w:b/>
                <w:bCs/>
                <w:lang w:val="pl-PL" w:eastAsia="pl-PL" w:bidi="ar-SA"/>
              </w:rPr>
              <w:t>1</w:t>
            </w:r>
            <w:r w:rsidR="00181089" w:rsidRPr="00D02D9A">
              <w:rPr>
                <w:rFonts w:eastAsia="Times New Roman"/>
                <w:b/>
                <w:bCs/>
                <w:lang w:val="pl-PL" w:eastAsia="pl-PL" w:bidi="ar-SA"/>
              </w:rPr>
              <w:t>.</w:t>
            </w:r>
            <w:r w:rsidRPr="00D02D9A">
              <w:rPr>
                <w:rFonts w:eastAsia="Times New Roman"/>
                <w:b/>
                <w:lang w:val="pl-PL" w:eastAsia="pl-PL" w:bidi="ar-SA"/>
              </w:rPr>
              <w:t xml:space="preserve">4. </w:t>
            </w:r>
            <w:r w:rsidRPr="00D02D9A">
              <w:rPr>
                <w:rFonts w:eastAsia="Times New Roman"/>
                <w:lang w:val="pl-PL" w:eastAsia="pl-PL" w:bidi="ar-SA"/>
              </w:rPr>
              <w:t>Wykonanie prac remontowych</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b/>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E4463" w:rsidRPr="00347AEF" w:rsidRDefault="000E4463" w:rsidP="00995B74">
            <w:pPr>
              <w:pStyle w:val="Akapitzlist"/>
              <w:numPr>
                <w:ilvl w:val="0"/>
                <w:numId w:val="97"/>
              </w:numPr>
              <w:spacing w:line="240" w:lineRule="auto"/>
              <w:rPr>
                <w:rFonts w:eastAsia="Times New Roman"/>
                <w:lang w:val="pl-PL" w:eastAsia="pl-PL" w:bidi="ar-SA"/>
              </w:rPr>
            </w:pPr>
            <w:r w:rsidRPr="00347AEF">
              <w:rPr>
                <w:rFonts w:eastAsia="Times New Roman"/>
                <w:lang w:val="pl-PL" w:eastAsia="pl-PL" w:bidi="ar-SA"/>
              </w:rPr>
              <w:t>liczba zmodernizowanych obiektów</w:t>
            </w:r>
          </w:p>
          <w:p w:rsidR="000E4463" w:rsidRPr="00347AEF" w:rsidRDefault="000E4463" w:rsidP="00995B74">
            <w:pPr>
              <w:pStyle w:val="Akapitzlist"/>
              <w:numPr>
                <w:ilvl w:val="0"/>
                <w:numId w:val="97"/>
              </w:numPr>
              <w:spacing w:line="240" w:lineRule="auto"/>
              <w:rPr>
                <w:rFonts w:eastAsia="Times New Roman"/>
                <w:lang w:val="pl-PL" w:eastAsia="pl-PL" w:bidi="ar-SA"/>
              </w:rPr>
            </w:pPr>
            <w:r w:rsidRPr="00347AEF">
              <w:rPr>
                <w:rFonts w:eastAsia="Times New Roman"/>
                <w:lang w:val="pl-PL" w:eastAsia="pl-PL" w:bidi="ar-SA"/>
              </w:rPr>
              <w:t>liczba wyremontowanych klasopracowni i pomieszczeń</w:t>
            </w:r>
          </w:p>
          <w:p w:rsidR="000E4463" w:rsidRPr="00347AEF" w:rsidRDefault="000E4463" w:rsidP="00995B74">
            <w:pPr>
              <w:pStyle w:val="Akapitzlist"/>
              <w:numPr>
                <w:ilvl w:val="0"/>
                <w:numId w:val="97"/>
              </w:numPr>
              <w:spacing w:line="240" w:lineRule="auto"/>
              <w:rPr>
                <w:rFonts w:eastAsia="Times New Roman"/>
                <w:lang w:val="pl-PL" w:eastAsia="pl-PL" w:bidi="ar-SA"/>
              </w:rPr>
            </w:pPr>
            <w:r w:rsidRPr="00347AEF">
              <w:rPr>
                <w:rFonts w:eastAsia="Times New Roman"/>
                <w:lang w:val="pl-PL" w:eastAsia="pl-PL" w:bidi="ar-SA"/>
              </w:rPr>
              <w:t>liczba uczniów korzystających z wyremontowanego obiektu</w:t>
            </w:r>
          </w:p>
        </w:tc>
      </w:tr>
      <w:tr w:rsidR="00722AC5" w:rsidRPr="00343CF9" w:rsidTr="00B36CC4">
        <w:trPr>
          <w:cnfStyle w:val="000000010000"/>
          <w:trHeight w:hRule="exact" w:val="284"/>
        </w:trPr>
        <w:tc>
          <w:tcPr>
            <w:tcW w:w="9212" w:type="dxa"/>
            <w:gridSpan w:val="3"/>
          </w:tcPr>
          <w:p w:rsidR="000E4463" w:rsidRPr="00D02D9A" w:rsidRDefault="000E4463" w:rsidP="00B241B4">
            <w:pPr>
              <w:spacing w:line="240" w:lineRule="auto"/>
              <w:rPr>
                <w:rFonts w:eastAsia="Times New Roman"/>
                <w:lang w:val="pl-PL" w:eastAsia="pl-PL" w:bidi="ar-SA"/>
              </w:rPr>
            </w:pPr>
          </w:p>
        </w:tc>
      </w:tr>
      <w:tr w:rsidR="00722AC5" w:rsidRPr="00343CF9" w:rsidTr="00B36CC4">
        <w:trPr>
          <w:cnfStyle w:val="000000100000"/>
        </w:trPr>
        <w:tc>
          <w:tcPr>
            <w:tcW w:w="9212" w:type="dxa"/>
            <w:gridSpan w:val="3"/>
          </w:tcPr>
          <w:p w:rsidR="000E4463" w:rsidRPr="00D02D9A" w:rsidRDefault="000E4463"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BE5470" w:rsidRPr="00D02D9A">
              <w:rPr>
                <w:rFonts w:eastAsia="Times New Roman"/>
                <w:lang w:val="pl-PL" w:eastAsia="pl-PL" w:bidi="ar-SA"/>
              </w:rPr>
              <w:t>, pozabudżetowe środki pomocowe</w:t>
            </w:r>
          </w:p>
        </w:tc>
      </w:tr>
    </w:tbl>
    <w:p w:rsidR="00F75386" w:rsidRPr="00D02D9A" w:rsidRDefault="00F75386">
      <w:pPr>
        <w:spacing w:before="0" w:after="200" w:line="276" w:lineRule="auto"/>
        <w:jc w:val="left"/>
        <w:rPr>
          <w:rFonts w:cs="Times New Roman"/>
          <w:lang w:val="pl-PL"/>
        </w:rPr>
      </w:pPr>
    </w:p>
    <w:p w:rsidR="004D347D" w:rsidRPr="00D02D9A" w:rsidRDefault="005A67E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4D347D" w:rsidRPr="00D02D9A" w:rsidTr="001B6276">
        <w:trPr>
          <w:cnfStyle w:val="100000000000"/>
          <w:trHeight w:val="567"/>
        </w:trPr>
        <w:tc>
          <w:tcPr>
            <w:tcW w:w="7915" w:type="dxa"/>
            <w:gridSpan w:val="2"/>
          </w:tcPr>
          <w:p w:rsidR="004D347D" w:rsidRPr="00D02D9A" w:rsidRDefault="004D347D"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4D347D" w:rsidRPr="00D02D9A" w:rsidRDefault="004D347D"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2.22.</w:t>
            </w:r>
          </w:p>
        </w:tc>
      </w:tr>
      <w:tr w:rsidR="004D347D" w:rsidRPr="00343CF9" w:rsidTr="001B6276">
        <w:trPr>
          <w:cnfStyle w:val="000000100000"/>
          <w:trHeight w:val="567"/>
        </w:trPr>
        <w:tc>
          <w:tcPr>
            <w:tcW w:w="9212" w:type="dxa"/>
            <w:gridSpan w:val="3"/>
          </w:tcPr>
          <w:p w:rsidR="004D347D" w:rsidRPr="00D02D9A" w:rsidRDefault="003018D9" w:rsidP="00D90F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Wymiana oświetlenia ulicznego na terenie gminy</w:t>
            </w:r>
          </w:p>
        </w:tc>
      </w:tr>
      <w:tr w:rsidR="004D347D" w:rsidRPr="00343CF9"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lang w:val="pl-PL" w:eastAsia="pl-PL" w:bidi="ar-SA"/>
              </w:rPr>
            </w:pPr>
          </w:p>
        </w:tc>
      </w:tr>
      <w:tr w:rsidR="004D347D" w:rsidRPr="00D02D9A" w:rsidTr="001B6276">
        <w:trPr>
          <w:cnfStyle w:val="000000100000"/>
          <w:trHeight w:val="412"/>
        </w:trPr>
        <w:tc>
          <w:tcPr>
            <w:tcW w:w="2245" w:type="dxa"/>
          </w:tcPr>
          <w:p w:rsidR="004D347D" w:rsidRPr="00D02D9A" w:rsidRDefault="004D347D"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4D347D" w:rsidRPr="00D02D9A" w:rsidRDefault="004D347D" w:rsidP="00B241B4">
            <w:pPr>
              <w:spacing w:line="240" w:lineRule="auto"/>
              <w:rPr>
                <w:rFonts w:eastAsia="Times New Roman"/>
                <w:b/>
                <w:lang w:val="pl-PL" w:eastAsia="pl-PL" w:bidi="ar-SA"/>
              </w:rPr>
            </w:pPr>
            <w:r w:rsidRPr="00D02D9A">
              <w:rPr>
                <w:rFonts w:eastAsia="Times New Roman"/>
                <w:b/>
                <w:lang w:val="pl-PL" w:eastAsia="pl-PL" w:bidi="ar-SA"/>
              </w:rPr>
              <w:t>20</w:t>
            </w:r>
            <w:r w:rsidR="007132D4" w:rsidRPr="00D02D9A">
              <w:rPr>
                <w:rFonts w:eastAsia="Times New Roman"/>
                <w:b/>
                <w:lang w:val="pl-PL" w:eastAsia="pl-PL" w:bidi="ar-SA"/>
              </w:rPr>
              <w:t>20-2030</w:t>
            </w:r>
          </w:p>
        </w:tc>
      </w:tr>
      <w:tr w:rsidR="004D347D" w:rsidRPr="00D02D9A"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b/>
                <w:i/>
                <w:lang w:val="pl-PL" w:eastAsia="pl-PL" w:bidi="ar-SA"/>
              </w:rPr>
            </w:pPr>
          </w:p>
        </w:tc>
      </w:tr>
      <w:tr w:rsidR="004D347D" w:rsidRPr="00343CF9" w:rsidTr="001B6276">
        <w:trPr>
          <w:cnfStyle w:val="000000100000"/>
        </w:trPr>
        <w:tc>
          <w:tcPr>
            <w:tcW w:w="9212" w:type="dxa"/>
            <w:gridSpan w:val="3"/>
          </w:tcPr>
          <w:p w:rsidR="004D347D" w:rsidRPr="00D02D9A" w:rsidRDefault="004D347D"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4D347D" w:rsidRPr="00D02D9A" w:rsidRDefault="004D347D"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4D347D" w:rsidRPr="00343CF9"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lang w:val="pl-PL" w:eastAsia="pl-PL" w:bidi="ar-SA"/>
              </w:rPr>
            </w:pPr>
          </w:p>
        </w:tc>
      </w:tr>
      <w:tr w:rsidR="004D347D" w:rsidRPr="00343CF9" w:rsidTr="001B6276">
        <w:trPr>
          <w:cnfStyle w:val="000000100000"/>
          <w:trHeight w:val="284"/>
        </w:trPr>
        <w:tc>
          <w:tcPr>
            <w:tcW w:w="9212" w:type="dxa"/>
            <w:gridSpan w:val="3"/>
          </w:tcPr>
          <w:p w:rsidR="004D347D" w:rsidRPr="00D02D9A" w:rsidRDefault="004D347D"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7C6D04" w:rsidRPr="00D02D9A">
              <w:rPr>
                <w:rFonts w:eastAsia="Times New Roman"/>
                <w:bCs/>
                <w:lang w:val="pl-PL" w:eastAsia="pl-PL" w:bidi="ar-SA"/>
              </w:rPr>
              <w:t>Wymiana oświetlenia dróg na terenie Gminy Ciechanowiec na bardziej oszczędne i wydajne</w:t>
            </w:r>
            <w:r w:rsidR="003018D9" w:rsidRPr="00D02D9A">
              <w:rPr>
                <w:rFonts w:eastAsia="Times New Roman"/>
                <w:bCs/>
                <w:lang w:val="pl-PL" w:eastAsia="pl-PL" w:bidi="ar-SA"/>
              </w:rPr>
              <w:t xml:space="preserve"> (technologia LED)</w:t>
            </w:r>
          </w:p>
        </w:tc>
      </w:tr>
      <w:tr w:rsidR="004D347D" w:rsidRPr="00343CF9"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b/>
                <w:lang w:val="pl-PL" w:eastAsia="pl-PL" w:bidi="ar-SA"/>
              </w:rPr>
            </w:pPr>
          </w:p>
        </w:tc>
      </w:tr>
      <w:tr w:rsidR="004D347D" w:rsidRPr="00343CF9" w:rsidTr="001B6276">
        <w:trPr>
          <w:cnfStyle w:val="000000100000"/>
        </w:trPr>
        <w:tc>
          <w:tcPr>
            <w:tcW w:w="9212" w:type="dxa"/>
            <w:gridSpan w:val="3"/>
          </w:tcPr>
          <w:p w:rsidR="004D347D" w:rsidRPr="00D02D9A" w:rsidRDefault="004D347D"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4D347D" w:rsidRPr="00343CF9"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b/>
                <w:lang w:val="pl-PL" w:eastAsia="pl-PL" w:bidi="ar-SA"/>
              </w:rPr>
            </w:pPr>
          </w:p>
        </w:tc>
      </w:tr>
      <w:tr w:rsidR="004D347D" w:rsidRPr="00D02D9A" w:rsidTr="001B6276">
        <w:trPr>
          <w:cnfStyle w:val="000000100000"/>
        </w:trPr>
        <w:tc>
          <w:tcPr>
            <w:tcW w:w="9212" w:type="dxa"/>
            <w:gridSpan w:val="3"/>
          </w:tcPr>
          <w:p w:rsidR="004D347D" w:rsidRPr="00D02D9A" w:rsidRDefault="004D347D" w:rsidP="00B241B4">
            <w:pPr>
              <w:spacing w:line="240" w:lineRule="auto"/>
              <w:rPr>
                <w:rFonts w:eastAsia="Times New Roman"/>
                <w:lang w:val="pl-PL" w:eastAsia="pl-PL" w:bidi="ar-SA"/>
              </w:rPr>
            </w:pPr>
            <w:r w:rsidRPr="00D02D9A">
              <w:rPr>
                <w:rFonts w:eastAsia="Times New Roman"/>
                <w:b/>
                <w:lang w:val="pl-PL" w:eastAsia="pl-PL" w:bidi="ar-SA"/>
              </w:rPr>
              <w:t>Zadania:</w:t>
            </w:r>
          </w:p>
          <w:p w:rsidR="00F26CED" w:rsidRPr="00D02D9A" w:rsidRDefault="004D347D" w:rsidP="00B241B4">
            <w:pPr>
              <w:spacing w:line="240" w:lineRule="auto"/>
              <w:rPr>
                <w:rFonts w:eastAsia="Times New Roman"/>
                <w:lang w:val="pl-PL" w:eastAsia="pl-PL" w:bidi="ar-SA"/>
              </w:rPr>
            </w:pPr>
            <w:r w:rsidRPr="00D02D9A">
              <w:rPr>
                <w:rFonts w:eastAsia="Times New Roman"/>
                <w:b/>
                <w:lang w:val="pl-PL" w:eastAsia="pl-PL" w:bidi="ar-SA"/>
              </w:rPr>
              <w:t xml:space="preserve">zadanie 2.22.1. </w:t>
            </w:r>
            <w:r w:rsidR="00F26CED" w:rsidRPr="00D02D9A">
              <w:rPr>
                <w:rFonts w:eastAsia="Times New Roman"/>
                <w:bCs/>
                <w:lang w:val="pl-PL" w:eastAsia="pl-PL" w:bidi="ar-SA"/>
              </w:rPr>
              <w:t>Przeprowadzenie testów oświetlenia</w:t>
            </w:r>
          </w:p>
          <w:p w:rsidR="004D347D" w:rsidRPr="00D02D9A" w:rsidRDefault="00F26CED" w:rsidP="00B241B4">
            <w:pPr>
              <w:spacing w:line="240" w:lineRule="auto"/>
              <w:rPr>
                <w:rFonts w:eastAsia="Times New Roman"/>
                <w:lang w:val="pl-PL" w:eastAsia="pl-PL" w:bidi="ar-SA"/>
              </w:rPr>
            </w:pPr>
            <w:r w:rsidRPr="00D02D9A">
              <w:rPr>
                <w:rFonts w:eastAsia="Times New Roman"/>
                <w:b/>
                <w:lang w:val="pl-PL" w:eastAsia="pl-PL" w:bidi="ar-SA"/>
              </w:rPr>
              <w:t xml:space="preserve">zadanie 2.22.2. </w:t>
            </w:r>
            <w:r w:rsidRPr="00D02D9A">
              <w:rPr>
                <w:rFonts w:eastAsia="Times New Roman"/>
                <w:lang w:val="pl-PL" w:eastAsia="pl-PL" w:bidi="ar-SA"/>
              </w:rPr>
              <w:t>Opracowanie dokumentacji technicznej</w:t>
            </w:r>
          </w:p>
          <w:p w:rsidR="004D347D" w:rsidRPr="00D02D9A" w:rsidRDefault="004D347D" w:rsidP="00B241B4">
            <w:pPr>
              <w:spacing w:line="240" w:lineRule="auto"/>
              <w:rPr>
                <w:rFonts w:eastAsia="Times New Roman"/>
                <w:i/>
                <w:lang w:val="pl-PL" w:eastAsia="pl-PL" w:bidi="ar-SA"/>
              </w:rPr>
            </w:pPr>
            <w:r w:rsidRPr="00D02D9A">
              <w:rPr>
                <w:rFonts w:eastAsia="Times New Roman"/>
                <w:b/>
                <w:lang w:val="pl-PL" w:eastAsia="pl-PL" w:bidi="ar-SA"/>
              </w:rPr>
              <w:t>zadanie 2.22.</w:t>
            </w:r>
            <w:r w:rsidR="003018D9" w:rsidRPr="00D02D9A">
              <w:rPr>
                <w:rFonts w:eastAsia="Times New Roman"/>
                <w:b/>
                <w:lang w:val="pl-PL" w:eastAsia="pl-PL" w:bidi="ar-SA"/>
              </w:rPr>
              <w:t>3</w:t>
            </w:r>
            <w:r w:rsidRPr="00D02D9A">
              <w:rPr>
                <w:rFonts w:eastAsia="Times New Roman"/>
                <w:b/>
                <w:lang w:val="pl-PL" w:eastAsia="pl-PL" w:bidi="ar-SA"/>
              </w:rPr>
              <w:t xml:space="preserve">. </w:t>
            </w:r>
            <w:r w:rsidR="00F26CED" w:rsidRPr="00D02D9A">
              <w:rPr>
                <w:rFonts w:eastAsia="Times New Roman"/>
                <w:lang w:val="pl-PL" w:eastAsia="pl-PL" w:bidi="ar-SA"/>
              </w:rPr>
              <w:t xml:space="preserve">Przeprowadzenie </w:t>
            </w:r>
            <w:r w:rsidR="003018D9" w:rsidRPr="00D02D9A">
              <w:rPr>
                <w:rFonts w:eastAsia="Times New Roman"/>
                <w:lang w:val="pl-PL" w:eastAsia="pl-PL" w:bidi="ar-SA"/>
              </w:rPr>
              <w:t>postępowania przetargowego</w:t>
            </w:r>
          </w:p>
          <w:p w:rsidR="004D347D" w:rsidRPr="00D02D9A" w:rsidRDefault="004D347D" w:rsidP="00B241B4">
            <w:pPr>
              <w:spacing w:line="240" w:lineRule="auto"/>
              <w:rPr>
                <w:rFonts w:eastAsia="Times New Roman"/>
                <w:i/>
                <w:lang w:val="pl-PL" w:eastAsia="pl-PL" w:bidi="ar-SA"/>
              </w:rPr>
            </w:pPr>
            <w:r w:rsidRPr="00D02D9A">
              <w:rPr>
                <w:rFonts w:eastAsia="Times New Roman"/>
                <w:b/>
                <w:lang w:val="pl-PL" w:eastAsia="pl-PL" w:bidi="ar-SA"/>
              </w:rPr>
              <w:t>zadanie 2.22.</w:t>
            </w:r>
            <w:r w:rsidR="003018D9" w:rsidRPr="00D02D9A">
              <w:rPr>
                <w:rFonts w:eastAsia="Times New Roman"/>
                <w:b/>
                <w:lang w:val="pl-PL" w:eastAsia="pl-PL" w:bidi="ar-SA"/>
              </w:rPr>
              <w:t>4</w:t>
            </w:r>
            <w:r w:rsidRPr="00D02D9A">
              <w:rPr>
                <w:rFonts w:eastAsia="Times New Roman"/>
                <w:b/>
                <w:lang w:val="pl-PL" w:eastAsia="pl-PL" w:bidi="ar-SA"/>
              </w:rPr>
              <w:t xml:space="preserve">. </w:t>
            </w:r>
            <w:r w:rsidR="00F26CED" w:rsidRPr="00D02D9A">
              <w:rPr>
                <w:rFonts w:eastAsia="Times New Roman"/>
                <w:lang w:val="pl-PL" w:eastAsia="pl-PL" w:bidi="ar-SA"/>
              </w:rPr>
              <w:t>Wykonanie prac instalacyjnych</w:t>
            </w:r>
          </w:p>
        </w:tc>
      </w:tr>
      <w:tr w:rsidR="004D347D" w:rsidRPr="00D02D9A"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b/>
                <w:lang w:val="pl-PL" w:eastAsia="pl-PL" w:bidi="ar-SA"/>
              </w:rPr>
            </w:pPr>
          </w:p>
        </w:tc>
      </w:tr>
      <w:tr w:rsidR="004D347D" w:rsidRPr="00343CF9" w:rsidTr="001B6276">
        <w:trPr>
          <w:cnfStyle w:val="000000100000"/>
        </w:trPr>
        <w:tc>
          <w:tcPr>
            <w:tcW w:w="9212" w:type="dxa"/>
            <w:gridSpan w:val="3"/>
          </w:tcPr>
          <w:p w:rsidR="004D347D" w:rsidRPr="00D02D9A" w:rsidRDefault="004D347D"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4D347D" w:rsidRPr="00347AEF" w:rsidRDefault="00F46B46" w:rsidP="00995B74">
            <w:pPr>
              <w:pStyle w:val="Akapitzlist"/>
              <w:numPr>
                <w:ilvl w:val="0"/>
                <w:numId w:val="98"/>
              </w:numPr>
              <w:spacing w:line="240" w:lineRule="auto"/>
              <w:rPr>
                <w:rFonts w:eastAsia="Times New Roman"/>
                <w:lang w:val="pl-PL" w:eastAsia="pl-PL" w:bidi="ar-SA"/>
              </w:rPr>
            </w:pPr>
            <w:r w:rsidRPr="00347AEF">
              <w:rPr>
                <w:rFonts w:eastAsia="Times New Roman"/>
                <w:lang w:val="pl-PL" w:eastAsia="pl-PL" w:bidi="ar-SA"/>
              </w:rPr>
              <w:t xml:space="preserve">zwiększenie bezpieczeństwa mieszkańców i </w:t>
            </w:r>
            <w:r w:rsidR="0018467B" w:rsidRPr="00347AEF">
              <w:rPr>
                <w:rFonts w:eastAsia="Times New Roman"/>
                <w:lang w:val="pl-PL" w:eastAsia="pl-PL" w:bidi="ar-SA"/>
              </w:rPr>
              <w:t>uczestników ruchu drogowego</w:t>
            </w:r>
          </w:p>
          <w:p w:rsidR="004D347D" w:rsidRPr="00347AEF" w:rsidRDefault="003018D9" w:rsidP="00995B74">
            <w:pPr>
              <w:pStyle w:val="Akapitzlist"/>
              <w:numPr>
                <w:ilvl w:val="0"/>
                <w:numId w:val="98"/>
              </w:numPr>
              <w:spacing w:line="240" w:lineRule="auto"/>
              <w:rPr>
                <w:rFonts w:eastAsia="Times New Roman"/>
                <w:lang w:val="pl-PL" w:eastAsia="pl-PL" w:bidi="ar-SA"/>
              </w:rPr>
            </w:pPr>
            <w:r w:rsidRPr="00347AEF">
              <w:rPr>
                <w:rFonts w:eastAsia="Times New Roman"/>
                <w:lang w:val="pl-PL" w:eastAsia="pl-PL" w:bidi="ar-SA"/>
              </w:rPr>
              <w:t>oszczędność</w:t>
            </w:r>
            <w:r w:rsidR="00F46B46" w:rsidRPr="00347AEF">
              <w:rPr>
                <w:rFonts w:eastAsia="Times New Roman"/>
                <w:lang w:val="pl-PL" w:eastAsia="pl-PL" w:bidi="ar-SA"/>
              </w:rPr>
              <w:t xml:space="preserve"> śr</w:t>
            </w:r>
            <w:r w:rsidRPr="00347AEF">
              <w:rPr>
                <w:rFonts w:eastAsia="Times New Roman"/>
                <w:lang w:val="pl-PL" w:eastAsia="pl-PL" w:bidi="ar-SA"/>
              </w:rPr>
              <w:t>odków budżetu Gminy związanych z eksploatacją oświetlenia ulicznego</w:t>
            </w:r>
          </w:p>
        </w:tc>
      </w:tr>
      <w:tr w:rsidR="004D347D" w:rsidRPr="00343CF9" w:rsidTr="001B6276">
        <w:trPr>
          <w:cnfStyle w:val="000000010000"/>
          <w:trHeight w:hRule="exact" w:val="284"/>
        </w:trPr>
        <w:tc>
          <w:tcPr>
            <w:tcW w:w="9212" w:type="dxa"/>
            <w:gridSpan w:val="3"/>
          </w:tcPr>
          <w:p w:rsidR="004D347D" w:rsidRPr="00D02D9A" w:rsidRDefault="004D347D" w:rsidP="00B241B4">
            <w:pPr>
              <w:spacing w:line="240" w:lineRule="auto"/>
              <w:rPr>
                <w:rFonts w:eastAsia="Times New Roman"/>
                <w:lang w:val="pl-PL" w:eastAsia="pl-PL" w:bidi="ar-SA"/>
              </w:rPr>
            </w:pPr>
          </w:p>
        </w:tc>
      </w:tr>
      <w:tr w:rsidR="004D347D" w:rsidRPr="00343CF9" w:rsidTr="001B6276">
        <w:trPr>
          <w:cnfStyle w:val="000000100000"/>
        </w:trPr>
        <w:tc>
          <w:tcPr>
            <w:tcW w:w="9212" w:type="dxa"/>
            <w:gridSpan w:val="3"/>
          </w:tcPr>
          <w:p w:rsidR="004D347D" w:rsidRPr="00D02D9A" w:rsidRDefault="004D347D"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r w:rsidR="00170030" w:rsidRPr="00D02D9A">
              <w:rPr>
                <w:rFonts w:eastAsia="Times New Roman"/>
                <w:lang w:val="pl-PL" w:eastAsia="pl-PL" w:bidi="ar-SA"/>
              </w:rPr>
              <w:t>, inwestorzy zewnętrzni</w:t>
            </w:r>
          </w:p>
        </w:tc>
      </w:tr>
    </w:tbl>
    <w:p w:rsidR="007132D4" w:rsidRPr="00D02D9A" w:rsidRDefault="007132D4">
      <w:pPr>
        <w:spacing w:before="0" w:after="200" w:line="276" w:lineRule="auto"/>
        <w:jc w:val="left"/>
        <w:rPr>
          <w:rFonts w:cs="Times New Roman"/>
          <w:lang w:val="pl-PL"/>
        </w:rPr>
      </w:pPr>
    </w:p>
    <w:p w:rsidR="007132D4" w:rsidRPr="00D02D9A" w:rsidRDefault="007132D4">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7132D4" w:rsidRPr="00D02D9A" w:rsidTr="001B6276">
        <w:trPr>
          <w:cnfStyle w:val="100000000000"/>
          <w:trHeight w:val="567"/>
        </w:trPr>
        <w:tc>
          <w:tcPr>
            <w:tcW w:w="7915" w:type="dxa"/>
            <w:gridSpan w:val="2"/>
          </w:tcPr>
          <w:p w:rsidR="007132D4" w:rsidRPr="00D02D9A" w:rsidRDefault="007132D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7132D4" w:rsidRPr="00D02D9A" w:rsidRDefault="007132D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2.23.</w:t>
            </w:r>
          </w:p>
        </w:tc>
      </w:tr>
      <w:tr w:rsidR="007132D4" w:rsidRPr="00343CF9" w:rsidTr="001B6276">
        <w:trPr>
          <w:cnfStyle w:val="000000100000"/>
          <w:trHeight w:val="567"/>
        </w:trPr>
        <w:tc>
          <w:tcPr>
            <w:tcW w:w="9212" w:type="dxa"/>
            <w:gridSpan w:val="3"/>
          </w:tcPr>
          <w:p w:rsidR="007132D4" w:rsidRPr="00D02D9A" w:rsidRDefault="007132D4"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Zagospodarowanie</w:t>
            </w:r>
            <w:r w:rsidR="0018467B" w:rsidRPr="00D02D9A">
              <w:rPr>
                <w:rFonts w:eastAsia="Times New Roman"/>
                <w:b/>
                <w:bCs/>
                <w:sz w:val="36"/>
                <w:lang w:val="pl-PL" w:eastAsia="pl-PL" w:bidi="ar-SA"/>
              </w:rPr>
              <w:t>/modernizacja</w:t>
            </w:r>
            <w:r w:rsidRPr="00D02D9A">
              <w:rPr>
                <w:rFonts w:eastAsia="Times New Roman"/>
                <w:b/>
                <w:bCs/>
                <w:sz w:val="36"/>
                <w:lang w:val="pl-PL" w:eastAsia="pl-PL" w:bidi="ar-SA"/>
              </w:rPr>
              <w:t xml:space="preserve"> terenów </w:t>
            </w:r>
            <w:r w:rsidR="00347AEF">
              <w:rPr>
                <w:rFonts w:eastAsia="Times New Roman"/>
                <w:b/>
                <w:bCs/>
                <w:sz w:val="36"/>
                <w:lang w:val="pl-PL" w:eastAsia="pl-PL" w:bidi="ar-SA"/>
              </w:rPr>
              <w:br/>
            </w:r>
            <w:r w:rsidRPr="00D02D9A">
              <w:rPr>
                <w:rFonts w:eastAsia="Times New Roman"/>
                <w:b/>
                <w:bCs/>
                <w:sz w:val="36"/>
                <w:lang w:val="pl-PL" w:eastAsia="pl-PL" w:bidi="ar-SA"/>
              </w:rPr>
              <w:t>wokół placówek oświatowych</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D02D9A" w:rsidTr="001B6276">
        <w:trPr>
          <w:cnfStyle w:val="000000100000"/>
          <w:trHeight w:val="412"/>
        </w:trPr>
        <w:tc>
          <w:tcPr>
            <w:tcW w:w="2245" w:type="dxa"/>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i/>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7132D4" w:rsidRPr="00D02D9A" w:rsidRDefault="007132D4"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Height w:val="284"/>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A1518A" w:rsidRPr="00D02D9A">
              <w:rPr>
                <w:rFonts w:eastAsia="Times New Roman"/>
                <w:bCs/>
                <w:lang w:val="pl-PL" w:eastAsia="pl-PL" w:bidi="ar-SA"/>
              </w:rPr>
              <w:t>Stworzenie dogodnych warunków do rozwoju dzieci i młodzieży uczęszczających do szkół na terenie Gminy Ciechanowiec</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A1518A" w:rsidRPr="00D02D9A">
              <w:rPr>
                <w:rFonts w:eastAsia="Times New Roman"/>
                <w:lang w:val="pl-PL" w:eastAsia="pl-PL" w:bidi="ar-SA"/>
              </w:rPr>
              <w:t>, Szkoła Podstawowa w Ciechanowcu, Szkoła Podsta</w:t>
            </w:r>
            <w:r w:rsidR="008B0D5B">
              <w:rPr>
                <w:rFonts w:eastAsia="Times New Roman"/>
                <w:lang w:val="pl-PL" w:eastAsia="pl-PL" w:bidi="ar-SA"/>
              </w:rPr>
              <w:t>wowa w Łempicach, Przedszkole w </w:t>
            </w:r>
            <w:r w:rsidR="00A1518A" w:rsidRPr="00D02D9A">
              <w:rPr>
                <w:rFonts w:eastAsia="Times New Roman"/>
                <w:lang w:val="pl-PL" w:eastAsia="pl-PL" w:bidi="ar-SA"/>
              </w:rPr>
              <w:t>Ciechanowcu</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Zadania:</w:t>
            </w:r>
          </w:p>
          <w:p w:rsidR="00CE6C8C"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 xml:space="preserve">zadanie 2.23.1. </w:t>
            </w:r>
            <w:r w:rsidR="00CE6C8C" w:rsidRPr="00D02D9A">
              <w:rPr>
                <w:rFonts w:eastAsia="Times New Roman"/>
                <w:lang w:val="pl-PL" w:eastAsia="pl-PL" w:bidi="ar-SA"/>
              </w:rPr>
              <w:t>Wykonanie analizy potrzeb w zakresie nie</w:t>
            </w:r>
            <w:r w:rsidR="008B0D5B">
              <w:rPr>
                <w:rFonts w:eastAsia="Times New Roman"/>
                <w:lang w:val="pl-PL" w:eastAsia="pl-PL" w:bidi="ar-SA"/>
              </w:rPr>
              <w:t>zbędnych napraw, modernizacji i </w:t>
            </w:r>
            <w:r w:rsidR="00CE6C8C" w:rsidRPr="00D02D9A">
              <w:rPr>
                <w:rFonts w:eastAsia="Times New Roman"/>
                <w:lang w:val="pl-PL" w:eastAsia="pl-PL" w:bidi="ar-SA"/>
              </w:rPr>
              <w:t>nowych inwestycji</w:t>
            </w:r>
          </w:p>
          <w:p w:rsidR="00CE6C8C" w:rsidRDefault="00CE6C8C"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w:t>
            </w:r>
            <w:r w:rsidR="00741FCA" w:rsidRPr="00D02D9A">
              <w:rPr>
                <w:rFonts w:eastAsia="Times New Roman"/>
                <w:b/>
                <w:bCs/>
                <w:lang w:val="pl-PL" w:eastAsia="pl-PL" w:bidi="ar-SA"/>
              </w:rPr>
              <w:t>23</w:t>
            </w:r>
            <w:r w:rsidRPr="00D02D9A">
              <w:rPr>
                <w:rFonts w:eastAsia="Times New Roman"/>
                <w:b/>
                <w:bCs/>
                <w:lang w:val="pl-PL" w:eastAsia="pl-PL" w:bidi="ar-SA"/>
              </w:rPr>
              <w:t>.</w:t>
            </w:r>
            <w:r w:rsidRPr="00D02D9A">
              <w:rPr>
                <w:rFonts w:eastAsia="Times New Roman"/>
                <w:b/>
                <w:lang w:val="pl-PL" w:eastAsia="pl-PL" w:bidi="ar-SA"/>
              </w:rPr>
              <w:t xml:space="preserve">2. </w:t>
            </w:r>
            <w:r w:rsidR="0018467B" w:rsidRPr="00D02D9A">
              <w:rPr>
                <w:rFonts w:eastAsia="Times New Roman"/>
                <w:lang w:val="pl-PL" w:eastAsia="pl-PL" w:bidi="ar-SA"/>
              </w:rPr>
              <w:t>Opracowanie dokumentacji technicznej</w:t>
            </w:r>
          </w:p>
          <w:p w:rsidR="008B0D5B" w:rsidRPr="008B0D5B" w:rsidRDefault="008B0D5B" w:rsidP="00B241B4">
            <w:pPr>
              <w:spacing w:line="240" w:lineRule="auto"/>
              <w:rPr>
                <w:rFonts w:eastAsia="Times New Roman"/>
                <w:lang w:val="pl-PL" w:eastAsia="pl-PL" w:bidi="ar-SA"/>
              </w:rPr>
            </w:pPr>
            <w:r>
              <w:rPr>
                <w:rFonts w:eastAsia="Times New Roman"/>
                <w:b/>
                <w:lang w:val="pl-PL" w:eastAsia="pl-PL" w:bidi="ar-SA"/>
              </w:rPr>
              <w:t>zadanie 2.23</w:t>
            </w:r>
            <w:r w:rsidRPr="00D02D9A">
              <w:rPr>
                <w:rFonts w:eastAsia="Times New Roman"/>
                <w:b/>
                <w:lang w:val="pl-PL" w:eastAsia="pl-PL" w:bidi="ar-SA"/>
              </w:rPr>
              <w:t>.</w:t>
            </w:r>
            <w:r>
              <w:rPr>
                <w:rFonts w:eastAsia="Times New Roman"/>
                <w:b/>
                <w:lang w:val="pl-PL" w:eastAsia="pl-PL" w:bidi="ar-SA"/>
              </w:rPr>
              <w:t>3</w:t>
            </w:r>
            <w:r w:rsidRPr="00D02D9A">
              <w:rPr>
                <w:rFonts w:eastAsia="Times New Roman"/>
                <w:b/>
                <w:lang w:val="pl-PL" w:eastAsia="pl-PL" w:bidi="ar-SA"/>
              </w:rPr>
              <w:t>.</w:t>
            </w:r>
            <w:r>
              <w:rPr>
                <w:rFonts w:eastAsia="Times New Roman"/>
                <w:b/>
                <w:lang w:val="pl-PL" w:eastAsia="pl-PL" w:bidi="ar-SA"/>
              </w:rPr>
              <w:t xml:space="preserve"> </w:t>
            </w:r>
            <w:r>
              <w:rPr>
                <w:rFonts w:eastAsia="Times New Roman"/>
                <w:lang w:val="pl-PL" w:eastAsia="pl-PL" w:bidi="ar-SA"/>
              </w:rPr>
              <w:t>Uzyskanie niezbędnych pozwoleń i uzgodnień</w:t>
            </w:r>
          </w:p>
          <w:p w:rsidR="007132D4" w:rsidRPr="00D02D9A" w:rsidRDefault="00CE6C8C"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2.</w:t>
            </w:r>
            <w:r w:rsidR="00741FCA" w:rsidRPr="00D02D9A">
              <w:rPr>
                <w:rFonts w:eastAsia="Times New Roman"/>
                <w:b/>
                <w:bCs/>
                <w:lang w:val="pl-PL" w:eastAsia="pl-PL" w:bidi="ar-SA"/>
              </w:rPr>
              <w:t>23</w:t>
            </w:r>
            <w:r w:rsidRPr="00D02D9A">
              <w:rPr>
                <w:rFonts w:eastAsia="Times New Roman"/>
                <w:b/>
                <w:bCs/>
                <w:lang w:val="pl-PL" w:eastAsia="pl-PL" w:bidi="ar-SA"/>
              </w:rPr>
              <w:t>.</w:t>
            </w:r>
            <w:r w:rsidR="008B0D5B">
              <w:rPr>
                <w:rFonts w:eastAsia="Times New Roman"/>
                <w:b/>
                <w:lang w:val="pl-PL" w:eastAsia="pl-PL" w:bidi="ar-SA"/>
              </w:rPr>
              <w:t>4</w:t>
            </w:r>
            <w:r w:rsidRPr="00D02D9A">
              <w:rPr>
                <w:rFonts w:eastAsia="Times New Roman"/>
                <w:b/>
                <w:lang w:val="pl-PL" w:eastAsia="pl-PL" w:bidi="ar-SA"/>
              </w:rPr>
              <w:t xml:space="preserve">. </w:t>
            </w:r>
            <w:r w:rsidR="0018467B" w:rsidRPr="00D02D9A">
              <w:rPr>
                <w:rFonts w:eastAsia="Times New Roman"/>
                <w:lang w:val="pl-PL" w:eastAsia="pl-PL" w:bidi="ar-SA"/>
              </w:rPr>
              <w:t>Przeprowadzenie postępowania przetargowego</w:t>
            </w:r>
          </w:p>
          <w:p w:rsidR="007132D4" w:rsidRPr="00D02D9A" w:rsidRDefault="008B0D5B" w:rsidP="00B241B4">
            <w:pPr>
              <w:spacing w:line="240" w:lineRule="auto"/>
              <w:rPr>
                <w:rFonts w:eastAsia="Times New Roman"/>
                <w:i/>
                <w:lang w:val="pl-PL" w:eastAsia="pl-PL" w:bidi="ar-SA"/>
              </w:rPr>
            </w:pPr>
            <w:r>
              <w:rPr>
                <w:rFonts w:eastAsia="Times New Roman"/>
                <w:b/>
                <w:lang w:val="pl-PL" w:eastAsia="pl-PL" w:bidi="ar-SA"/>
              </w:rPr>
              <w:t>zadanie 2.23.5</w:t>
            </w:r>
            <w:r w:rsidR="007132D4" w:rsidRPr="00D02D9A">
              <w:rPr>
                <w:rFonts w:eastAsia="Times New Roman"/>
                <w:b/>
                <w:lang w:val="pl-PL" w:eastAsia="pl-PL" w:bidi="ar-SA"/>
              </w:rPr>
              <w:t xml:space="preserve">. </w:t>
            </w:r>
            <w:r w:rsidR="0018467B" w:rsidRPr="00D02D9A">
              <w:rPr>
                <w:rFonts w:eastAsia="Times New Roman"/>
                <w:bCs/>
                <w:lang w:val="pl-PL" w:eastAsia="pl-PL" w:bidi="ar-SA"/>
              </w:rPr>
              <w:t>Zagospodarowanie/modernizacja terenów wokół placówek oświatowych</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D02D9A"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7132D4" w:rsidRPr="00347AEF" w:rsidRDefault="007132D4" w:rsidP="00995B74">
            <w:pPr>
              <w:pStyle w:val="Akapitzlist"/>
              <w:numPr>
                <w:ilvl w:val="0"/>
                <w:numId w:val="99"/>
              </w:numPr>
              <w:spacing w:line="240" w:lineRule="auto"/>
              <w:rPr>
                <w:rFonts w:eastAsia="Times New Roman"/>
                <w:lang w:val="pl-PL" w:eastAsia="pl-PL" w:bidi="ar-SA"/>
              </w:rPr>
            </w:pPr>
            <w:r w:rsidRPr="00347AEF">
              <w:rPr>
                <w:rFonts w:eastAsia="Times New Roman"/>
                <w:lang w:val="pl-PL" w:eastAsia="pl-PL" w:bidi="ar-SA"/>
              </w:rPr>
              <w:t xml:space="preserve">liczba </w:t>
            </w:r>
            <w:r w:rsidR="00A1518A" w:rsidRPr="00347AEF">
              <w:rPr>
                <w:rFonts w:eastAsia="Times New Roman"/>
                <w:lang w:val="pl-PL" w:eastAsia="pl-PL" w:bidi="ar-SA"/>
              </w:rPr>
              <w:t>osób korzystających ze zmodernizowanych obiektów</w:t>
            </w:r>
          </w:p>
          <w:p w:rsidR="007132D4" w:rsidRPr="00347AEF" w:rsidRDefault="00A1518A" w:rsidP="00995B74">
            <w:pPr>
              <w:pStyle w:val="Akapitzlist"/>
              <w:numPr>
                <w:ilvl w:val="0"/>
                <w:numId w:val="99"/>
              </w:numPr>
              <w:spacing w:line="240" w:lineRule="auto"/>
              <w:rPr>
                <w:rFonts w:eastAsia="Times New Roman"/>
                <w:lang w:val="pl-PL" w:eastAsia="pl-PL" w:bidi="ar-SA"/>
              </w:rPr>
            </w:pPr>
            <w:r w:rsidRPr="00347AEF">
              <w:rPr>
                <w:rFonts w:eastAsia="Times New Roman"/>
                <w:lang w:val="pl-PL" w:eastAsia="pl-PL" w:bidi="ar-SA"/>
              </w:rPr>
              <w:t>pozytywna opinia rodziców</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7132D4" w:rsidRPr="00D02D9A" w:rsidRDefault="007132D4">
      <w:pPr>
        <w:spacing w:before="0" w:after="200" w:line="276" w:lineRule="auto"/>
        <w:jc w:val="left"/>
        <w:rPr>
          <w:rFonts w:cs="Times New Roman"/>
          <w:lang w:val="pl-PL"/>
        </w:rPr>
      </w:pPr>
    </w:p>
    <w:p w:rsidR="007132D4" w:rsidRPr="00D02D9A" w:rsidRDefault="007132D4">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7132D4" w:rsidRPr="00D02D9A" w:rsidTr="001B6276">
        <w:trPr>
          <w:cnfStyle w:val="100000000000"/>
          <w:trHeight w:val="567"/>
        </w:trPr>
        <w:tc>
          <w:tcPr>
            <w:tcW w:w="7915" w:type="dxa"/>
            <w:gridSpan w:val="2"/>
          </w:tcPr>
          <w:p w:rsidR="007132D4" w:rsidRPr="00D02D9A" w:rsidRDefault="007132D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7132D4" w:rsidRPr="00D02D9A" w:rsidRDefault="007132D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2.24.</w:t>
            </w:r>
          </w:p>
        </w:tc>
      </w:tr>
      <w:tr w:rsidR="007132D4" w:rsidRPr="00D02D9A" w:rsidTr="001B6276">
        <w:trPr>
          <w:cnfStyle w:val="000000100000"/>
          <w:trHeight w:val="567"/>
        </w:trPr>
        <w:tc>
          <w:tcPr>
            <w:tcW w:w="9212" w:type="dxa"/>
            <w:gridSpan w:val="3"/>
          </w:tcPr>
          <w:p w:rsidR="007132D4" w:rsidRPr="00D02D9A" w:rsidRDefault="00817900"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Utworzenie</w:t>
            </w:r>
            <w:r w:rsidR="00A1518A" w:rsidRPr="00D02D9A">
              <w:rPr>
                <w:rFonts w:eastAsia="Times New Roman"/>
                <w:b/>
                <w:bCs/>
                <w:sz w:val="36"/>
                <w:lang w:val="pl-PL" w:eastAsia="pl-PL" w:bidi="ar-SA"/>
              </w:rPr>
              <w:t xml:space="preserve"> publicznego</w:t>
            </w:r>
            <w:r w:rsidR="007132D4" w:rsidRPr="00D02D9A">
              <w:rPr>
                <w:rFonts w:eastAsia="Times New Roman"/>
                <w:b/>
                <w:bCs/>
                <w:sz w:val="36"/>
                <w:lang w:val="pl-PL" w:eastAsia="pl-PL" w:bidi="ar-SA"/>
              </w:rPr>
              <w:t xml:space="preserve"> żłobka</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D02D9A" w:rsidTr="001B6276">
        <w:trPr>
          <w:cnfStyle w:val="000000100000"/>
          <w:trHeight w:val="412"/>
        </w:trPr>
        <w:tc>
          <w:tcPr>
            <w:tcW w:w="2245" w:type="dxa"/>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i/>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7132D4" w:rsidRPr="00D02D9A" w:rsidRDefault="007132D4"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Height w:val="284"/>
        </w:trPr>
        <w:tc>
          <w:tcPr>
            <w:tcW w:w="9212" w:type="dxa"/>
            <w:gridSpan w:val="3"/>
          </w:tcPr>
          <w:p w:rsidR="007132D4" w:rsidRPr="00D02D9A" w:rsidRDefault="007132D4" w:rsidP="00B241B4">
            <w:pPr>
              <w:spacing w:line="240" w:lineRule="auto"/>
              <w:rPr>
                <w:rFonts w:eastAsia="Times New Roman"/>
                <w:bCs/>
                <w:lang w:val="pl-PL" w:eastAsia="pl-PL" w:bidi="ar-SA"/>
              </w:rPr>
            </w:pPr>
            <w:r w:rsidRPr="00D02D9A">
              <w:rPr>
                <w:rFonts w:eastAsia="Times New Roman"/>
                <w:b/>
                <w:lang w:val="pl-PL" w:eastAsia="pl-PL" w:bidi="ar-SA"/>
              </w:rPr>
              <w:t xml:space="preserve">Cel realizacji programu: </w:t>
            </w:r>
            <w:r w:rsidR="0018467B" w:rsidRPr="00D02D9A">
              <w:rPr>
                <w:rFonts w:eastAsia="Times New Roman"/>
                <w:bCs/>
                <w:lang w:val="pl-PL" w:eastAsia="pl-PL" w:bidi="ar-SA"/>
              </w:rPr>
              <w:t>Zapewnienie</w:t>
            </w:r>
            <w:r w:rsidR="0026667A" w:rsidRPr="00D02D9A">
              <w:rPr>
                <w:rFonts w:eastAsia="Times New Roman"/>
                <w:bCs/>
                <w:lang w:val="pl-PL" w:eastAsia="pl-PL" w:bidi="ar-SA"/>
              </w:rPr>
              <w:t xml:space="preserve"> rodzicom </w:t>
            </w:r>
            <w:r w:rsidR="006079E1" w:rsidRPr="00D02D9A">
              <w:rPr>
                <w:rFonts w:eastAsia="Times New Roman"/>
                <w:bCs/>
                <w:lang w:val="pl-PL" w:eastAsia="pl-PL" w:bidi="ar-SA"/>
              </w:rPr>
              <w:t xml:space="preserve">opieki </w:t>
            </w:r>
            <w:r w:rsidR="0018467B" w:rsidRPr="00D02D9A">
              <w:rPr>
                <w:rFonts w:eastAsia="Times New Roman"/>
                <w:bCs/>
                <w:lang w:val="pl-PL" w:eastAsia="pl-PL" w:bidi="ar-SA"/>
              </w:rPr>
              <w:t>nad dziećmi do lat 3</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CD1DBD" w:rsidRPr="00D02D9A">
              <w:rPr>
                <w:rFonts w:eastAsia="Times New Roman"/>
                <w:lang w:val="pl-PL" w:eastAsia="pl-PL" w:bidi="ar-SA"/>
              </w:rPr>
              <w:t>, Przedszkole w Ciechanowcu</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D02D9A"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Zadania:</w:t>
            </w:r>
          </w:p>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 xml:space="preserve">zadanie 2.24.1. </w:t>
            </w:r>
            <w:r w:rsidR="006079E1" w:rsidRPr="00D02D9A">
              <w:rPr>
                <w:rFonts w:eastAsia="Times New Roman"/>
                <w:bCs/>
                <w:lang w:val="pl-PL" w:eastAsia="pl-PL" w:bidi="ar-SA"/>
              </w:rPr>
              <w:t>Przeprowadzenie konsultacji w celu określenia zapotrzebowania na ilość miejsc w żłobku</w:t>
            </w:r>
          </w:p>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 xml:space="preserve">zadanie 2.24.2. </w:t>
            </w:r>
            <w:r w:rsidR="0018467B" w:rsidRPr="00D02D9A">
              <w:rPr>
                <w:rFonts w:eastAsia="Times New Roman"/>
                <w:lang w:val="pl-PL" w:eastAsia="pl-PL" w:bidi="ar-SA"/>
              </w:rPr>
              <w:t>Opracowanie niezbędnej dokumentacji</w:t>
            </w:r>
          </w:p>
          <w:p w:rsidR="007132D4" w:rsidRPr="00D02D9A" w:rsidRDefault="007132D4" w:rsidP="00B241B4">
            <w:pPr>
              <w:spacing w:line="240" w:lineRule="auto"/>
              <w:rPr>
                <w:rFonts w:eastAsia="Times New Roman"/>
                <w:i/>
                <w:lang w:val="pl-PL" w:eastAsia="pl-PL" w:bidi="ar-SA"/>
              </w:rPr>
            </w:pPr>
            <w:r w:rsidRPr="00D02D9A">
              <w:rPr>
                <w:rFonts w:eastAsia="Times New Roman"/>
                <w:b/>
                <w:lang w:val="pl-PL" w:eastAsia="pl-PL" w:bidi="ar-SA"/>
              </w:rPr>
              <w:t>zadanie 2.24.</w:t>
            </w:r>
            <w:r w:rsidR="00C14B96" w:rsidRPr="00D02D9A">
              <w:rPr>
                <w:rFonts w:eastAsia="Times New Roman"/>
                <w:b/>
                <w:lang w:val="pl-PL" w:eastAsia="pl-PL" w:bidi="ar-SA"/>
              </w:rPr>
              <w:t>3</w:t>
            </w:r>
            <w:r w:rsidRPr="00D02D9A">
              <w:rPr>
                <w:rFonts w:eastAsia="Times New Roman"/>
                <w:b/>
                <w:lang w:val="pl-PL" w:eastAsia="pl-PL" w:bidi="ar-SA"/>
              </w:rPr>
              <w:t xml:space="preserve">. </w:t>
            </w:r>
            <w:r w:rsidR="0018467B" w:rsidRPr="00D02D9A">
              <w:rPr>
                <w:rFonts w:eastAsia="Times New Roman"/>
                <w:bCs/>
                <w:lang w:val="pl-PL" w:eastAsia="pl-PL" w:bidi="ar-SA"/>
              </w:rPr>
              <w:t>Określenie lokalizacji i dostosowanie pomieszczeń pod działalność żłobka</w:t>
            </w:r>
          </w:p>
          <w:p w:rsidR="0018467B" w:rsidRPr="00D02D9A" w:rsidRDefault="0018467B" w:rsidP="00B241B4">
            <w:pPr>
              <w:spacing w:line="240" w:lineRule="auto"/>
              <w:rPr>
                <w:rFonts w:eastAsia="Times New Roman"/>
                <w:lang w:val="pl-PL" w:eastAsia="pl-PL" w:bidi="ar-SA"/>
              </w:rPr>
            </w:pPr>
            <w:r w:rsidRPr="00D02D9A">
              <w:rPr>
                <w:rFonts w:eastAsia="Times New Roman"/>
                <w:b/>
                <w:lang w:val="pl-PL" w:eastAsia="pl-PL" w:bidi="ar-SA"/>
              </w:rPr>
              <w:t>zadanie 2.24.</w:t>
            </w:r>
            <w:r w:rsidR="00B2483B" w:rsidRPr="00D02D9A">
              <w:rPr>
                <w:rFonts w:eastAsia="Times New Roman"/>
                <w:b/>
                <w:lang w:val="pl-PL" w:eastAsia="pl-PL" w:bidi="ar-SA"/>
              </w:rPr>
              <w:t>4</w:t>
            </w:r>
            <w:r w:rsidRPr="00D02D9A">
              <w:rPr>
                <w:rFonts w:eastAsia="Times New Roman"/>
                <w:b/>
                <w:lang w:val="pl-PL" w:eastAsia="pl-PL" w:bidi="ar-SA"/>
              </w:rPr>
              <w:t xml:space="preserve">. </w:t>
            </w:r>
            <w:r w:rsidRPr="00D02D9A">
              <w:rPr>
                <w:rFonts w:eastAsia="Times New Roman"/>
                <w:lang w:val="pl-PL" w:eastAsia="pl-PL" w:bidi="ar-SA"/>
              </w:rPr>
              <w:t>Utworzenie żłobka</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D02D9A"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7132D4" w:rsidRPr="00347AEF" w:rsidRDefault="007132D4" w:rsidP="00995B74">
            <w:pPr>
              <w:pStyle w:val="Akapitzlist"/>
              <w:numPr>
                <w:ilvl w:val="0"/>
                <w:numId w:val="100"/>
              </w:numPr>
              <w:spacing w:line="240" w:lineRule="auto"/>
              <w:jc w:val="left"/>
              <w:rPr>
                <w:rFonts w:eastAsia="Times New Roman"/>
                <w:lang w:val="pl-PL" w:eastAsia="pl-PL" w:bidi="ar-SA"/>
              </w:rPr>
            </w:pPr>
            <w:r w:rsidRPr="00347AEF">
              <w:rPr>
                <w:rFonts w:eastAsia="Times New Roman"/>
                <w:lang w:val="pl-PL" w:eastAsia="pl-PL" w:bidi="ar-SA"/>
              </w:rPr>
              <w:t xml:space="preserve">liczba </w:t>
            </w:r>
            <w:r w:rsidR="0018467B" w:rsidRPr="00347AEF">
              <w:rPr>
                <w:rFonts w:eastAsia="Times New Roman"/>
                <w:lang w:val="pl-PL" w:eastAsia="pl-PL" w:bidi="ar-SA"/>
              </w:rPr>
              <w:t>dzieci</w:t>
            </w:r>
            <w:r w:rsidR="00C14B96" w:rsidRPr="00347AEF">
              <w:rPr>
                <w:rFonts w:eastAsia="Times New Roman"/>
                <w:lang w:val="pl-PL" w:eastAsia="pl-PL" w:bidi="ar-SA"/>
              </w:rPr>
              <w:t xml:space="preserve"> </w:t>
            </w:r>
            <w:r w:rsidR="00B2483B" w:rsidRPr="00347AEF">
              <w:rPr>
                <w:rFonts w:eastAsia="Times New Roman"/>
                <w:lang w:val="pl-PL" w:eastAsia="pl-PL" w:bidi="ar-SA"/>
              </w:rPr>
              <w:t>uczęszczających do</w:t>
            </w:r>
            <w:r w:rsidR="00C14B96" w:rsidRPr="00347AEF">
              <w:rPr>
                <w:rFonts w:eastAsia="Times New Roman"/>
                <w:lang w:val="pl-PL" w:eastAsia="pl-PL" w:bidi="ar-SA"/>
              </w:rPr>
              <w:t xml:space="preserve"> żłobka</w:t>
            </w:r>
          </w:p>
          <w:p w:rsidR="00C14B96" w:rsidRPr="00347AEF" w:rsidRDefault="00C14B96" w:rsidP="00995B74">
            <w:pPr>
              <w:pStyle w:val="Akapitzlist"/>
              <w:numPr>
                <w:ilvl w:val="0"/>
                <w:numId w:val="100"/>
              </w:numPr>
              <w:spacing w:line="240" w:lineRule="auto"/>
              <w:jc w:val="left"/>
              <w:rPr>
                <w:rFonts w:eastAsia="Times New Roman"/>
                <w:lang w:val="pl-PL" w:eastAsia="pl-PL" w:bidi="ar-SA"/>
              </w:rPr>
            </w:pPr>
            <w:r w:rsidRPr="00347AEF">
              <w:rPr>
                <w:rFonts w:eastAsia="Times New Roman"/>
                <w:lang w:val="pl-PL" w:eastAsia="pl-PL" w:bidi="ar-SA"/>
              </w:rPr>
              <w:t>funkcjonujący żłobek</w:t>
            </w:r>
          </w:p>
          <w:p w:rsidR="00B2483B" w:rsidRPr="00347AEF" w:rsidRDefault="00B2483B" w:rsidP="00995B74">
            <w:pPr>
              <w:pStyle w:val="Akapitzlist"/>
              <w:numPr>
                <w:ilvl w:val="0"/>
                <w:numId w:val="100"/>
              </w:numPr>
              <w:spacing w:line="240" w:lineRule="auto"/>
              <w:jc w:val="left"/>
              <w:rPr>
                <w:rFonts w:eastAsia="Times New Roman"/>
                <w:lang w:val="pl-PL" w:eastAsia="pl-PL" w:bidi="ar-SA"/>
              </w:rPr>
            </w:pPr>
            <w:r w:rsidRPr="00347AEF">
              <w:rPr>
                <w:rFonts w:eastAsia="Times New Roman"/>
                <w:lang w:val="pl-PL" w:eastAsia="pl-PL" w:bidi="ar-SA"/>
              </w:rPr>
              <w:t>zmniejszenie bezrobocia wśród rodziców</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7132D4" w:rsidRPr="00D02D9A" w:rsidRDefault="007132D4">
      <w:pPr>
        <w:spacing w:before="0" w:after="200" w:line="276" w:lineRule="auto"/>
        <w:jc w:val="left"/>
        <w:rPr>
          <w:rFonts w:cs="Times New Roman"/>
          <w:lang w:val="pl-PL"/>
        </w:rPr>
      </w:pPr>
    </w:p>
    <w:p w:rsidR="007132D4" w:rsidRPr="00D02D9A" w:rsidRDefault="007132D4">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7132D4" w:rsidRPr="00D02D9A" w:rsidTr="001B6276">
        <w:trPr>
          <w:cnfStyle w:val="100000000000"/>
          <w:trHeight w:val="567"/>
        </w:trPr>
        <w:tc>
          <w:tcPr>
            <w:tcW w:w="7915" w:type="dxa"/>
            <w:gridSpan w:val="2"/>
          </w:tcPr>
          <w:p w:rsidR="007132D4" w:rsidRPr="00D02D9A" w:rsidRDefault="007132D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7132D4" w:rsidRPr="00D02D9A" w:rsidRDefault="007132D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2.25.</w:t>
            </w:r>
          </w:p>
        </w:tc>
      </w:tr>
      <w:tr w:rsidR="007132D4" w:rsidRPr="00343CF9" w:rsidTr="001B6276">
        <w:trPr>
          <w:cnfStyle w:val="000000100000"/>
          <w:trHeight w:val="567"/>
        </w:trPr>
        <w:tc>
          <w:tcPr>
            <w:tcW w:w="9212" w:type="dxa"/>
            <w:gridSpan w:val="3"/>
          </w:tcPr>
          <w:p w:rsidR="007132D4" w:rsidRPr="00D02D9A" w:rsidRDefault="00817900"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Zmiana sposobu z</w:t>
            </w:r>
            <w:r w:rsidR="00CD1DBD" w:rsidRPr="00D02D9A">
              <w:rPr>
                <w:rFonts w:eastAsia="Times New Roman"/>
                <w:b/>
                <w:bCs/>
                <w:sz w:val="36"/>
                <w:lang w:val="pl-PL" w:eastAsia="pl-PL" w:bidi="ar-SA"/>
              </w:rPr>
              <w:t>agospodarowani</w:t>
            </w:r>
            <w:r w:rsidRPr="00D02D9A">
              <w:rPr>
                <w:rFonts w:eastAsia="Times New Roman"/>
                <w:b/>
                <w:bCs/>
                <w:sz w:val="36"/>
                <w:lang w:val="pl-PL" w:eastAsia="pl-PL" w:bidi="ar-SA"/>
              </w:rPr>
              <w:t>a</w:t>
            </w:r>
            <w:r w:rsidR="00CD1DBD" w:rsidRPr="00D02D9A">
              <w:rPr>
                <w:rFonts w:eastAsia="Times New Roman"/>
                <w:b/>
                <w:bCs/>
                <w:sz w:val="36"/>
                <w:lang w:val="pl-PL" w:eastAsia="pl-PL" w:bidi="ar-SA"/>
              </w:rPr>
              <w:t xml:space="preserve"> </w:t>
            </w:r>
            <w:r w:rsidR="00C33555" w:rsidRPr="00D02D9A">
              <w:rPr>
                <w:rFonts w:eastAsia="Times New Roman"/>
                <w:b/>
                <w:bCs/>
                <w:sz w:val="36"/>
                <w:lang w:val="pl-PL" w:eastAsia="pl-PL" w:bidi="ar-SA"/>
              </w:rPr>
              <w:t>s</w:t>
            </w:r>
            <w:r w:rsidR="00CD1DBD" w:rsidRPr="00D02D9A">
              <w:rPr>
                <w:rFonts w:eastAsia="Times New Roman"/>
                <w:b/>
                <w:bCs/>
                <w:sz w:val="36"/>
                <w:lang w:val="pl-PL" w:eastAsia="pl-PL" w:bidi="ar-SA"/>
              </w:rPr>
              <w:t>ali gimnastycznej przy budynku Szkoły Podstawowej w Ciechanowcu</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D02D9A" w:rsidTr="001B6276">
        <w:trPr>
          <w:cnfStyle w:val="000000100000"/>
          <w:trHeight w:val="412"/>
        </w:trPr>
        <w:tc>
          <w:tcPr>
            <w:tcW w:w="2245" w:type="dxa"/>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i/>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7132D4" w:rsidRPr="00D02D9A" w:rsidRDefault="007132D4"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Height w:val="284"/>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C33555" w:rsidRPr="00D02D9A">
              <w:rPr>
                <w:rFonts w:eastAsia="Times New Roman"/>
                <w:bCs/>
                <w:lang w:val="pl-PL" w:eastAsia="pl-PL" w:bidi="ar-SA"/>
              </w:rPr>
              <w:t>Aktywne wykorzystanie przestrzeni</w:t>
            </w:r>
            <w:r w:rsidR="008B0D5B">
              <w:rPr>
                <w:rFonts w:eastAsia="Times New Roman"/>
                <w:bCs/>
                <w:lang w:val="pl-PL" w:eastAsia="pl-PL" w:bidi="ar-SA"/>
              </w:rPr>
              <w:t xml:space="preserve"> sali gimnastycznej wraz z </w:t>
            </w:r>
            <w:r w:rsidR="00C33555" w:rsidRPr="00D02D9A">
              <w:rPr>
                <w:rFonts w:eastAsia="Times New Roman"/>
                <w:bCs/>
                <w:lang w:val="pl-PL" w:eastAsia="pl-PL" w:bidi="ar-SA"/>
              </w:rPr>
              <w:t xml:space="preserve">pomieszczeniami użytkowymi, umożliwienie mieszkańcom </w:t>
            </w:r>
            <w:r w:rsidR="009C0136" w:rsidRPr="00D02D9A">
              <w:rPr>
                <w:rFonts w:eastAsia="Times New Roman"/>
                <w:bCs/>
                <w:lang w:val="pl-PL" w:eastAsia="pl-PL" w:bidi="ar-SA"/>
              </w:rPr>
              <w:t>aktywnego spędzania czasu</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CD1DBD" w:rsidRPr="00D02D9A">
              <w:rPr>
                <w:rFonts w:eastAsia="Times New Roman"/>
                <w:lang w:val="pl-PL" w:eastAsia="pl-PL" w:bidi="ar-SA"/>
              </w:rPr>
              <w:t>, Szkoła Podstawowa w Ciechanowcu</w:t>
            </w:r>
          </w:p>
        </w:tc>
      </w:tr>
      <w:tr w:rsidR="007132D4" w:rsidRPr="00343CF9"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D02D9A"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Zadania:</w:t>
            </w:r>
          </w:p>
          <w:p w:rsidR="008B1609"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 xml:space="preserve">zadanie 2.25.1. </w:t>
            </w:r>
            <w:r w:rsidR="008B1609" w:rsidRPr="00D02D9A">
              <w:rPr>
                <w:rFonts w:eastAsia="Times New Roman"/>
                <w:lang w:val="pl-PL" w:eastAsia="pl-PL" w:bidi="ar-SA"/>
              </w:rPr>
              <w:t>Poszukiwanie potencjalnych inwestorów</w:t>
            </w:r>
          </w:p>
          <w:p w:rsidR="008B1609" w:rsidRDefault="008B1609" w:rsidP="00B241B4">
            <w:pPr>
              <w:spacing w:line="240" w:lineRule="auto"/>
              <w:rPr>
                <w:rFonts w:eastAsia="Times New Roman"/>
                <w:lang w:val="pl-PL" w:eastAsia="pl-PL" w:bidi="ar-SA"/>
              </w:rPr>
            </w:pPr>
            <w:r w:rsidRPr="00D02D9A">
              <w:rPr>
                <w:rFonts w:eastAsia="Times New Roman"/>
                <w:b/>
                <w:lang w:val="pl-PL" w:eastAsia="pl-PL" w:bidi="ar-SA"/>
              </w:rPr>
              <w:t xml:space="preserve">zadanie 2.25.2. </w:t>
            </w:r>
            <w:r w:rsidRPr="00D02D9A">
              <w:rPr>
                <w:rFonts w:eastAsia="Times New Roman"/>
                <w:lang w:val="pl-PL" w:eastAsia="pl-PL" w:bidi="ar-SA"/>
              </w:rPr>
              <w:t>Opracowanie dokumentacji technicznej</w:t>
            </w:r>
          </w:p>
          <w:p w:rsidR="008B0D5B" w:rsidRPr="00D02D9A" w:rsidRDefault="008B0D5B" w:rsidP="00B241B4">
            <w:pPr>
              <w:spacing w:line="240" w:lineRule="auto"/>
              <w:rPr>
                <w:rFonts w:eastAsia="Times New Roman"/>
                <w:lang w:val="pl-PL" w:eastAsia="pl-PL" w:bidi="ar-SA"/>
              </w:rPr>
            </w:pPr>
            <w:r>
              <w:rPr>
                <w:rFonts w:eastAsia="Times New Roman"/>
                <w:b/>
                <w:lang w:val="pl-PL" w:eastAsia="pl-PL" w:bidi="ar-SA"/>
              </w:rPr>
              <w:t>zadanie 2.25.3</w:t>
            </w:r>
            <w:r w:rsidRPr="00D02D9A">
              <w:rPr>
                <w:rFonts w:eastAsia="Times New Roman"/>
                <w:b/>
                <w:lang w:val="pl-PL" w:eastAsia="pl-PL" w:bidi="ar-SA"/>
              </w:rPr>
              <w:t xml:space="preserve">. </w:t>
            </w:r>
            <w:r w:rsidRPr="008B0D5B">
              <w:rPr>
                <w:rFonts w:eastAsia="Times New Roman"/>
                <w:lang w:val="pl-PL" w:eastAsia="pl-PL" w:bidi="ar-SA"/>
              </w:rPr>
              <w:t>Uzyskanie</w:t>
            </w:r>
            <w:r>
              <w:rPr>
                <w:rFonts w:eastAsia="Times New Roman"/>
                <w:b/>
                <w:lang w:val="pl-PL" w:eastAsia="pl-PL" w:bidi="ar-SA"/>
              </w:rPr>
              <w:t xml:space="preserve"> </w:t>
            </w:r>
            <w:r>
              <w:rPr>
                <w:rFonts w:eastAsia="Times New Roman"/>
                <w:bCs/>
                <w:lang w:val="pl-PL" w:eastAsia="pl-PL" w:bidi="ar-SA"/>
              </w:rPr>
              <w:t>niezbędnych pozwoleń i uzgodnień</w:t>
            </w:r>
          </w:p>
          <w:p w:rsidR="008B1609" w:rsidRPr="00D02D9A" w:rsidRDefault="008B0D5B" w:rsidP="00B241B4">
            <w:pPr>
              <w:spacing w:line="240" w:lineRule="auto"/>
              <w:rPr>
                <w:rFonts w:eastAsia="Times New Roman"/>
                <w:i/>
                <w:lang w:val="pl-PL" w:eastAsia="pl-PL" w:bidi="ar-SA"/>
              </w:rPr>
            </w:pPr>
            <w:r>
              <w:rPr>
                <w:rFonts w:eastAsia="Times New Roman"/>
                <w:b/>
                <w:lang w:val="pl-PL" w:eastAsia="pl-PL" w:bidi="ar-SA"/>
              </w:rPr>
              <w:t>zadanie 2.25.4</w:t>
            </w:r>
            <w:r w:rsidR="008B1609" w:rsidRPr="00D02D9A">
              <w:rPr>
                <w:rFonts w:eastAsia="Times New Roman"/>
                <w:b/>
                <w:lang w:val="pl-PL" w:eastAsia="pl-PL" w:bidi="ar-SA"/>
              </w:rPr>
              <w:t xml:space="preserve">. </w:t>
            </w:r>
            <w:r w:rsidR="00260A8F" w:rsidRPr="00D02D9A">
              <w:rPr>
                <w:rFonts w:eastAsia="Times New Roman"/>
                <w:lang w:val="pl-PL" w:eastAsia="pl-PL" w:bidi="ar-SA"/>
              </w:rPr>
              <w:t>Przeprowadzenie</w:t>
            </w:r>
            <w:r w:rsidR="00050AC0" w:rsidRPr="00D02D9A">
              <w:rPr>
                <w:rFonts w:eastAsia="Times New Roman"/>
                <w:lang w:val="pl-PL" w:eastAsia="pl-PL" w:bidi="ar-SA"/>
              </w:rPr>
              <w:t xml:space="preserve"> postępowania przetargowego</w:t>
            </w:r>
          </w:p>
          <w:p w:rsidR="007132D4" w:rsidRPr="00D02D9A" w:rsidRDefault="008B0D5B" w:rsidP="00B241B4">
            <w:pPr>
              <w:spacing w:line="240" w:lineRule="auto"/>
              <w:rPr>
                <w:rFonts w:eastAsia="Times New Roman"/>
                <w:i/>
                <w:lang w:val="pl-PL" w:eastAsia="pl-PL" w:bidi="ar-SA"/>
              </w:rPr>
            </w:pPr>
            <w:r>
              <w:rPr>
                <w:rFonts w:eastAsia="Times New Roman"/>
                <w:b/>
                <w:lang w:val="pl-PL" w:eastAsia="pl-PL" w:bidi="ar-SA"/>
              </w:rPr>
              <w:t>zadanie 2.25.5</w:t>
            </w:r>
            <w:r w:rsidR="008B1609" w:rsidRPr="00D02D9A">
              <w:rPr>
                <w:rFonts w:eastAsia="Times New Roman"/>
                <w:b/>
                <w:lang w:val="pl-PL" w:eastAsia="pl-PL" w:bidi="ar-SA"/>
              </w:rPr>
              <w:t xml:space="preserve">. </w:t>
            </w:r>
            <w:r w:rsidR="00260A8F" w:rsidRPr="00D02D9A">
              <w:rPr>
                <w:rFonts w:eastAsia="Times New Roman"/>
                <w:lang w:val="pl-PL" w:eastAsia="pl-PL" w:bidi="ar-SA"/>
              </w:rPr>
              <w:t>Zagospodarowanie sali gimnastycznej</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b/>
                <w:lang w:val="pl-PL" w:eastAsia="pl-PL" w:bidi="ar-SA"/>
              </w:rPr>
            </w:pPr>
          </w:p>
        </w:tc>
      </w:tr>
      <w:tr w:rsidR="007132D4" w:rsidRPr="00D02D9A" w:rsidTr="001B6276">
        <w:trPr>
          <w:cnfStyle w:val="000000100000"/>
        </w:trPr>
        <w:tc>
          <w:tcPr>
            <w:tcW w:w="9212" w:type="dxa"/>
            <w:gridSpan w:val="3"/>
          </w:tcPr>
          <w:p w:rsidR="007132D4" w:rsidRPr="00D02D9A" w:rsidRDefault="007132D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7132D4" w:rsidRPr="00347AEF" w:rsidRDefault="009C0136" w:rsidP="00995B74">
            <w:pPr>
              <w:pStyle w:val="Akapitzlist"/>
              <w:numPr>
                <w:ilvl w:val="0"/>
                <w:numId w:val="101"/>
              </w:numPr>
              <w:spacing w:line="240" w:lineRule="auto"/>
              <w:rPr>
                <w:rFonts w:eastAsia="Times New Roman"/>
                <w:lang w:val="pl-PL" w:eastAsia="pl-PL" w:bidi="ar-SA"/>
              </w:rPr>
            </w:pPr>
            <w:r w:rsidRPr="00347AEF">
              <w:rPr>
                <w:rFonts w:eastAsia="Times New Roman"/>
                <w:lang w:val="pl-PL" w:eastAsia="pl-PL" w:bidi="ar-SA"/>
              </w:rPr>
              <w:t xml:space="preserve">mieszkańcy korzystający z nowej funkcjonalności </w:t>
            </w:r>
            <w:r w:rsidR="00260A8F" w:rsidRPr="00347AEF">
              <w:rPr>
                <w:rFonts w:eastAsia="Times New Roman"/>
                <w:lang w:val="pl-PL" w:eastAsia="pl-PL" w:bidi="ar-SA"/>
              </w:rPr>
              <w:t>sali</w:t>
            </w:r>
          </w:p>
          <w:p w:rsidR="00260A8F" w:rsidRPr="00347AEF" w:rsidRDefault="00260A8F" w:rsidP="00995B74">
            <w:pPr>
              <w:pStyle w:val="Akapitzlist"/>
              <w:numPr>
                <w:ilvl w:val="0"/>
                <w:numId w:val="101"/>
              </w:numPr>
              <w:spacing w:line="240" w:lineRule="auto"/>
              <w:rPr>
                <w:rFonts w:eastAsia="Times New Roman"/>
                <w:lang w:val="pl-PL" w:eastAsia="pl-PL" w:bidi="ar-SA"/>
              </w:rPr>
            </w:pPr>
            <w:r w:rsidRPr="00347AEF">
              <w:rPr>
                <w:rFonts w:eastAsia="Times New Roman"/>
                <w:lang w:val="pl-PL" w:eastAsia="pl-PL" w:bidi="ar-SA"/>
              </w:rPr>
              <w:t>nowe oblicze sali gimnastycznej</w:t>
            </w:r>
          </w:p>
        </w:tc>
      </w:tr>
      <w:tr w:rsidR="007132D4" w:rsidRPr="00D02D9A" w:rsidTr="001B6276">
        <w:trPr>
          <w:cnfStyle w:val="000000010000"/>
          <w:trHeight w:hRule="exact" w:val="284"/>
        </w:trPr>
        <w:tc>
          <w:tcPr>
            <w:tcW w:w="9212" w:type="dxa"/>
            <w:gridSpan w:val="3"/>
          </w:tcPr>
          <w:p w:rsidR="007132D4" w:rsidRPr="00D02D9A" w:rsidRDefault="007132D4" w:rsidP="00B241B4">
            <w:pPr>
              <w:spacing w:line="240" w:lineRule="auto"/>
              <w:rPr>
                <w:rFonts w:eastAsia="Times New Roman"/>
                <w:lang w:val="pl-PL" w:eastAsia="pl-PL" w:bidi="ar-SA"/>
              </w:rPr>
            </w:pPr>
          </w:p>
        </w:tc>
      </w:tr>
      <w:tr w:rsidR="007132D4" w:rsidRPr="00343CF9" w:rsidTr="001B6276">
        <w:trPr>
          <w:cnfStyle w:val="000000100000"/>
        </w:trPr>
        <w:tc>
          <w:tcPr>
            <w:tcW w:w="9212" w:type="dxa"/>
            <w:gridSpan w:val="3"/>
          </w:tcPr>
          <w:p w:rsidR="007132D4" w:rsidRPr="00D02D9A" w:rsidRDefault="007132D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r w:rsidR="00C14B96" w:rsidRPr="00D02D9A">
              <w:rPr>
                <w:rFonts w:eastAsia="Times New Roman"/>
                <w:lang w:val="pl-PL" w:eastAsia="pl-PL" w:bidi="ar-SA"/>
              </w:rPr>
              <w:t>, środki potencjalnych inwestorów</w:t>
            </w:r>
          </w:p>
        </w:tc>
      </w:tr>
    </w:tbl>
    <w:p w:rsidR="00CD1DBD" w:rsidRPr="00D02D9A" w:rsidRDefault="00CD1DBD">
      <w:pPr>
        <w:spacing w:before="0" w:after="200" w:line="276" w:lineRule="auto"/>
        <w:jc w:val="left"/>
        <w:rPr>
          <w:rFonts w:cs="Times New Roman"/>
          <w:lang w:val="pl-PL"/>
        </w:rPr>
      </w:pPr>
    </w:p>
    <w:p w:rsidR="00CD1DBD" w:rsidRPr="00D02D9A" w:rsidRDefault="00CD1DB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CD1DBD" w:rsidRPr="00D02D9A" w:rsidTr="001B6276">
        <w:trPr>
          <w:cnfStyle w:val="100000000000"/>
          <w:trHeight w:val="567"/>
        </w:trPr>
        <w:tc>
          <w:tcPr>
            <w:tcW w:w="7915" w:type="dxa"/>
            <w:gridSpan w:val="2"/>
          </w:tcPr>
          <w:p w:rsidR="00CD1DBD" w:rsidRPr="00D02D9A" w:rsidRDefault="00CD1DBD"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CD1DBD" w:rsidRPr="00D02D9A" w:rsidRDefault="00CD1DBD"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2.26.</w:t>
            </w:r>
          </w:p>
        </w:tc>
      </w:tr>
      <w:tr w:rsidR="00CD1DBD" w:rsidRPr="00D02D9A" w:rsidTr="001B6276">
        <w:trPr>
          <w:cnfStyle w:val="000000100000"/>
          <w:trHeight w:val="567"/>
        </w:trPr>
        <w:tc>
          <w:tcPr>
            <w:tcW w:w="9212" w:type="dxa"/>
            <w:gridSpan w:val="3"/>
          </w:tcPr>
          <w:p w:rsidR="00CD1DBD" w:rsidRPr="00D02D9A" w:rsidRDefault="00490C96"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Aktywizacja osób starszych</w:t>
            </w:r>
          </w:p>
        </w:tc>
      </w:tr>
      <w:tr w:rsidR="00CD1DBD" w:rsidRPr="00D02D9A"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lang w:val="pl-PL" w:eastAsia="pl-PL" w:bidi="ar-SA"/>
              </w:rPr>
            </w:pPr>
          </w:p>
        </w:tc>
      </w:tr>
      <w:tr w:rsidR="00CD1DBD" w:rsidRPr="00D02D9A" w:rsidTr="001B6276">
        <w:trPr>
          <w:cnfStyle w:val="000000100000"/>
          <w:trHeight w:val="412"/>
        </w:trPr>
        <w:tc>
          <w:tcPr>
            <w:tcW w:w="2245" w:type="dxa"/>
          </w:tcPr>
          <w:p w:rsidR="00CD1DBD" w:rsidRPr="00D02D9A" w:rsidRDefault="00CD1DBD"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CD1DBD" w:rsidRPr="00D02D9A" w:rsidRDefault="00CD1DBD" w:rsidP="00B241B4">
            <w:pPr>
              <w:spacing w:line="240" w:lineRule="auto"/>
              <w:rPr>
                <w:rFonts w:eastAsia="Times New Roman"/>
                <w:b/>
                <w:lang w:val="pl-PL" w:eastAsia="pl-PL" w:bidi="ar-SA"/>
              </w:rPr>
            </w:pPr>
            <w:r w:rsidRPr="00D02D9A">
              <w:rPr>
                <w:rFonts w:eastAsia="Times New Roman"/>
                <w:b/>
                <w:lang w:val="pl-PL" w:eastAsia="pl-PL" w:bidi="ar-SA"/>
              </w:rPr>
              <w:t>20</w:t>
            </w:r>
            <w:r w:rsidR="00BA6B4D" w:rsidRPr="00D02D9A">
              <w:rPr>
                <w:rFonts w:eastAsia="Times New Roman"/>
                <w:b/>
                <w:lang w:val="pl-PL" w:eastAsia="pl-PL" w:bidi="ar-SA"/>
              </w:rPr>
              <w:t>0</w:t>
            </w:r>
            <w:r w:rsidRPr="00D02D9A">
              <w:rPr>
                <w:rFonts w:eastAsia="Times New Roman"/>
                <w:b/>
                <w:lang w:val="pl-PL" w:eastAsia="pl-PL" w:bidi="ar-SA"/>
              </w:rPr>
              <w:t>0-2030</w:t>
            </w:r>
          </w:p>
        </w:tc>
      </w:tr>
      <w:tr w:rsidR="00CD1DBD" w:rsidRPr="00D02D9A"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b/>
                <w:i/>
                <w:lang w:val="pl-PL" w:eastAsia="pl-PL" w:bidi="ar-SA"/>
              </w:rPr>
            </w:pPr>
          </w:p>
        </w:tc>
      </w:tr>
      <w:tr w:rsidR="00CD1DBD" w:rsidRPr="00343CF9" w:rsidTr="001B6276">
        <w:trPr>
          <w:cnfStyle w:val="000000100000"/>
        </w:trPr>
        <w:tc>
          <w:tcPr>
            <w:tcW w:w="9212" w:type="dxa"/>
            <w:gridSpan w:val="3"/>
          </w:tcPr>
          <w:p w:rsidR="00CD1DBD" w:rsidRPr="00D02D9A" w:rsidRDefault="00CD1DBD"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CD1DBD" w:rsidRPr="00D02D9A" w:rsidRDefault="00CD1DBD"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CD1DBD" w:rsidRPr="00343CF9"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lang w:val="pl-PL" w:eastAsia="pl-PL" w:bidi="ar-SA"/>
              </w:rPr>
            </w:pPr>
          </w:p>
        </w:tc>
      </w:tr>
      <w:tr w:rsidR="00CD1DBD" w:rsidRPr="00343CF9" w:rsidTr="001B6276">
        <w:trPr>
          <w:cnfStyle w:val="000000100000"/>
          <w:trHeight w:val="284"/>
        </w:trPr>
        <w:tc>
          <w:tcPr>
            <w:tcW w:w="9212" w:type="dxa"/>
            <w:gridSpan w:val="3"/>
          </w:tcPr>
          <w:p w:rsidR="00CD1DBD" w:rsidRPr="00D02D9A" w:rsidRDefault="00CD1DBD"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260A8F" w:rsidRPr="00D02D9A">
              <w:rPr>
                <w:rFonts w:eastAsia="Times New Roman"/>
                <w:bCs/>
                <w:lang w:val="pl-PL" w:eastAsia="pl-PL" w:bidi="ar-SA"/>
              </w:rPr>
              <w:t>Tworzenie, prowadzenie i nowe działania Klubów Seniora</w:t>
            </w:r>
            <w:r w:rsidR="006F4A43" w:rsidRPr="00D02D9A">
              <w:rPr>
                <w:rFonts w:eastAsia="Times New Roman"/>
                <w:bCs/>
                <w:lang w:val="pl-PL" w:eastAsia="pl-PL" w:bidi="ar-SA"/>
              </w:rPr>
              <w:t xml:space="preserve"> i innych podmiotów aktywizujących osoby starsze</w:t>
            </w:r>
            <w:r w:rsidR="00260A8F" w:rsidRPr="00D02D9A">
              <w:rPr>
                <w:rFonts w:eastAsia="Times New Roman"/>
                <w:bCs/>
                <w:lang w:val="pl-PL" w:eastAsia="pl-PL" w:bidi="ar-SA"/>
              </w:rPr>
              <w:t xml:space="preserve"> na terenie Gminy Ciechanowiec</w:t>
            </w:r>
          </w:p>
        </w:tc>
      </w:tr>
      <w:tr w:rsidR="00CD1DBD" w:rsidRPr="00343CF9"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b/>
                <w:lang w:val="pl-PL" w:eastAsia="pl-PL" w:bidi="ar-SA"/>
              </w:rPr>
            </w:pPr>
          </w:p>
        </w:tc>
      </w:tr>
      <w:tr w:rsidR="00CD1DBD" w:rsidRPr="00343CF9" w:rsidTr="001B6276">
        <w:trPr>
          <w:cnfStyle w:val="000000100000"/>
        </w:trPr>
        <w:tc>
          <w:tcPr>
            <w:tcW w:w="9212" w:type="dxa"/>
            <w:gridSpan w:val="3"/>
          </w:tcPr>
          <w:p w:rsidR="00CD1DBD" w:rsidRPr="00D02D9A" w:rsidRDefault="00CD1DBD"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490C96" w:rsidRPr="00D02D9A">
              <w:rPr>
                <w:rFonts w:eastAsia="Times New Roman"/>
                <w:lang w:val="pl-PL" w:eastAsia="pl-PL" w:bidi="ar-SA"/>
              </w:rPr>
              <w:t>, Ciechanowiecki Ośrodek Kultury i Sportu</w:t>
            </w:r>
          </w:p>
        </w:tc>
      </w:tr>
      <w:tr w:rsidR="00CD1DBD" w:rsidRPr="00343CF9"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b/>
                <w:lang w:val="pl-PL" w:eastAsia="pl-PL" w:bidi="ar-SA"/>
              </w:rPr>
            </w:pPr>
          </w:p>
        </w:tc>
      </w:tr>
      <w:tr w:rsidR="00CD1DBD" w:rsidRPr="00D02D9A" w:rsidTr="001B6276">
        <w:trPr>
          <w:cnfStyle w:val="000000100000"/>
        </w:trPr>
        <w:tc>
          <w:tcPr>
            <w:tcW w:w="9212" w:type="dxa"/>
            <w:gridSpan w:val="3"/>
          </w:tcPr>
          <w:p w:rsidR="00CD1DBD" w:rsidRPr="00D02D9A" w:rsidRDefault="00CD1DBD" w:rsidP="00B241B4">
            <w:pPr>
              <w:spacing w:line="240" w:lineRule="auto"/>
              <w:rPr>
                <w:rFonts w:eastAsia="Times New Roman"/>
                <w:lang w:val="pl-PL" w:eastAsia="pl-PL" w:bidi="ar-SA"/>
              </w:rPr>
            </w:pPr>
            <w:r w:rsidRPr="00D02D9A">
              <w:rPr>
                <w:rFonts w:eastAsia="Times New Roman"/>
                <w:b/>
                <w:lang w:val="pl-PL" w:eastAsia="pl-PL" w:bidi="ar-SA"/>
              </w:rPr>
              <w:t>Zadania:</w:t>
            </w:r>
          </w:p>
          <w:p w:rsidR="00CD1DBD" w:rsidRPr="00D02D9A" w:rsidRDefault="00CD1DBD" w:rsidP="00B241B4">
            <w:pPr>
              <w:spacing w:line="240" w:lineRule="auto"/>
              <w:rPr>
                <w:rFonts w:eastAsia="Times New Roman"/>
                <w:bCs/>
                <w:lang w:val="pl-PL" w:eastAsia="pl-PL" w:bidi="ar-SA"/>
              </w:rPr>
            </w:pPr>
            <w:r w:rsidRPr="00D02D9A">
              <w:rPr>
                <w:rFonts w:eastAsia="Times New Roman"/>
                <w:b/>
                <w:lang w:val="pl-PL" w:eastAsia="pl-PL" w:bidi="ar-SA"/>
              </w:rPr>
              <w:t xml:space="preserve">zadanie 2.26.1. </w:t>
            </w:r>
            <w:r w:rsidR="006F4A43" w:rsidRPr="00D02D9A">
              <w:rPr>
                <w:rFonts w:eastAsia="Times New Roman"/>
                <w:bCs/>
                <w:lang w:val="pl-PL" w:eastAsia="pl-PL" w:bidi="ar-SA"/>
              </w:rPr>
              <w:t>Popularyzacja aktywności wśród osób starszych</w:t>
            </w:r>
          </w:p>
          <w:p w:rsidR="00741FCA" w:rsidRPr="00D02D9A" w:rsidRDefault="00CD1DBD" w:rsidP="00B241B4">
            <w:pPr>
              <w:spacing w:line="240" w:lineRule="auto"/>
              <w:rPr>
                <w:rFonts w:eastAsia="Times New Roman"/>
                <w:bCs/>
                <w:lang w:val="pl-PL" w:eastAsia="pl-PL" w:bidi="ar-SA"/>
              </w:rPr>
            </w:pPr>
            <w:r w:rsidRPr="00D02D9A">
              <w:rPr>
                <w:rFonts w:eastAsia="Times New Roman"/>
                <w:b/>
                <w:lang w:val="pl-PL" w:eastAsia="pl-PL" w:bidi="ar-SA"/>
              </w:rPr>
              <w:t>zadanie 2.26.2.</w:t>
            </w:r>
            <w:r w:rsidRPr="00D02D9A">
              <w:rPr>
                <w:rFonts w:eastAsia="Times New Roman"/>
                <w:bCs/>
                <w:lang w:val="pl-PL" w:eastAsia="pl-PL" w:bidi="ar-SA"/>
              </w:rPr>
              <w:t xml:space="preserve"> </w:t>
            </w:r>
            <w:r w:rsidR="00DF22C6" w:rsidRPr="00D02D9A">
              <w:rPr>
                <w:rFonts w:eastAsia="Times New Roman"/>
                <w:bCs/>
                <w:lang w:val="pl-PL" w:eastAsia="pl-PL" w:bidi="ar-SA"/>
              </w:rPr>
              <w:t>Utworzenie</w:t>
            </w:r>
            <w:r w:rsidR="006F4A43" w:rsidRPr="00D02D9A">
              <w:rPr>
                <w:rFonts w:eastAsia="Times New Roman"/>
                <w:bCs/>
                <w:lang w:val="pl-PL" w:eastAsia="pl-PL" w:bidi="ar-SA"/>
              </w:rPr>
              <w:t xml:space="preserve"> Klubu Seniora</w:t>
            </w:r>
            <w:r w:rsidR="00741FCA" w:rsidRPr="00D02D9A">
              <w:rPr>
                <w:rFonts w:eastAsia="Times New Roman"/>
                <w:b/>
                <w:lang w:val="pl-PL" w:eastAsia="pl-PL" w:bidi="ar-SA"/>
              </w:rPr>
              <w:t xml:space="preserve"> </w:t>
            </w:r>
          </w:p>
          <w:p w:rsidR="00CD1DBD" w:rsidRPr="00D02D9A" w:rsidRDefault="00741FCA" w:rsidP="00B241B4">
            <w:pPr>
              <w:spacing w:line="240" w:lineRule="auto"/>
              <w:rPr>
                <w:rFonts w:eastAsia="Times New Roman"/>
                <w:bCs/>
                <w:lang w:val="pl-PL" w:eastAsia="pl-PL" w:bidi="ar-SA"/>
              </w:rPr>
            </w:pPr>
            <w:r w:rsidRPr="00D02D9A">
              <w:rPr>
                <w:rFonts w:eastAsia="Times New Roman"/>
                <w:b/>
                <w:lang w:val="pl-PL" w:eastAsia="pl-PL" w:bidi="ar-SA"/>
              </w:rPr>
              <w:t>zadanie 2.26.3.</w:t>
            </w:r>
            <w:r w:rsidRPr="00D02D9A">
              <w:rPr>
                <w:rFonts w:eastAsia="Times New Roman"/>
                <w:bCs/>
                <w:lang w:val="pl-PL" w:eastAsia="pl-PL" w:bidi="ar-SA"/>
              </w:rPr>
              <w:t xml:space="preserve"> Promocja działalności</w:t>
            </w:r>
          </w:p>
        </w:tc>
      </w:tr>
      <w:tr w:rsidR="00CD1DBD" w:rsidRPr="00D02D9A"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b/>
                <w:lang w:val="pl-PL" w:eastAsia="pl-PL" w:bidi="ar-SA"/>
              </w:rPr>
            </w:pPr>
          </w:p>
        </w:tc>
      </w:tr>
      <w:tr w:rsidR="00CD1DBD" w:rsidRPr="00343CF9" w:rsidTr="001B6276">
        <w:trPr>
          <w:cnfStyle w:val="000000100000"/>
        </w:trPr>
        <w:tc>
          <w:tcPr>
            <w:tcW w:w="9212" w:type="dxa"/>
            <w:gridSpan w:val="3"/>
          </w:tcPr>
          <w:p w:rsidR="00CD1DBD" w:rsidRPr="00D02D9A" w:rsidRDefault="00CD1DBD"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CD1DBD" w:rsidRPr="00347AEF" w:rsidRDefault="00741FCA" w:rsidP="00995B74">
            <w:pPr>
              <w:pStyle w:val="Akapitzlist"/>
              <w:numPr>
                <w:ilvl w:val="0"/>
                <w:numId w:val="102"/>
              </w:numPr>
              <w:spacing w:line="240" w:lineRule="auto"/>
              <w:rPr>
                <w:rFonts w:eastAsia="Times New Roman"/>
                <w:lang w:val="pl-PL" w:eastAsia="pl-PL" w:bidi="ar-SA"/>
              </w:rPr>
            </w:pPr>
            <w:r w:rsidRPr="00347AEF">
              <w:rPr>
                <w:rFonts w:eastAsia="Times New Roman"/>
                <w:lang w:val="pl-PL" w:eastAsia="pl-PL" w:bidi="ar-SA"/>
              </w:rPr>
              <w:t>funkcjonujący Klub Seniora</w:t>
            </w:r>
          </w:p>
          <w:p w:rsidR="00CD1DBD" w:rsidRPr="00347AEF" w:rsidRDefault="00CD1DBD" w:rsidP="00995B74">
            <w:pPr>
              <w:pStyle w:val="Akapitzlist"/>
              <w:numPr>
                <w:ilvl w:val="0"/>
                <w:numId w:val="102"/>
              </w:numPr>
              <w:spacing w:line="240" w:lineRule="auto"/>
              <w:rPr>
                <w:rFonts w:eastAsia="Times New Roman"/>
                <w:lang w:val="pl-PL" w:eastAsia="pl-PL" w:bidi="ar-SA"/>
              </w:rPr>
            </w:pPr>
            <w:r w:rsidRPr="00347AEF">
              <w:rPr>
                <w:rFonts w:eastAsia="Times New Roman"/>
                <w:lang w:val="pl-PL" w:eastAsia="pl-PL" w:bidi="ar-SA"/>
              </w:rPr>
              <w:t>liczba</w:t>
            </w:r>
            <w:r w:rsidR="00741FCA" w:rsidRPr="00347AEF">
              <w:rPr>
                <w:rFonts w:eastAsia="Times New Roman"/>
                <w:lang w:val="pl-PL" w:eastAsia="pl-PL" w:bidi="ar-SA"/>
              </w:rPr>
              <w:t xml:space="preserve"> osób działających w Klubie seniora</w:t>
            </w:r>
          </w:p>
        </w:tc>
      </w:tr>
      <w:tr w:rsidR="00CD1DBD" w:rsidRPr="00343CF9" w:rsidTr="001B6276">
        <w:trPr>
          <w:cnfStyle w:val="000000010000"/>
          <w:trHeight w:hRule="exact" w:val="284"/>
        </w:trPr>
        <w:tc>
          <w:tcPr>
            <w:tcW w:w="9212" w:type="dxa"/>
            <w:gridSpan w:val="3"/>
          </w:tcPr>
          <w:p w:rsidR="00CD1DBD" w:rsidRPr="00D02D9A" w:rsidRDefault="00CD1DBD" w:rsidP="00B241B4">
            <w:pPr>
              <w:spacing w:line="240" w:lineRule="auto"/>
              <w:rPr>
                <w:rFonts w:eastAsia="Times New Roman"/>
                <w:lang w:val="pl-PL" w:eastAsia="pl-PL" w:bidi="ar-SA"/>
              </w:rPr>
            </w:pPr>
          </w:p>
        </w:tc>
      </w:tr>
      <w:tr w:rsidR="00CD1DBD" w:rsidRPr="00343CF9" w:rsidTr="001B6276">
        <w:trPr>
          <w:cnfStyle w:val="000000100000"/>
        </w:trPr>
        <w:tc>
          <w:tcPr>
            <w:tcW w:w="9212" w:type="dxa"/>
            <w:gridSpan w:val="3"/>
          </w:tcPr>
          <w:p w:rsidR="00CD1DBD" w:rsidRPr="00D02D9A" w:rsidRDefault="00CD1DBD"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BA6B4D" w:rsidRPr="00D02D9A" w:rsidRDefault="00BA6B4D">
      <w:pPr>
        <w:spacing w:before="0" w:after="200" w:line="276" w:lineRule="auto"/>
        <w:jc w:val="left"/>
        <w:rPr>
          <w:rFonts w:cs="Times New Roman"/>
          <w:lang w:val="pl-PL"/>
        </w:rPr>
      </w:pPr>
    </w:p>
    <w:p w:rsidR="00BA6B4D" w:rsidRPr="00D02D9A" w:rsidRDefault="00BA6B4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BA6B4D" w:rsidRPr="00D02D9A" w:rsidTr="001B6276">
        <w:trPr>
          <w:cnfStyle w:val="100000000000"/>
          <w:trHeight w:val="567"/>
        </w:trPr>
        <w:tc>
          <w:tcPr>
            <w:tcW w:w="7915" w:type="dxa"/>
            <w:gridSpan w:val="2"/>
          </w:tcPr>
          <w:p w:rsidR="00BA6B4D" w:rsidRPr="00D02D9A" w:rsidRDefault="00BA6B4D"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BA6B4D" w:rsidRPr="00D02D9A" w:rsidRDefault="00BA6B4D"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2.27.</w:t>
            </w:r>
          </w:p>
        </w:tc>
      </w:tr>
      <w:tr w:rsidR="00BA6B4D" w:rsidRPr="00343CF9" w:rsidTr="001B6276">
        <w:trPr>
          <w:cnfStyle w:val="000000100000"/>
          <w:trHeight w:val="567"/>
        </w:trPr>
        <w:tc>
          <w:tcPr>
            <w:tcW w:w="9212" w:type="dxa"/>
            <w:gridSpan w:val="3"/>
          </w:tcPr>
          <w:p w:rsidR="00BA6B4D" w:rsidRPr="00D02D9A" w:rsidRDefault="00BA6B4D"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Modernizacja i tworzenie nowych mieszkań komunalnych</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D02D9A" w:rsidTr="001B6276">
        <w:trPr>
          <w:cnfStyle w:val="000000100000"/>
          <w:trHeight w:val="412"/>
        </w:trPr>
        <w:tc>
          <w:tcPr>
            <w:tcW w:w="2245" w:type="dxa"/>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i/>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BA6B4D" w:rsidRPr="00D02D9A" w:rsidRDefault="00BA6B4D"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Height w:val="284"/>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343B2C" w:rsidRPr="00D02D9A">
              <w:rPr>
                <w:rFonts w:eastAsia="Times New Roman"/>
                <w:bCs/>
                <w:lang w:val="pl-PL" w:eastAsia="pl-PL" w:bidi="ar-SA"/>
              </w:rPr>
              <w:t>Budowa nowych lokali komunalnych i modernizacja już istniejących celem podniesienia jakości życia i zadowolenia mieszkańców</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050AC0" w:rsidRPr="00D02D9A">
              <w:rPr>
                <w:rFonts w:eastAsia="Times New Roman"/>
                <w:lang w:val="pl-PL" w:eastAsia="pl-PL" w:bidi="ar-SA"/>
              </w:rPr>
              <w:t>, Przedsiębiorstwo Robót Komunalnych FARE</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Zadania:</w:t>
            </w:r>
          </w:p>
          <w:p w:rsidR="00343B2C"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 xml:space="preserve">zadanie 2.27.1. </w:t>
            </w:r>
            <w:r w:rsidR="00343B2C" w:rsidRPr="00D02D9A">
              <w:rPr>
                <w:rFonts w:eastAsia="Times New Roman"/>
                <w:lang w:val="pl-PL" w:eastAsia="pl-PL" w:bidi="ar-SA"/>
              </w:rPr>
              <w:t>Wykonanie analizy potrzeb w zakresie niezbędnych napraw, modernizacji i przeprowadzenia nowych inwestycji</w:t>
            </w:r>
          </w:p>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 xml:space="preserve">zadanie 2.27.2. </w:t>
            </w:r>
            <w:r w:rsidR="00050AC0" w:rsidRPr="00D02D9A">
              <w:rPr>
                <w:rFonts w:eastAsia="Times New Roman"/>
                <w:lang w:val="pl-PL" w:eastAsia="pl-PL" w:bidi="ar-SA"/>
              </w:rPr>
              <w:t>Opracowanie dokumentacji technicznej</w:t>
            </w:r>
          </w:p>
          <w:p w:rsidR="00BA6B4D" w:rsidRPr="00D02D9A" w:rsidRDefault="00BA6B4D" w:rsidP="00B241B4">
            <w:pPr>
              <w:spacing w:line="240" w:lineRule="auto"/>
              <w:rPr>
                <w:rFonts w:eastAsia="Times New Roman"/>
                <w:i/>
                <w:lang w:val="pl-PL" w:eastAsia="pl-PL" w:bidi="ar-SA"/>
              </w:rPr>
            </w:pPr>
            <w:r w:rsidRPr="00D02D9A">
              <w:rPr>
                <w:rFonts w:eastAsia="Times New Roman"/>
                <w:b/>
                <w:lang w:val="pl-PL" w:eastAsia="pl-PL" w:bidi="ar-SA"/>
              </w:rPr>
              <w:t xml:space="preserve">zadanie 2.27.3. </w:t>
            </w:r>
            <w:r w:rsidR="00050AC0" w:rsidRPr="00D02D9A">
              <w:rPr>
                <w:rFonts w:eastAsia="Times New Roman"/>
                <w:lang w:val="pl-PL" w:eastAsia="pl-PL" w:bidi="ar-SA"/>
              </w:rPr>
              <w:t>Przeprowadzenie postępowania przetargowego</w:t>
            </w:r>
          </w:p>
          <w:p w:rsidR="00BA6B4D" w:rsidRPr="00D02D9A" w:rsidRDefault="00BA6B4D" w:rsidP="00B241B4">
            <w:pPr>
              <w:spacing w:line="240" w:lineRule="auto"/>
              <w:rPr>
                <w:rFonts w:eastAsia="Times New Roman"/>
                <w:i/>
                <w:lang w:val="pl-PL" w:eastAsia="pl-PL" w:bidi="ar-SA"/>
              </w:rPr>
            </w:pPr>
            <w:r w:rsidRPr="00D02D9A">
              <w:rPr>
                <w:rFonts w:eastAsia="Times New Roman"/>
                <w:b/>
                <w:lang w:val="pl-PL" w:eastAsia="pl-PL" w:bidi="ar-SA"/>
              </w:rPr>
              <w:t xml:space="preserve">zadanie 2.27.4. </w:t>
            </w:r>
            <w:r w:rsidR="00050AC0" w:rsidRPr="00D02D9A">
              <w:rPr>
                <w:rFonts w:eastAsia="Times New Roman"/>
                <w:bCs/>
                <w:lang w:val="pl-PL" w:eastAsia="pl-PL" w:bidi="ar-SA"/>
              </w:rPr>
              <w:t>Budowa/modernizacja mieszkań komunalnych</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A6B4D" w:rsidRPr="00347AEF" w:rsidRDefault="00BA6B4D" w:rsidP="00995B74">
            <w:pPr>
              <w:pStyle w:val="Akapitzlist"/>
              <w:numPr>
                <w:ilvl w:val="0"/>
                <w:numId w:val="103"/>
              </w:numPr>
              <w:spacing w:line="240" w:lineRule="auto"/>
              <w:rPr>
                <w:rFonts w:eastAsia="Times New Roman"/>
                <w:lang w:val="pl-PL" w:eastAsia="pl-PL" w:bidi="ar-SA"/>
              </w:rPr>
            </w:pPr>
            <w:r w:rsidRPr="00347AEF">
              <w:rPr>
                <w:rFonts w:eastAsia="Times New Roman"/>
                <w:lang w:val="pl-PL" w:eastAsia="pl-PL" w:bidi="ar-SA"/>
              </w:rPr>
              <w:t xml:space="preserve">liczba </w:t>
            </w:r>
            <w:r w:rsidR="00343B2C" w:rsidRPr="00347AEF">
              <w:rPr>
                <w:rFonts w:eastAsia="Times New Roman"/>
                <w:lang w:val="pl-PL" w:eastAsia="pl-PL" w:bidi="ar-SA"/>
              </w:rPr>
              <w:t>budynków z mieszkaniami komunalnymi</w:t>
            </w:r>
          </w:p>
          <w:p w:rsidR="00BA6B4D" w:rsidRPr="00347AEF" w:rsidRDefault="00BA6B4D" w:rsidP="00995B74">
            <w:pPr>
              <w:pStyle w:val="Akapitzlist"/>
              <w:numPr>
                <w:ilvl w:val="0"/>
                <w:numId w:val="103"/>
              </w:numPr>
              <w:spacing w:line="240" w:lineRule="auto"/>
              <w:rPr>
                <w:rFonts w:eastAsia="Times New Roman"/>
                <w:lang w:val="pl-PL" w:eastAsia="pl-PL" w:bidi="ar-SA"/>
              </w:rPr>
            </w:pPr>
            <w:r w:rsidRPr="00347AEF">
              <w:rPr>
                <w:rFonts w:eastAsia="Times New Roman"/>
                <w:lang w:val="pl-PL" w:eastAsia="pl-PL" w:bidi="ar-SA"/>
              </w:rPr>
              <w:t>liczba</w:t>
            </w:r>
            <w:r w:rsidR="00343B2C" w:rsidRPr="00347AEF">
              <w:rPr>
                <w:rFonts w:eastAsia="Times New Roman"/>
                <w:lang w:val="pl-PL" w:eastAsia="pl-PL" w:bidi="ar-SA"/>
              </w:rPr>
              <w:t xml:space="preserve"> osób korzystający z możliwości mieszkania w budynku komunalnym</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BA6B4D" w:rsidRPr="00D02D9A" w:rsidRDefault="00BA6B4D">
      <w:pPr>
        <w:spacing w:before="0" w:after="200" w:line="276" w:lineRule="auto"/>
        <w:jc w:val="left"/>
        <w:rPr>
          <w:rFonts w:cs="Times New Roman"/>
          <w:lang w:val="pl-PL"/>
        </w:rPr>
      </w:pPr>
    </w:p>
    <w:p w:rsidR="00BA6B4D" w:rsidRPr="00D02D9A" w:rsidRDefault="00BA6B4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BA6B4D" w:rsidRPr="00D02D9A" w:rsidTr="001B6276">
        <w:trPr>
          <w:cnfStyle w:val="100000000000"/>
          <w:trHeight w:val="567"/>
        </w:trPr>
        <w:tc>
          <w:tcPr>
            <w:tcW w:w="7915" w:type="dxa"/>
            <w:gridSpan w:val="2"/>
          </w:tcPr>
          <w:p w:rsidR="00BA6B4D" w:rsidRPr="00D02D9A" w:rsidRDefault="00BA6B4D"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BA6B4D" w:rsidRPr="00D02D9A" w:rsidRDefault="00BA6B4D"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2.28.</w:t>
            </w:r>
          </w:p>
        </w:tc>
      </w:tr>
      <w:tr w:rsidR="00BA6B4D" w:rsidRPr="00D02D9A" w:rsidTr="001B6276">
        <w:trPr>
          <w:cnfStyle w:val="000000100000"/>
          <w:trHeight w:val="567"/>
        </w:trPr>
        <w:tc>
          <w:tcPr>
            <w:tcW w:w="9212" w:type="dxa"/>
            <w:gridSpan w:val="3"/>
          </w:tcPr>
          <w:p w:rsidR="00BA6B4D" w:rsidRPr="00D02D9A" w:rsidRDefault="00BA6B4D"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Studnie głębinowe</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D02D9A" w:rsidTr="001B6276">
        <w:trPr>
          <w:cnfStyle w:val="000000100000"/>
          <w:trHeight w:val="412"/>
        </w:trPr>
        <w:tc>
          <w:tcPr>
            <w:tcW w:w="2245" w:type="dxa"/>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i/>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BA6B4D" w:rsidRPr="00D02D9A" w:rsidRDefault="00BA6B4D"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Height w:val="284"/>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BC075E" w:rsidRPr="00D02D9A">
              <w:rPr>
                <w:rFonts w:eastAsia="Times New Roman"/>
                <w:bCs/>
                <w:lang w:val="pl-PL" w:eastAsia="pl-PL" w:bidi="ar-SA"/>
              </w:rPr>
              <w:t>Popularyzacja i wsparcie przy tworzeniu studni głębinowych na terenie Gminy Ciechanowiec</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D02D9A"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Zadania:</w:t>
            </w:r>
          </w:p>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 xml:space="preserve">zadanie 2.28.1. </w:t>
            </w:r>
            <w:r w:rsidR="00182E53" w:rsidRPr="00D02D9A">
              <w:rPr>
                <w:rFonts w:eastAsia="Times New Roman"/>
                <w:bCs/>
                <w:lang w:val="pl-PL" w:eastAsia="pl-PL" w:bidi="ar-SA"/>
              </w:rPr>
              <w:t>Popularyzacja tworzenia studni głębinowych wśród mieszkańców Gminy Ciechanowiec</w:t>
            </w:r>
          </w:p>
          <w:p w:rsidR="00BA6B4D" w:rsidRPr="00D02D9A" w:rsidRDefault="00BA6B4D" w:rsidP="00B241B4">
            <w:pPr>
              <w:spacing w:line="240" w:lineRule="auto"/>
              <w:rPr>
                <w:rFonts w:eastAsia="Times New Roman"/>
                <w:bCs/>
                <w:lang w:val="pl-PL" w:eastAsia="pl-PL" w:bidi="ar-SA"/>
              </w:rPr>
            </w:pPr>
            <w:r w:rsidRPr="00D02D9A">
              <w:rPr>
                <w:rFonts w:eastAsia="Times New Roman"/>
                <w:b/>
                <w:lang w:val="pl-PL" w:eastAsia="pl-PL" w:bidi="ar-SA"/>
              </w:rPr>
              <w:t xml:space="preserve">zadanie 2.28.2. </w:t>
            </w:r>
            <w:r w:rsidR="00050AC0" w:rsidRPr="00D02D9A">
              <w:rPr>
                <w:rFonts w:eastAsia="Times New Roman"/>
                <w:bCs/>
                <w:lang w:val="pl-PL" w:eastAsia="pl-PL" w:bidi="ar-SA"/>
              </w:rPr>
              <w:t>Wsparcie merytoryczne przy realizacji przedsięwzięcia</w:t>
            </w:r>
          </w:p>
          <w:p w:rsidR="00BA6B4D" w:rsidRPr="00D02D9A" w:rsidRDefault="00BA6B4D" w:rsidP="00B241B4">
            <w:pPr>
              <w:spacing w:line="240" w:lineRule="auto"/>
              <w:rPr>
                <w:rFonts w:eastAsia="Times New Roman"/>
                <w:i/>
                <w:lang w:val="pl-PL" w:eastAsia="pl-PL" w:bidi="ar-SA"/>
              </w:rPr>
            </w:pPr>
            <w:r w:rsidRPr="00D02D9A">
              <w:rPr>
                <w:rFonts w:eastAsia="Times New Roman"/>
                <w:b/>
                <w:lang w:val="pl-PL" w:eastAsia="pl-PL" w:bidi="ar-SA"/>
              </w:rPr>
              <w:t xml:space="preserve">zadanie 2.28.3. </w:t>
            </w:r>
            <w:r w:rsidR="00AB18D5" w:rsidRPr="00D02D9A">
              <w:rPr>
                <w:rFonts w:eastAsia="Times New Roman"/>
                <w:lang w:val="pl-PL" w:eastAsia="pl-PL" w:bidi="ar-SA"/>
              </w:rPr>
              <w:t>Wdrożenie wypracowanych rozwiązań</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A6B4D" w:rsidRPr="00347AEF" w:rsidRDefault="00BA6B4D" w:rsidP="00995B74">
            <w:pPr>
              <w:pStyle w:val="Akapitzlist"/>
              <w:numPr>
                <w:ilvl w:val="0"/>
                <w:numId w:val="104"/>
              </w:numPr>
              <w:spacing w:line="240" w:lineRule="auto"/>
              <w:rPr>
                <w:rFonts w:eastAsia="Times New Roman"/>
                <w:lang w:val="pl-PL" w:eastAsia="pl-PL" w:bidi="ar-SA"/>
              </w:rPr>
            </w:pPr>
            <w:r w:rsidRPr="00347AEF">
              <w:rPr>
                <w:rFonts w:eastAsia="Times New Roman"/>
                <w:lang w:val="pl-PL" w:eastAsia="pl-PL" w:bidi="ar-SA"/>
              </w:rPr>
              <w:t>liczba</w:t>
            </w:r>
            <w:r w:rsidR="00182E53" w:rsidRPr="00347AEF">
              <w:rPr>
                <w:rFonts w:eastAsia="Times New Roman"/>
                <w:lang w:val="pl-PL" w:eastAsia="pl-PL" w:bidi="ar-SA"/>
              </w:rPr>
              <w:t xml:space="preserve"> studni głębinowych na terenie Gminy Ciechanowiec</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r w:rsidR="00BC075E" w:rsidRPr="00D02D9A">
              <w:rPr>
                <w:rFonts w:eastAsia="Times New Roman"/>
                <w:lang w:val="pl-PL" w:eastAsia="pl-PL" w:bidi="ar-SA"/>
              </w:rPr>
              <w:t>, środki zainteresowanych mieszkańców</w:t>
            </w:r>
          </w:p>
        </w:tc>
      </w:tr>
    </w:tbl>
    <w:p w:rsidR="00BA6B4D" w:rsidRPr="00D02D9A" w:rsidRDefault="00BA6B4D">
      <w:pPr>
        <w:spacing w:before="0" w:after="200" w:line="276" w:lineRule="auto"/>
        <w:jc w:val="left"/>
        <w:rPr>
          <w:rFonts w:cs="Times New Roman"/>
          <w:lang w:val="pl-PL"/>
        </w:rPr>
      </w:pPr>
    </w:p>
    <w:p w:rsidR="00BA6B4D" w:rsidRPr="00D02D9A" w:rsidRDefault="00BA6B4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BA6B4D" w:rsidRPr="00D02D9A" w:rsidTr="001B6276">
        <w:trPr>
          <w:cnfStyle w:val="100000000000"/>
          <w:trHeight w:val="567"/>
        </w:trPr>
        <w:tc>
          <w:tcPr>
            <w:tcW w:w="7915" w:type="dxa"/>
            <w:gridSpan w:val="2"/>
          </w:tcPr>
          <w:p w:rsidR="00BA6B4D" w:rsidRPr="00D02D9A" w:rsidRDefault="00BA6B4D"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BA6B4D" w:rsidRPr="00D02D9A" w:rsidRDefault="00BA6B4D"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2.29.</w:t>
            </w:r>
          </w:p>
        </w:tc>
      </w:tr>
      <w:tr w:rsidR="00BA6B4D" w:rsidRPr="00D02D9A" w:rsidTr="001B6276">
        <w:trPr>
          <w:cnfStyle w:val="000000100000"/>
          <w:trHeight w:val="567"/>
        </w:trPr>
        <w:tc>
          <w:tcPr>
            <w:tcW w:w="9212" w:type="dxa"/>
            <w:gridSpan w:val="3"/>
          </w:tcPr>
          <w:p w:rsidR="00BA6B4D" w:rsidRPr="00D02D9A" w:rsidRDefault="00BA6B4D"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Wymiana pieców</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D02D9A" w:rsidTr="001B6276">
        <w:trPr>
          <w:cnfStyle w:val="000000100000"/>
          <w:trHeight w:val="412"/>
        </w:trPr>
        <w:tc>
          <w:tcPr>
            <w:tcW w:w="2245" w:type="dxa"/>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20</w:t>
            </w:r>
            <w:r w:rsidR="00B2483B" w:rsidRPr="00D02D9A">
              <w:rPr>
                <w:rFonts w:eastAsia="Times New Roman"/>
                <w:b/>
                <w:lang w:val="pl-PL" w:eastAsia="pl-PL" w:bidi="ar-SA"/>
              </w:rPr>
              <w:t>19</w:t>
            </w:r>
            <w:r w:rsidRPr="00D02D9A">
              <w:rPr>
                <w:rFonts w:eastAsia="Times New Roman"/>
                <w:b/>
                <w:lang w:val="pl-PL" w:eastAsia="pl-PL" w:bidi="ar-SA"/>
              </w:rPr>
              <w:t>-2030</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i/>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BA6B4D" w:rsidRPr="00D02D9A" w:rsidRDefault="00BA6B4D"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Height w:val="284"/>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1D00CE" w:rsidRPr="00D02D9A">
              <w:rPr>
                <w:rFonts w:eastAsia="Times New Roman"/>
                <w:bCs/>
                <w:lang w:val="pl-PL" w:eastAsia="pl-PL" w:bidi="ar-SA"/>
              </w:rPr>
              <w:t>Wymiana starych pieców na nowe ekologiczne</w:t>
            </w:r>
            <w:r w:rsidR="00582EE4" w:rsidRPr="00D02D9A">
              <w:rPr>
                <w:rFonts w:eastAsia="Times New Roman"/>
                <w:bCs/>
                <w:lang w:val="pl-PL" w:eastAsia="pl-PL" w:bidi="ar-SA"/>
              </w:rPr>
              <w:t xml:space="preserve"> </w:t>
            </w:r>
            <w:r w:rsidR="00050AC0" w:rsidRPr="00D02D9A">
              <w:rPr>
                <w:rFonts w:eastAsia="Times New Roman"/>
                <w:bCs/>
                <w:lang w:val="pl-PL" w:eastAsia="pl-PL" w:bidi="ar-SA"/>
              </w:rPr>
              <w:t>źródła ciepła</w:t>
            </w:r>
            <w:r w:rsidR="00582EE4" w:rsidRPr="00D02D9A">
              <w:rPr>
                <w:rFonts w:eastAsia="Times New Roman"/>
                <w:bCs/>
                <w:lang w:val="pl-PL" w:eastAsia="pl-PL" w:bidi="ar-SA"/>
              </w:rPr>
              <w:t xml:space="preserve"> </w:t>
            </w:r>
            <w:r w:rsidR="00050AC0" w:rsidRPr="00D02D9A">
              <w:rPr>
                <w:rFonts w:eastAsia="Times New Roman"/>
                <w:bCs/>
                <w:lang w:val="pl-PL" w:eastAsia="pl-PL" w:bidi="ar-SA"/>
              </w:rPr>
              <w:t>wraz z montażem</w:t>
            </w:r>
            <w:r w:rsidR="00582EE4" w:rsidRPr="00D02D9A">
              <w:rPr>
                <w:rFonts w:eastAsia="Times New Roman"/>
                <w:bCs/>
                <w:lang w:val="pl-PL" w:eastAsia="pl-PL" w:bidi="ar-SA"/>
              </w:rPr>
              <w:t xml:space="preserve"> odnawialnych źródeł energii</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Zadania:</w:t>
            </w:r>
          </w:p>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 xml:space="preserve">zadanie 2.29.1. </w:t>
            </w:r>
            <w:r w:rsidR="001D00CE" w:rsidRPr="00D02D9A">
              <w:rPr>
                <w:rFonts w:eastAsia="Times New Roman"/>
                <w:bCs/>
                <w:lang w:val="pl-PL" w:eastAsia="pl-PL" w:bidi="ar-SA"/>
              </w:rPr>
              <w:t>Popularyzacja programu Czyste Powietrze</w:t>
            </w:r>
          </w:p>
          <w:p w:rsidR="00050AC0" w:rsidRPr="00D02D9A" w:rsidRDefault="00050AC0" w:rsidP="00B241B4">
            <w:pPr>
              <w:spacing w:line="240" w:lineRule="auto"/>
              <w:rPr>
                <w:rFonts w:eastAsia="Times New Roman"/>
                <w:lang w:val="pl-PL" w:eastAsia="pl-PL" w:bidi="ar-SA"/>
              </w:rPr>
            </w:pPr>
            <w:r w:rsidRPr="00D02D9A">
              <w:rPr>
                <w:rFonts w:eastAsia="Times New Roman"/>
                <w:b/>
                <w:lang w:val="pl-PL" w:eastAsia="pl-PL" w:bidi="ar-SA"/>
              </w:rPr>
              <w:t xml:space="preserve">zadanie 2.29.2. </w:t>
            </w:r>
            <w:r w:rsidRPr="00D02D9A">
              <w:rPr>
                <w:rFonts w:eastAsia="Times New Roman"/>
                <w:bCs/>
                <w:lang w:val="pl-PL" w:eastAsia="pl-PL" w:bidi="ar-SA"/>
              </w:rPr>
              <w:t>Pomoc w uzyskaniu dofinansowania</w:t>
            </w:r>
          </w:p>
          <w:p w:rsidR="00050AC0" w:rsidRPr="00D02D9A" w:rsidRDefault="00050AC0" w:rsidP="00B241B4">
            <w:pPr>
              <w:spacing w:line="240" w:lineRule="auto"/>
              <w:rPr>
                <w:rFonts w:eastAsia="Times New Roman"/>
                <w:lang w:val="pl-PL" w:eastAsia="pl-PL" w:bidi="ar-SA"/>
              </w:rPr>
            </w:pPr>
            <w:r w:rsidRPr="00D02D9A">
              <w:rPr>
                <w:rFonts w:eastAsia="Times New Roman"/>
                <w:b/>
                <w:lang w:val="pl-PL" w:eastAsia="pl-PL" w:bidi="ar-SA"/>
              </w:rPr>
              <w:t xml:space="preserve">zadanie 2.29.3. </w:t>
            </w:r>
            <w:r w:rsidRPr="00D02D9A">
              <w:rPr>
                <w:rFonts w:eastAsia="Times New Roman"/>
                <w:bCs/>
                <w:lang w:val="pl-PL" w:eastAsia="pl-PL" w:bidi="ar-SA"/>
              </w:rPr>
              <w:t>Wymiana starych pieców</w:t>
            </w:r>
          </w:p>
          <w:p w:rsidR="00BA6B4D" w:rsidRPr="00D02D9A" w:rsidRDefault="00BA6B4D" w:rsidP="00B241B4">
            <w:pPr>
              <w:spacing w:line="240" w:lineRule="auto"/>
              <w:rPr>
                <w:rFonts w:eastAsia="Times New Roman"/>
                <w:bCs/>
                <w:i/>
                <w:lang w:val="pl-PL" w:eastAsia="pl-PL" w:bidi="ar-SA"/>
              </w:rPr>
            </w:pPr>
            <w:r w:rsidRPr="00D02D9A">
              <w:rPr>
                <w:rFonts w:eastAsia="Times New Roman"/>
                <w:b/>
                <w:lang w:val="pl-PL" w:eastAsia="pl-PL" w:bidi="ar-SA"/>
              </w:rPr>
              <w:t>zadanie 2.29</w:t>
            </w:r>
            <w:r w:rsidR="00050AC0" w:rsidRPr="00D02D9A">
              <w:rPr>
                <w:rFonts w:eastAsia="Times New Roman"/>
                <w:b/>
                <w:lang w:val="pl-PL" w:eastAsia="pl-PL" w:bidi="ar-SA"/>
              </w:rPr>
              <w:t>.4</w:t>
            </w:r>
            <w:r w:rsidRPr="00D02D9A">
              <w:rPr>
                <w:rFonts w:eastAsia="Times New Roman"/>
                <w:b/>
                <w:lang w:val="pl-PL" w:eastAsia="pl-PL" w:bidi="ar-SA"/>
              </w:rPr>
              <w:t xml:space="preserve">. </w:t>
            </w:r>
            <w:r w:rsidR="001D00CE" w:rsidRPr="00D02D9A">
              <w:rPr>
                <w:rFonts w:eastAsia="Times New Roman"/>
                <w:bCs/>
                <w:lang w:val="pl-PL" w:eastAsia="pl-PL" w:bidi="ar-SA"/>
              </w:rPr>
              <w:t>Zastosowanie ekologicznych źródeł energii</w:t>
            </w:r>
          </w:p>
        </w:tc>
      </w:tr>
      <w:tr w:rsidR="00BA6B4D" w:rsidRPr="00343CF9"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b/>
                <w:lang w:val="pl-PL" w:eastAsia="pl-PL" w:bidi="ar-SA"/>
              </w:rPr>
            </w:pPr>
          </w:p>
        </w:tc>
      </w:tr>
      <w:tr w:rsidR="00BA6B4D" w:rsidRPr="00D02D9A" w:rsidTr="001B6276">
        <w:trPr>
          <w:cnfStyle w:val="000000100000"/>
        </w:trPr>
        <w:tc>
          <w:tcPr>
            <w:tcW w:w="9212" w:type="dxa"/>
            <w:gridSpan w:val="3"/>
          </w:tcPr>
          <w:p w:rsidR="00BA6B4D" w:rsidRPr="00D02D9A" w:rsidRDefault="00BA6B4D"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A6B4D" w:rsidRPr="00347AEF" w:rsidRDefault="00BA6B4D" w:rsidP="00995B74">
            <w:pPr>
              <w:pStyle w:val="Akapitzlist"/>
              <w:numPr>
                <w:ilvl w:val="0"/>
                <w:numId w:val="104"/>
              </w:numPr>
              <w:spacing w:line="240" w:lineRule="auto"/>
              <w:rPr>
                <w:rFonts w:eastAsia="Times New Roman"/>
                <w:lang w:val="pl-PL" w:eastAsia="pl-PL" w:bidi="ar-SA"/>
              </w:rPr>
            </w:pPr>
            <w:r w:rsidRPr="00347AEF">
              <w:rPr>
                <w:rFonts w:eastAsia="Times New Roman"/>
                <w:lang w:val="pl-PL" w:eastAsia="pl-PL" w:bidi="ar-SA"/>
              </w:rPr>
              <w:t xml:space="preserve">liczba </w:t>
            </w:r>
            <w:r w:rsidR="001D00CE" w:rsidRPr="00347AEF">
              <w:rPr>
                <w:rFonts w:eastAsia="Times New Roman"/>
                <w:lang w:val="pl-PL" w:eastAsia="pl-PL" w:bidi="ar-SA"/>
              </w:rPr>
              <w:t>budynków ogrzewanych piecami ekologicznymi</w:t>
            </w:r>
          </w:p>
          <w:p w:rsidR="001D00CE" w:rsidRPr="00347AEF" w:rsidRDefault="00BA6B4D" w:rsidP="00995B74">
            <w:pPr>
              <w:pStyle w:val="Akapitzlist"/>
              <w:numPr>
                <w:ilvl w:val="0"/>
                <w:numId w:val="104"/>
              </w:numPr>
              <w:spacing w:line="240" w:lineRule="auto"/>
              <w:rPr>
                <w:rFonts w:eastAsia="Times New Roman"/>
                <w:lang w:val="pl-PL" w:eastAsia="pl-PL" w:bidi="ar-SA"/>
              </w:rPr>
            </w:pPr>
            <w:r w:rsidRPr="00347AEF">
              <w:rPr>
                <w:rFonts w:eastAsia="Times New Roman"/>
                <w:lang w:val="pl-PL" w:eastAsia="pl-PL" w:bidi="ar-SA"/>
              </w:rPr>
              <w:t>liczba</w:t>
            </w:r>
            <w:r w:rsidR="001D00CE" w:rsidRPr="00347AEF">
              <w:rPr>
                <w:rFonts w:eastAsia="Times New Roman"/>
                <w:lang w:val="pl-PL" w:eastAsia="pl-PL" w:bidi="ar-SA"/>
              </w:rPr>
              <w:t xml:space="preserve"> mieszkańców, którzy skorzystali z programu Czyste Powietrze</w:t>
            </w:r>
          </w:p>
          <w:p w:rsidR="001D00CE" w:rsidRPr="00347AEF" w:rsidRDefault="001D00CE" w:rsidP="00995B74">
            <w:pPr>
              <w:pStyle w:val="Akapitzlist"/>
              <w:numPr>
                <w:ilvl w:val="0"/>
                <w:numId w:val="104"/>
              </w:numPr>
              <w:spacing w:line="240" w:lineRule="auto"/>
              <w:rPr>
                <w:rFonts w:eastAsia="Times New Roman"/>
                <w:lang w:val="pl-PL" w:eastAsia="pl-PL" w:bidi="ar-SA"/>
              </w:rPr>
            </w:pPr>
            <w:r w:rsidRPr="00347AEF">
              <w:rPr>
                <w:rFonts w:eastAsia="Times New Roman"/>
                <w:lang w:val="pl-PL" w:eastAsia="pl-PL" w:bidi="ar-SA"/>
              </w:rPr>
              <w:t>jakość powietrza</w:t>
            </w:r>
          </w:p>
        </w:tc>
      </w:tr>
      <w:tr w:rsidR="00BA6B4D" w:rsidRPr="00D02D9A" w:rsidTr="001B6276">
        <w:trPr>
          <w:cnfStyle w:val="000000010000"/>
          <w:trHeight w:hRule="exact" w:val="284"/>
        </w:trPr>
        <w:tc>
          <w:tcPr>
            <w:tcW w:w="9212" w:type="dxa"/>
            <w:gridSpan w:val="3"/>
          </w:tcPr>
          <w:p w:rsidR="00BA6B4D" w:rsidRPr="00D02D9A" w:rsidRDefault="00BA6B4D" w:rsidP="00B241B4">
            <w:pPr>
              <w:spacing w:line="240" w:lineRule="auto"/>
              <w:rPr>
                <w:rFonts w:eastAsia="Times New Roman"/>
                <w:lang w:val="pl-PL" w:eastAsia="pl-PL" w:bidi="ar-SA"/>
              </w:rPr>
            </w:pPr>
          </w:p>
        </w:tc>
      </w:tr>
      <w:tr w:rsidR="00BA6B4D" w:rsidRPr="00343CF9" w:rsidTr="001B6276">
        <w:trPr>
          <w:cnfStyle w:val="000000100000"/>
        </w:trPr>
        <w:tc>
          <w:tcPr>
            <w:tcW w:w="9212" w:type="dxa"/>
            <w:gridSpan w:val="3"/>
          </w:tcPr>
          <w:p w:rsidR="00BA6B4D" w:rsidRPr="00D02D9A" w:rsidRDefault="00BA6B4D"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r w:rsidR="001D00CE" w:rsidRPr="00D02D9A">
              <w:rPr>
                <w:rFonts w:eastAsia="Times New Roman"/>
                <w:lang w:val="pl-PL" w:eastAsia="pl-PL" w:bidi="ar-SA"/>
              </w:rPr>
              <w:t>, środki zainteresowanych mieszkańców</w:t>
            </w:r>
          </w:p>
        </w:tc>
      </w:tr>
    </w:tbl>
    <w:p w:rsidR="00BA6B4D" w:rsidRPr="00D02D9A" w:rsidRDefault="00BA6B4D">
      <w:pPr>
        <w:spacing w:before="0" w:after="200" w:line="276" w:lineRule="auto"/>
        <w:jc w:val="left"/>
        <w:rPr>
          <w:rFonts w:cs="Times New Roman"/>
          <w:lang w:val="pl-PL"/>
        </w:rPr>
      </w:pPr>
    </w:p>
    <w:p w:rsidR="00BA6B4D" w:rsidRPr="00D02D9A" w:rsidRDefault="00BA6B4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E31D3B" w:rsidRPr="00D02D9A" w:rsidTr="001B6276">
        <w:trPr>
          <w:cnfStyle w:val="100000000000"/>
          <w:trHeight w:val="567"/>
        </w:trPr>
        <w:tc>
          <w:tcPr>
            <w:tcW w:w="7915" w:type="dxa"/>
            <w:gridSpan w:val="2"/>
          </w:tcPr>
          <w:p w:rsidR="00E31D3B" w:rsidRPr="00D02D9A" w:rsidRDefault="00E31D3B" w:rsidP="00B241B4">
            <w:pPr>
              <w:spacing w:line="240" w:lineRule="auto"/>
              <w:rPr>
                <w:rFonts w:eastAsia="Times New Roman"/>
                <w:b w:val="0"/>
                <w:lang w:val="pl-PL" w:eastAsia="pl-PL" w:bidi="ar-SA"/>
              </w:rPr>
            </w:pPr>
            <w:r w:rsidRPr="00D02D9A">
              <w:rPr>
                <w:lang w:val="pl-PL"/>
              </w:rPr>
              <w:lastRenderedPageBreak/>
              <w:t xml:space="preserve"> </w:t>
            </w:r>
            <w:r w:rsidRPr="00D02D9A">
              <w:rPr>
                <w:rFonts w:eastAsia="Times New Roman"/>
                <w:lang w:val="pl-PL" w:eastAsia="pl-PL" w:bidi="ar-SA"/>
              </w:rPr>
              <w:t xml:space="preserve">STRATEGICZNY PROGRAM GOSPODARCZY </w:t>
            </w:r>
          </w:p>
        </w:tc>
        <w:tc>
          <w:tcPr>
            <w:tcW w:w="1297" w:type="dxa"/>
          </w:tcPr>
          <w:p w:rsidR="00E31D3B" w:rsidRPr="00D02D9A" w:rsidRDefault="00E31D3B"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2.30.</w:t>
            </w:r>
          </w:p>
        </w:tc>
      </w:tr>
      <w:tr w:rsidR="00E31D3B" w:rsidRPr="00343CF9" w:rsidTr="001B6276">
        <w:trPr>
          <w:cnfStyle w:val="000000100000"/>
          <w:trHeight w:val="567"/>
        </w:trPr>
        <w:tc>
          <w:tcPr>
            <w:tcW w:w="9212" w:type="dxa"/>
            <w:gridSpan w:val="3"/>
          </w:tcPr>
          <w:p w:rsidR="00E31D3B" w:rsidRPr="00D02D9A" w:rsidRDefault="00E31D3B"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Zagospodarowanie placu przy OSP Ciechanowiec</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D02D9A" w:rsidTr="001B6276">
        <w:trPr>
          <w:cnfStyle w:val="000000100000"/>
          <w:trHeight w:val="412"/>
        </w:trPr>
        <w:tc>
          <w:tcPr>
            <w:tcW w:w="2245" w:type="dxa"/>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i/>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E31D3B" w:rsidRPr="00D02D9A" w:rsidRDefault="00E31D3B"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Height w:val="284"/>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582EE4" w:rsidRPr="00D02D9A">
              <w:rPr>
                <w:rFonts w:eastAsia="Times New Roman"/>
                <w:bCs/>
                <w:lang w:val="pl-PL" w:eastAsia="pl-PL" w:bidi="ar-SA"/>
              </w:rPr>
              <w:t>Zagospodarowanie placu znajdującego się przy jednostce Ochotniczej Straży Pożarnej w 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215F36" w:rsidRPr="00D02D9A">
              <w:rPr>
                <w:rFonts w:eastAsia="Times New Roman"/>
                <w:lang w:val="pl-PL" w:eastAsia="pl-PL" w:bidi="ar-SA"/>
              </w:rPr>
              <w:t>, OSP Ciechanowiec</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Zadania:</w:t>
            </w:r>
          </w:p>
          <w:p w:rsidR="00215F36"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 xml:space="preserve">zadanie 2.30.1. </w:t>
            </w:r>
            <w:r w:rsidR="00050AC0" w:rsidRPr="00D02D9A">
              <w:rPr>
                <w:rFonts w:eastAsia="Times New Roman"/>
                <w:lang w:val="pl-PL" w:eastAsia="pl-PL" w:bidi="ar-SA"/>
              </w:rPr>
              <w:t>Analiza</w:t>
            </w:r>
            <w:r w:rsidR="00215F36" w:rsidRPr="00D02D9A">
              <w:rPr>
                <w:rFonts w:eastAsia="Times New Roman"/>
                <w:lang w:val="pl-PL" w:eastAsia="pl-PL" w:bidi="ar-SA"/>
              </w:rPr>
              <w:t xml:space="preserve"> potrzeb w zakresie modernizacji i nowych inwestycji</w:t>
            </w:r>
          </w:p>
          <w:p w:rsidR="00215F36" w:rsidRPr="00D02D9A" w:rsidRDefault="00215F36" w:rsidP="00B241B4">
            <w:pPr>
              <w:spacing w:line="240" w:lineRule="auto"/>
              <w:rPr>
                <w:rFonts w:eastAsia="Times New Roman"/>
                <w:lang w:val="pl-PL" w:eastAsia="pl-PL" w:bidi="ar-SA"/>
              </w:rPr>
            </w:pPr>
            <w:r w:rsidRPr="00D02D9A">
              <w:rPr>
                <w:rFonts w:eastAsia="Times New Roman"/>
                <w:b/>
                <w:lang w:val="pl-PL" w:eastAsia="pl-PL" w:bidi="ar-SA"/>
              </w:rPr>
              <w:t xml:space="preserve">zadanie 2.30.2. </w:t>
            </w:r>
            <w:r w:rsidR="00050AC0" w:rsidRPr="00D02D9A">
              <w:rPr>
                <w:rFonts w:eastAsia="Times New Roman"/>
                <w:lang w:val="pl-PL" w:eastAsia="pl-PL" w:bidi="ar-SA"/>
              </w:rPr>
              <w:t>Opracowanie dokumentacji technicznej</w:t>
            </w:r>
          </w:p>
          <w:p w:rsidR="00215F36" w:rsidRPr="00D02D9A" w:rsidRDefault="00215F36" w:rsidP="00B241B4">
            <w:pPr>
              <w:spacing w:line="240" w:lineRule="auto"/>
              <w:rPr>
                <w:rFonts w:eastAsia="Times New Roman"/>
                <w:i/>
                <w:lang w:val="pl-PL" w:eastAsia="pl-PL" w:bidi="ar-SA"/>
              </w:rPr>
            </w:pPr>
            <w:r w:rsidRPr="00D02D9A">
              <w:rPr>
                <w:rFonts w:eastAsia="Times New Roman"/>
                <w:b/>
                <w:lang w:val="pl-PL" w:eastAsia="pl-PL" w:bidi="ar-SA"/>
              </w:rPr>
              <w:t xml:space="preserve">zadanie 2.30.3. </w:t>
            </w:r>
            <w:r w:rsidR="00DF22C6" w:rsidRPr="00D02D9A">
              <w:rPr>
                <w:rFonts w:eastAsia="Times New Roman"/>
                <w:lang w:val="pl-PL" w:eastAsia="pl-PL" w:bidi="ar-SA"/>
              </w:rPr>
              <w:t>Przeprowadzenie postępowania przetargowego</w:t>
            </w:r>
          </w:p>
          <w:p w:rsidR="00E31D3B" w:rsidRPr="00D02D9A" w:rsidRDefault="00215F36" w:rsidP="00B241B4">
            <w:pPr>
              <w:spacing w:line="240" w:lineRule="auto"/>
              <w:rPr>
                <w:rFonts w:eastAsia="Times New Roman"/>
                <w:i/>
                <w:lang w:val="pl-PL" w:eastAsia="pl-PL" w:bidi="ar-SA"/>
              </w:rPr>
            </w:pPr>
            <w:r w:rsidRPr="00D02D9A">
              <w:rPr>
                <w:rFonts w:eastAsia="Times New Roman"/>
                <w:b/>
                <w:lang w:val="pl-PL" w:eastAsia="pl-PL" w:bidi="ar-SA"/>
              </w:rPr>
              <w:t xml:space="preserve">zadanie 2.30.4. </w:t>
            </w:r>
            <w:r w:rsidR="00DF22C6" w:rsidRPr="00D02D9A">
              <w:rPr>
                <w:rFonts w:eastAsia="Times New Roman"/>
                <w:bCs/>
                <w:lang w:val="pl-PL" w:eastAsia="pl-PL" w:bidi="ar-SA"/>
              </w:rPr>
              <w:t>Zagospodarowanie placu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D02D9A"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E31D3B" w:rsidRPr="00347AEF" w:rsidRDefault="00E31D3B" w:rsidP="00995B74">
            <w:pPr>
              <w:pStyle w:val="Akapitzlist"/>
              <w:numPr>
                <w:ilvl w:val="0"/>
                <w:numId w:val="105"/>
              </w:numPr>
              <w:spacing w:line="240" w:lineRule="auto"/>
              <w:rPr>
                <w:rFonts w:eastAsia="Times New Roman"/>
                <w:lang w:val="pl-PL" w:eastAsia="pl-PL" w:bidi="ar-SA"/>
              </w:rPr>
            </w:pPr>
            <w:r w:rsidRPr="00347AEF">
              <w:rPr>
                <w:rFonts w:eastAsia="Times New Roman"/>
                <w:lang w:val="pl-PL" w:eastAsia="pl-PL" w:bidi="ar-SA"/>
              </w:rPr>
              <w:t xml:space="preserve">liczba </w:t>
            </w:r>
            <w:r w:rsidR="00215F36" w:rsidRPr="00347AEF">
              <w:rPr>
                <w:rFonts w:eastAsia="Times New Roman"/>
                <w:lang w:val="pl-PL" w:eastAsia="pl-PL" w:bidi="ar-SA"/>
              </w:rPr>
              <w:t>osób korzystających z nowej funkcjonalności placu</w:t>
            </w:r>
          </w:p>
          <w:p w:rsidR="00E31D3B" w:rsidRPr="00347AEF" w:rsidRDefault="00582EE4" w:rsidP="00995B74">
            <w:pPr>
              <w:pStyle w:val="Akapitzlist"/>
              <w:numPr>
                <w:ilvl w:val="0"/>
                <w:numId w:val="105"/>
              </w:numPr>
              <w:spacing w:line="240" w:lineRule="auto"/>
              <w:rPr>
                <w:rFonts w:eastAsia="Times New Roman"/>
                <w:lang w:val="pl-PL" w:eastAsia="pl-PL" w:bidi="ar-SA"/>
              </w:rPr>
            </w:pPr>
            <w:r w:rsidRPr="00347AEF">
              <w:rPr>
                <w:rFonts w:eastAsia="Times New Roman"/>
                <w:lang w:val="pl-PL" w:eastAsia="pl-PL" w:bidi="ar-SA"/>
              </w:rPr>
              <w:t>zadowolenie mieszkańców</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E31D3B" w:rsidRPr="00D02D9A" w:rsidRDefault="00E31D3B">
      <w:pPr>
        <w:spacing w:before="0" w:after="200" w:line="276" w:lineRule="auto"/>
        <w:jc w:val="left"/>
        <w:rPr>
          <w:rFonts w:cs="Times New Roman"/>
          <w:lang w:val="pl-PL"/>
        </w:rPr>
      </w:pPr>
    </w:p>
    <w:p w:rsidR="00E31D3B" w:rsidRPr="00D02D9A" w:rsidRDefault="00E31D3B">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E31D3B" w:rsidRPr="00D02D9A" w:rsidTr="001B6276">
        <w:trPr>
          <w:cnfStyle w:val="100000000000"/>
          <w:trHeight w:val="567"/>
        </w:trPr>
        <w:tc>
          <w:tcPr>
            <w:tcW w:w="7915" w:type="dxa"/>
            <w:gridSpan w:val="2"/>
          </w:tcPr>
          <w:p w:rsidR="00E31D3B" w:rsidRPr="00D02D9A" w:rsidRDefault="00E31D3B"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E31D3B" w:rsidRPr="00D02D9A" w:rsidRDefault="00E31D3B"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2.31.</w:t>
            </w:r>
          </w:p>
        </w:tc>
      </w:tr>
      <w:tr w:rsidR="00E31D3B" w:rsidRPr="00343CF9" w:rsidTr="001B6276">
        <w:trPr>
          <w:cnfStyle w:val="000000100000"/>
          <w:trHeight w:val="567"/>
        </w:trPr>
        <w:tc>
          <w:tcPr>
            <w:tcW w:w="9212" w:type="dxa"/>
            <w:gridSpan w:val="3"/>
          </w:tcPr>
          <w:p w:rsidR="00E31D3B" w:rsidRPr="00D02D9A" w:rsidRDefault="00E31D3B" w:rsidP="00347AE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Zainstalowanie monitoringu </w:t>
            </w:r>
            <w:r w:rsidR="00DF22C6" w:rsidRPr="00D02D9A">
              <w:rPr>
                <w:rFonts w:eastAsia="Times New Roman"/>
                <w:b/>
                <w:bCs/>
                <w:sz w:val="36"/>
                <w:lang w:val="pl-PL" w:eastAsia="pl-PL" w:bidi="ar-SA"/>
              </w:rPr>
              <w:t xml:space="preserve">wizyjnego </w:t>
            </w:r>
            <w:r w:rsidR="00DF22C6" w:rsidRPr="00D02D9A">
              <w:rPr>
                <w:rFonts w:eastAsia="Times New Roman"/>
                <w:b/>
                <w:bCs/>
                <w:sz w:val="36"/>
                <w:lang w:val="pl-PL" w:eastAsia="pl-PL" w:bidi="ar-SA"/>
              </w:rPr>
              <w:br/>
            </w:r>
            <w:r w:rsidRPr="00D02D9A">
              <w:rPr>
                <w:rFonts w:eastAsia="Times New Roman"/>
                <w:b/>
                <w:bCs/>
                <w:sz w:val="36"/>
                <w:lang w:val="pl-PL" w:eastAsia="pl-PL" w:bidi="ar-SA"/>
              </w:rPr>
              <w:t>w newralgicznych miejscach na terenie miasta</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D02D9A" w:rsidTr="001B6276">
        <w:trPr>
          <w:cnfStyle w:val="000000100000"/>
          <w:trHeight w:val="412"/>
        </w:trPr>
        <w:tc>
          <w:tcPr>
            <w:tcW w:w="2245" w:type="dxa"/>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i/>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E31D3B" w:rsidRPr="00D02D9A" w:rsidRDefault="00E31D3B"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Height w:val="284"/>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215F36" w:rsidRPr="00D02D9A">
              <w:rPr>
                <w:rFonts w:eastAsia="Times New Roman"/>
                <w:bCs/>
                <w:lang w:val="pl-PL" w:eastAsia="pl-PL" w:bidi="ar-SA"/>
              </w:rPr>
              <w:t>Poprawienie jakości życia i bezpieczeństwa mieszkańców oraz turystów i osób przejeżdżających przez Ciechanowiec</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Zadania:</w:t>
            </w:r>
          </w:p>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 xml:space="preserve">zadanie 2.31.1. </w:t>
            </w:r>
            <w:r w:rsidR="00DF22C6" w:rsidRPr="00D02D9A">
              <w:rPr>
                <w:rFonts w:eastAsia="Times New Roman"/>
                <w:bCs/>
                <w:lang w:val="pl-PL" w:eastAsia="pl-PL" w:bidi="ar-SA"/>
              </w:rPr>
              <w:t>Analiza przestrzeni publicznej pod kątem określenia lokalizacji urządzeń do monitoringu wizyjnego</w:t>
            </w:r>
          </w:p>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 xml:space="preserve">zadanie 2.31.2. </w:t>
            </w:r>
            <w:r w:rsidR="003D67E0" w:rsidRPr="00D02D9A">
              <w:rPr>
                <w:rFonts w:eastAsia="Times New Roman"/>
                <w:bCs/>
                <w:lang w:val="pl-PL" w:eastAsia="pl-PL" w:bidi="ar-SA"/>
              </w:rPr>
              <w:t>Poszukiwanie</w:t>
            </w:r>
            <w:r w:rsidR="00DF22C6" w:rsidRPr="00D02D9A">
              <w:rPr>
                <w:rFonts w:eastAsia="Times New Roman"/>
                <w:bCs/>
                <w:lang w:val="pl-PL" w:eastAsia="pl-PL" w:bidi="ar-SA"/>
              </w:rPr>
              <w:t xml:space="preserve"> możliwości finansowania z </w:t>
            </w:r>
            <w:r w:rsidR="003D67E0" w:rsidRPr="00D02D9A">
              <w:rPr>
                <w:rFonts w:eastAsia="Times New Roman"/>
                <w:bCs/>
                <w:lang w:val="pl-PL" w:eastAsia="pl-PL" w:bidi="ar-SA"/>
              </w:rPr>
              <w:t>funduszy zewnętrznych</w:t>
            </w:r>
          </w:p>
          <w:p w:rsidR="00E31D3B" w:rsidRPr="00D02D9A" w:rsidRDefault="00E31D3B" w:rsidP="00B241B4">
            <w:pPr>
              <w:spacing w:line="240" w:lineRule="auto"/>
              <w:rPr>
                <w:rFonts w:eastAsia="Times New Roman"/>
                <w:i/>
                <w:lang w:val="pl-PL" w:eastAsia="pl-PL" w:bidi="ar-SA"/>
              </w:rPr>
            </w:pPr>
            <w:r w:rsidRPr="00D02D9A">
              <w:rPr>
                <w:rFonts w:eastAsia="Times New Roman"/>
                <w:b/>
                <w:lang w:val="pl-PL" w:eastAsia="pl-PL" w:bidi="ar-SA"/>
              </w:rPr>
              <w:t xml:space="preserve">zadanie 2.31.3. </w:t>
            </w:r>
            <w:r w:rsidR="00DF22C6" w:rsidRPr="00D02D9A">
              <w:rPr>
                <w:rFonts w:eastAsia="Times New Roman"/>
                <w:bCs/>
                <w:lang w:val="pl-PL" w:eastAsia="pl-PL" w:bidi="ar-SA"/>
              </w:rPr>
              <w:t>Opracowanie dokumentacji technicznej</w:t>
            </w:r>
          </w:p>
          <w:p w:rsidR="00E31D3B" w:rsidRPr="00D02D9A" w:rsidRDefault="00E31D3B" w:rsidP="00B241B4">
            <w:pPr>
              <w:spacing w:line="240" w:lineRule="auto"/>
              <w:rPr>
                <w:rFonts w:eastAsia="Times New Roman"/>
                <w:i/>
                <w:lang w:val="pl-PL" w:eastAsia="pl-PL" w:bidi="ar-SA"/>
              </w:rPr>
            </w:pPr>
            <w:r w:rsidRPr="00D02D9A">
              <w:rPr>
                <w:rFonts w:eastAsia="Times New Roman"/>
                <w:b/>
                <w:lang w:val="pl-PL" w:eastAsia="pl-PL" w:bidi="ar-SA"/>
              </w:rPr>
              <w:t xml:space="preserve">zadanie 2.31.4. </w:t>
            </w:r>
            <w:r w:rsidR="00DF22C6" w:rsidRPr="00D02D9A">
              <w:rPr>
                <w:rFonts w:eastAsia="Times New Roman"/>
                <w:bCs/>
                <w:lang w:val="pl-PL" w:eastAsia="pl-PL" w:bidi="ar-SA"/>
              </w:rPr>
              <w:t>Przeprowadzenie postępowania przetargowego</w:t>
            </w:r>
          </w:p>
          <w:p w:rsidR="00DF22C6" w:rsidRPr="00D02D9A" w:rsidRDefault="00DF22C6" w:rsidP="00B241B4">
            <w:pPr>
              <w:spacing w:line="240" w:lineRule="auto"/>
              <w:rPr>
                <w:rFonts w:eastAsia="Times New Roman"/>
                <w:i/>
                <w:lang w:val="pl-PL" w:eastAsia="pl-PL" w:bidi="ar-SA"/>
              </w:rPr>
            </w:pPr>
            <w:r w:rsidRPr="00D02D9A">
              <w:rPr>
                <w:rFonts w:eastAsia="Times New Roman"/>
                <w:b/>
                <w:lang w:val="pl-PL" w:eastAsia="pl-PL" w:bidi="ar-SA"/>
              </w:rPr>
              <w:t xml:space="preserve">zadanie 2.31.5. </w:t>
            </w:r>
            <w:r w:rsidRPr="00D02D9A">
              <w:rPr>
                <w:rFonts w:eastAsia="Times New Roman"/>
                <w:bCs/>
                <w:lang w:val="pl-PL" w:eastAsia="pl-PL" w:bidi="ar-SA"/>
              </w:rPr>
              <w:t>Instalacja monitoringu wizyjnego</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D8154D"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E31D3B" w:rsidRPr="008B0D5B" w:rsidRDefault="00215F36" w:rsidP="008B0D5B">
            <w:pPr>
              <w:pStyle w:val="Akapitzlist"/>
              <w:numPr>
                <w:ilvl w:val="0"/>
                <w:numId w:val="127"/>
              </w:numPr>
              <w:spacing w:line="240" w:lineRule="auto"/>
              <w:rPr>
                <w:rFonts w:eastAsia="Times New Roman"/>
                <w:lang w:val="pl-PL" w:eastAsia="pl-PL" w:bidi="ar-SA"/>
              </w:rPr>
            </w:pPr>
            <w:r w:rsidRPr="008B0D5B">
              <w:rPr>
                <w:rFonts w:eastAsia="Times New Roman"/>
                <w:lang w:val="pl-PL" w:eastAsia="pl-PL" w:bidi="ar-SA"/>
              </w:rPr>
              <w:t>wielkość terenu objętego monitoringiem</w:t>
            </w:r>
          </w:p>
          <w:p w:rsidR="00E31D3B" w:rsidRPr="008B0D5B" w:rsidRDefault="003D67E0" w:rsidP="008B0D5B">
            <w:pPr>
              <w:pStyle w:val="Akapitzlist"/>
              <w:numPr>
                <w:ilvl w:val="0"/>
                <w:numId w:val="127"/>
              </w:numPr>
              <w:spacing w:line="240" w:lineRule="auto"/>
              <w:rPr>
                <w:rFonts w:eastAsia="Times New Roman"/>
                <w:lang w:val="pl-PL" w:eastAsia="pl-PL" w:bidi="ar-SA"/>
              </w:rPr>
            </w:pPr>
            <w:r w:rsidRPr="008B0D5B">
              <w:rPr>
                <w:rFonts w:eastAsia="Times New Roman"/>
                <w:lang w:val="pl-PL" w:eastAsia="pl-PL" w:bidi="ar-SA"/>
              </w:rPr>
              <w:t>liczba zainstalowanych kamer</w:t>
            </w:r>
          </w:p>
        </w:tc>
      </w:tr>
      <w:tr w:rsidR="00E31D3B" w:rsidRPr="00D8154D"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E31D3B" w:rsidRPr="00D02D9A" w:rsidRDefault="00E31D3B">
      <w:pPr>
        <w:spacing w:before="0" w:after="200" w:line="276" w:lineRule="auto"/>
        <w:jc w:val="left"/>
        <w:rPr>
          <w:rFonts w:cs="Times New Roman"/>
          <w:lang w:val="pl-PL"/>
        </w:rPr>
      </w:pPr>
    </w:p>
    <w:p w:rsidR="00E31D3B" w:rsidRPr="00D02D9A" w:rsidRDefault="00E31D3B">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E31D3B" w:rsidRPr="00D02D9A" w:rsidTr="001B6276">
        <w:trPr>
          <w:cnfStyle w:val="100000000000"/>
          <w:trHeight w:val="567"/>
        </w:trPr>
        <w:tc>
          <w:tcPr>
            <w:tcW w:w="7915" w:type="dxa"/>
            <w:gridSpan w:val="2"/>
          </w:tcPr>
          <w:p w:rsidR="00E31D3B" w:rsidRPr="00D02D9A" w:rsidRDefault="00E31D3B"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E31D3B" w:rsidRPr="00D02D9A" w:rsidRDefault="00E31D3B"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2.32.</w:t>
            </w:r>
          </w:p>
        </w:tc>
      </w:tr>
      <w:tr w:rsidR="00E31D3B" w:rsidRPr="00343CF9" w:rsidTr="001B6276">
        <w:trPr>
          <w:cnfStyle w:val="000000100000"/>
          <w:trHeight w:val="567"/>
        </w:trPr>
        <w:tc>
          <w:tcPr>
            <w:tcW w:w="9212" w:type="dxa"/>
            <w:gridSpan w:val="3"/>
          </w:tcPr>
          <w:p w:rsidR="00E31D3B" w:rsidRPr="00D02D9A" w:rsidRDefault="00E31D3B" w:rsidP="008B0D5B">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Zagospodarowanie parku przy Przedszkolu </w:t>
            </w:r>
            <w:r w:rsidR="008B0D5B">
              <w:rPr>
                <w:rFonts w:eastAsia="Times New Roman"/>
                <w:b/>
                <w:bCs/>
                <w:sz w:val="36"/>
                <w:lang w:val="pl-PL" w:eastAsia="pl-PL" w:bidi="ar-SA"/>
              </w:rPr>
              <w:br/>
            </w:r>
            <w:r w:rsidRPr="00D02D9A">
              <w:rPr>
                <w:rFonts w:eastAsia="Times New Roman"/>
                <w:b/>
                <w:bCs/>
                <w:sz w:val="36"/>
                <w:lang w:val="pl-PL" w:eastAsia="pl-PL" w:bidi="ar-SA"/>
              </w:rPr>
              <w:t>w 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D02D9A" w:rsidTr="001B6276">
        <w:trPr>
          <w:cnfStyle w:val="000000100000"/>
          <w:trHeight w:val="412"/>
        </w:trPr>
        <w:tc>
          <w:tcPr>
            <w:tcW w:w="2245" w:type="dxa"/>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2021-2030</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i/>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Cs/>
                <w:lang w:val="pl-PL" w:eastAsia="pl-PL" w:bidi="ar-SA"/>
              </w:rPr>
            </w:pPr>
            <w:r w:rsidRPr="00D02D9A">
              <w:rPr>
                <w:rFonts w:eastAsia="Times New Roman"/>
                <w:bCs/>
                <w:lang w:val="pl-PL" w:eastAsia="pl-PL" w:bidi="ar-SA"/>
              </w:rPr>
              <w:t>Cel strategiczny (2)</w:t>
            </w:r>
          </w:p>
          <w:p w:rsidR="00E31D3B" w:rsidRPr="00D02D9A" w:rsidRDefault="00E31D3B" w:rsidP="00B241B4">
            <w:pPr>
              <w:spacing w:line="240" w:lineRule="auto"/>
              <w:rPr>
                <w:rFonts w:eastAsia="Times New Roman"/>
                <w:b/>
                <w:i/>
                <w:lang w:val="pl-PL" w:eastAsia="pl-PL" w:bidi="ar-SA"/>
              </w:rPr>
            </w:pPr>
            <w:r w:rsidRPr="00D02D9A">
              <w:rPr>
                <w:rFonts w:eastAsia="Times New Roman"/>
                <w:b/>
                <w:bCs/>
                <w:iCs/>
                <w:lang w:val="pl-PL" w:eastAsia="pl-PL" w:bidi="ar-SA"/>
              </w:rPr>
              <w:t>PODNOSZENIE JAKOŚCI ŻYCIA MIESZKAŃCÓW</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Height w:val="284"/>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3D67E0" w:rsidRPr="00D02D9A">
              <w:rPr>
                <w:rFonts w:eastAsia="Times New Roman"/>
                <w:bCs/>
                <w:lang w:val="pl-PL" w:eastAsia="pl-PL" w:bidi="ar-SA"/>
              </w:rPr>
              <w:t>Zagospodarowanie parku znaj</w:t>
            </w:r>
            <w:r w:rsidR="008B0D5B">
              <w:rPr>
                <w:rFonts w:eastAsia="Times New Roman"/>
                <w:bCs/>
                <w:lang w:val="pl-PL" w:eastAsia="pl-PL" w:bidi="ar-SA"/>
              </w:rPr>
              <w:t>dującego się przy Przedszkolu w </w:t>
            </w:r>
            <w:r w:rsidR="003D67E0" w:rsidRPr="00D02D9A">
              <w:rPr>
                <w:rFonts w:eastAsia="Times New Roman"/>
                <w:bCs/>
                <w:lang w:val="pl-PL" w:eastAsia="pl-PL" w:bidi="ar-SA"/>
              </w:rPr>
              <w:t>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Zadania:</w:t>
            </w:r>
          </w:p>
          <w:p w:rsidR="003D67E0"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 xml:space="preserve">zadanie 2.32.1. </w:t>
            </w:r>
            <w:r w:rsidR="003D67E0" w:rsidRPr="00D02D9A">
              <w:rPr>
                <w:rFonts w:eastAsia="Times New Roman"/>
                <w:lang w:val="pl-PL" w:eastAsia="pl-PL" w:bidi="ar-SA"/>
              </w:rPr>
              <w:t>Weryfikacja zgodności z miejscowym planem zagospodarowania terenu</w:t>
            </w:r>
          </w:p>
          <w:p w:rsidR="00045775" w:rsidRPr="00D02D9A" w:rsidRDefault="00045775" w:rsidP="00B241B4">
            <w:pPr>
              <w:spacing w:line="240" w:lineRule="auto"/>
              <w:rPr>
                <w:rFonts w:eastAsia="Times New Roman"/>
                <w:lang w:val="pl-PL" w:eastAsia="pl-PL" w:bidi="ar-SA"/>
              </w:rPr>
            </w:pPr>
            <w:r w:rsidRPr="00D02D9A">
              <w:rPr>
                <w:rFonts w:eastAsia="Times New Roman"/>
                <w:b/>
                <w:lang w:val="pl-PL" w:eastAsia="pl-PL" w:bidi="ar-SA"/>
              </w:rPr>
              <w:t xml:space="preserve">zadanie 2.32.2. </w:t>
            </w:r>
            <w:r w:rsidRPr="00D02D9A">
              <w:rPr>
                <w:rFonts w:eastAsia="Times New Roman"/>
                <w:lang w:val="pl-PL" w:eastAsia="pl-PL" w:bidi="ar-SA"/>
              </w:rPr>
              <w:t>Opracowanie dokumentacji technicznej</w:t>
            </w:r>
          </w:p>
          <w:p w:rsidR="003D67E0" w:rsidRPr="00D02D9A" w:rsidRDefault="00045775" w:rsidP="00B241B4">
            <w:pPr>
              <w:spacing w:line="240" w:lineRule="auto"/>
              <w:rPr>
                <w:rFonts w:eastAsia="Times New Roman"/>
                <w:i/>
                <w:lang w:val="pl-PL" w:eastAsia="pl-PL" w:bidi="ar-SA"/>
              </w:rPr>
            </w:pPr>
            <w:r w:rsidRPr="00D02D9A">
              <w:rPr>
                <w:rFonts w:eastAsia="Times New Roman"/>
                <w:b/>
                <w:lang w:val="pl-PL" w:eastAsia="pl-PL" w:bidi="ar-SA"/>
              </w:rPr>
              <w:t xml:space="preserve">zadanie 2.32.3. </w:t>
            </w:r>
            <w:r w:rsidR="00DF22C6" w:rsidRPr="00D02D9A">
              <w:rPr>
                <w:rFonts w:eastAsia="Times New Roman"/>
                <w:lang w:val="pl-PL" w:eastAsia="pl-PL" w:bidi="ar-SA"/>
              </w:rPr>
              <w:t>Uzyskanie</w:t>
            </w:r>
            <w:r w:rsidR="003D67E0" w:rsidRPr="00D02D9A">
              <w:rPr>
                <w:rFonts w:eastAsia="Times New Roman"/>
                <w:lang w:val="pl-PL" w:eastAsia="pl-PL" w:bidi="ar-SA"/>
              </w:rPr>
              <w:t xml:space="preserve"> pozwolenia na budowę</w:t>
            </w:r>
          </w:p>
          <w:p w:rsidR="00E31D3B" w:rsidRPr="00D02D9A" w:rsidRDefault="00045775" w:rsidP="00B241B4">
            <w:pPr>
              <w:spacing w:line="240" w:lineRule="auto"/>
              <w:rPr>
                <w:rFonts w:eastAsia="Times New Roman"/>
                <w:lang w:val="pl-PL" w:eastAsia="pl-PL" w:bidi="ar-SA"/>
              </w:rPr>
            </w:pPr>
            <w:r w:rsidRPr="00D02D9A">
              <w:rPr>
                <w:rFonts w:eastAsia="Times New Roman"/>
                <w:b/>
                <w:lang w:val="pl-PL" w:eastAsia="pl-PL" w:bidi="ar-SA"/>
              </w:rPr>
              <w:t xml:space="preserve">zadanie 2.32.4. </w:t>
            </w:r>
            <w:r w:rsidR="003D67E0" w:rsidRPr="00D02D9A">
              <w:rPr>
                <w:rFonts w:eastAsia="Times New Roman"/>
                <w:lang w:val="pl-PL" w:eastAsia="pl-PL" w:bidi="ar-SA"/>
              </w:rPr>
              <w:t>Przeprowadzenie p</w:t>
            </w:r>
            <w:r w:rsidR="00DF22C6" w:rsidRPr="00D02D9A">
              <w:rPr>
                <w:rFonts w:eastAsia="Times New Roman"/>
                <w:lang w:val="pl-PL" w:eastAsia="pl-PL" w:bidi="ar-SA"/>
              </w:rPr>
              <w:t>ostępowania przetargowego</w:t>
            </w:r>
          </w:p>
          <w:p w:rsidR="00E31D3B" w:rsidRPr="00D02D9A" w:rsidRDefault="00045775" w:rsidP="00B241B4">
            <w:pPr>
              <w:spacing w:line="240" w:lineRule="auto"/>
              <w:rPr>
                <w:rFonts w:eastAsia="Times New Roman"/>
                <w:i/>
                <w:lang w:val="pl-PL" w:eastAsia="pl-PL" w:bidi="ar-SA"/>
              </w:rPr>
            </w:pPr>
            <w:r w:rsidRPr="00D02D9A">
              <w:rPr>
                <w:rFonts w:eastAsia="Times New Roman"/>
                <w:b/>
                <w:lang w:val="pl-PL" w:eastAsia="pl-PL" w:bidi="ar-SA"/>
              </w:rPr>
              <w:t xml:space="preserve">zadanie 2.32.5. </w:t>
            </w:r>
            <w:r w:rsidR="00DF22C6" w:rsidRPr="00D02D9A">
              <w:rPr>
                <w:rFonts w:eastAsia="Times New Roman"/>
                <w:bCs/>
                <w:lang w:val="pl-PL" w:eastAsia="pl-PL" w:bidi="ar-SA"/>
              </w:rPr>
              <w:t>Zagospodarowanie terenu parku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D02D9A"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E31D3B" w:rsidRPr="004170A7" w:rsidRDefault="00E31D3B" w:rsidP="004170A7">
            <w:pPr>
              <w:pStyle w:val="Akapitzlist"/>
              <w:numPr>
                <w:ilvl w:val="0"/>
                <w:numId w:val="126"/>
              </w:numPr>
              <w:spacing w:line="240" w:lineRule="auto"/>
              <w:rPr>
                <w:rFonts w:eastAsia="Times New Roman"/>
                <w:lang w:val="pl-PL" w:eastAsia="pl-PL" w:bidi="ar-SA"/>
              </w:rPr>
            </w:pPr>
            <w:r w:rsidRPr="004170A7">
              <w:rPr>
                <w:rFonts w:eastAsia="Times New Roman"/>
                <w:lang w:val="pl-PL" w:eastAsia="pl-PL" w:bidi="ar-SA"/>
              </w:rPr>
              <w:t xml:space="preserve">liczba </w:t>
            </w:r>
            <w:r w:rsidR="00045775" w:rsidRPr="004170A7">
              <w:rPr>
                <w:rFonts w:eastAsia="Times New Roman"/>
                <w:lang w:val="pl-PL" w:eastAsia="pl-PL" w:bidi="ar-SA"/>
              </w:rPr>
              <w:t>mieszkańców korzystających z nowej funkcjonalności parku</w:t>
            </w:r>
          </w:p>
          <w:p w:rsidR="00E31D3B" w:rsidRPr="004170A7" w:rsidRDefault="00045775" w:rsidP="004170A7">
            <w:pPr>
              <w:pStyle w:val="Akapitzlist"/>
              <w:numPr>
                <w:ilvl w:val="0"/>
                <w:numId w:val="126"/>
              </w:numPr>
              <w:spacing w:line="240" w:lineRule="auto"/>
              <w:rPr>
                <w:rFonts w:eastAsia="Times New Roman"/>
                <w:lang w:val="pl-PL" w:eastAsia="pl-PL" w:bidi="ar-SA"/>
              </w:rPr>
            </w:pPr>
            <w:r w:rsidRPr="004170A7">
              <w:rPr>
                <w:rFonts w:eastAsia="Times New Roman"/>
                <w:lang w:val="pl-PL" w:eastAsia="pl-PL" w:bidi="ar-SA"/>
              </w:rPr>
              <w:t>zwiększona atrakcyjność parku</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p>
        </w:tc>
      </w:tr>
    </w:tbl>
    <w:p w:rsidR="004D347D" w:rsidRPr="00D02D9A" w:rsidRDefault="004D347D">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5A67E6" w:rsidRPr="00D02D9A" w:rsidTr="001B6276">
        <w:trPr>
          <w:cnfStyle w:val="100000000000"/>
          <w:trHeight w:val="567"/>
        </w:trPr>
        <w:tc>
          <w:tcPr>
            <w:tcW w:w="7915" w:type="dxa"/>
            <w:gridSpan w:val="2"/>
          </w:tcPr>
          <w:p w:rsidR="005A67E6" w:rsidRPr="00D02D9A" w:rsidRDefault="005A67E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5A67E6" w:rsidRPr="00D02D9A" w:rsidRDefault="005A67E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3.1.</w:t>
            </w:r>
          </w:p>
        </w:tc>
      </w:tr>
      <w:tr w:rsidR="005A67E6" w:rsidRPr="00343CF9" w:rsidTr="001B6276">
        <w:trPr>
          <w:cnfStyle w:val="000000100000"/>
          <w:trHeight w:val="567"/>
        </w:trPr>
        <w:tc>
          <w:tcPr>
            <w:tcW w:w="9212" w:type="dxa"/>
            <w:gridSpan w:val="3"/>
          </w:tcPr>
          <w:p w:rsidR="005A67E6" w:rsidRPr="00D02D9A" w:rsidRDefault="005A67E6" w:rsidP="004170A7">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 xml:space="preserve">Opieka, konserwacja i utrzymanie </w:t>
            </w:r>
            <w:r w:rsidR="004170A7">
              <w:rPr>
                <w:rFonts w:eastAsia="Times New Roman"/>
                <w:b/>
                <w:bCs/>
                <w:snapToGrid w:val="0"/>
                <w:color w:val="000000"/>
                <w:sz w:val="36"/>
                <w:lang w:val="pl-PL" w:eastAsia="pl-PL" w:bidi="ar-SA"/>
              </w:rPr>
              <w:br/>
            </w:r>
            <w:r w:rsidRPr="00D02D9A">
              <w:rPr>
                <w:rFonts w:eastAsia="Times New Roman"/>
                <w:b/>
                <w:bCs/>
                <w:snapToGrid w:val="0"/>
                <w:color w:val="000000"/>
                <w:sz w:val="36"/>
                <w:lang w:val="pl-PL" w:eastAsia="pl-PL" w:bidi="ar-SA"/>
              </w:rPr>
              <w:t>pomników przyrody i zabytków</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D02D9A" w:rsidTr="001B6276">
        <w:trPr>
          <w:cnfStyle w:val="000000100000"/>
          <w:trHeight w:val="412"/>
        </w:trPr>
        <w:tc>
          <w:tcPr>
            <w:tcW w:w="2245" w:type="dxa"/>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i/>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Cs/>
                <w:lang w:val="pl-PL" w:eastAsia="pl-PL" w:bidi="ar-SA"/>
              </w:rPr>
              <w:t>Cel strategiczny (3)</w:t>
            </w:r>
          </w:p>
          <w:p w:rsidR="005A67E6" w:rsidRPr="00D02D9A" w:rsidRDefault="005A67E6" w:rsidP="00B241B4">
            <w:pPr>
              <w:spacing w:line="240" w:lineRule="auto"/>
              <w:rPr>
                <w:rFonts w:eastAsia="Times New Roman"/>
                <w:b/>
                <w:i/>
                <w:lang w:val="pl-PL" w:eastAsia="pl-PL" w:bidi="ar-SA"/>
              </w:rPr>
            </w:pPr>
            <w:r w:rsidRPr="00D02D9A">
              <w:rPr>
                <w:rFonts w:eastAsia="Times New Roman"/>
                <w:b/>
                <w:iCs/>
                <w:lang w:val="pl-PL" w:eastAsia="pl-PL" w:bidi="ar-SA"/>
              </w:rPr>
              <w:t>ZACHOWANIE I KSZTAŁTOWANIE WALORÓW ŚRODOWISKA NATURALNEGO</w:t>
            </w:r>
            <w:r w:rsidR="007F37A8" w:rsidRPr="00D02D9A">
              <w:rPr>
                <w:rFonts w:eastAsia="Times New Roman"/>
                <w:b/>
                <w:iCs/>
                <w:lang w:val="pl-PL" w:eastAsia="pl-PL" w:bidi="ar-SA"/>
              </w:rPr>
              <w:t xml:space="preserve"> I KULTUROWEGO</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Zachowanie i poprawa stanu lokalnych atrakcji turystycznych i kulturowych</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szCs w:val="24"/>
                <w:lang w:val="pl-PL" w:eastAsia="pl-PL" w:bidi="ar-SA"/>
              </w:rPr>
            </w:pPr>
            <w:r w:rsidRPr="00D02D9A">
              <w:rPr>
                <w:rFonts w:eastAsia="Times New Roman"/>
                <w:b/>
                <w:szCs w:val="24"/>
                <w:lang w:val="pl-PL" w:eastAsia="pl-PL" w:bidi="ar-SA"/>
              </w:rPr>
              <w:t>Zadania:</w:t>
            </w:r>
          </w:p>
          <w:p w:rsidR="005A67E6" w:rsidRPr="00D02D9A" w:rsidRDefault="005A67E6" w:rsidP="00B241B4">
            <w:pPr>
              <w:spacing w:line="240" w:lineRule="auto"/>
              <w:rPr>
                <w:rFonts w:eastAsia="Times New Roman"/>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3.1.</w:t>
            </w:r>
            <w:r w:rsidRPr="00D02D9A">
              <w:rPr>
                <w:rFonts w:eastAsia="Times New Roman"/>
                <w:b/>
                <w:szCs w:val="24"/>
                <w:lang w:val="pl-PL" w:eastAsia="pl-PL" w:bidi="ar-SA"/>
              </w:rPr>
              <w:t xml:space="preserve">1. </w:t>
            </w:r>
            <w:r w:rsidRPr="00D02D9A">
              <w:rPr>
                <w:rFonts w:eastAsia="Times New Roman"/>
                <w:szCs w:val="24"/>
                <w:lang w:val="pl-PL" w:eastAsia="pl-PL" w:bidi="ar-SA"/>
              </w:rPr>
              <w:t>Wprowadzanie zaleceń chroniących obiekty o wysokich walorach przyrodniczych i kulturowych w miejscowych planach zagospodarowania przestrzennego</w:t>
            </w:r>
          </w:p>
          <w:p w:rsidR="005A67E6" w:rsidRPr="00D02D9A" w:rsidRDefault="005A67E6"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3.1.</w:t>
            </w:r>
            <w:r w:rsidRPr="00D02D9A">
              <w:rPr>
                <w:rFonts w:eastAsia="Times New Roman"/>
                <w:b/>
                <w:szCs w:val="24"/>
                <w:lang w:val="pl-PL" w:eastAsia="pl-PL" w:bidi="ar-SA"/>
              </w:rPr>
              <w:t xml:space="preserve">2. </w:t>
            </w:r>
            <w:r w:rsidRPr="00D02D9A">
              <w:rPr>
                <w:rFonts w:eastAsia="Times New Roman"/>
                <w:szCs w:val="24"/>
                <w:lang w:val="pl-PL" w:eastAsia="pl-PL" w:bidi="ar-SA"/>
              </w:rPr>
              <w:t>Podjęcie ścisłej współpracy ze służbami ochrony zabytków i archeologicznymi</w:t>
            </w:r>
          </w:p>
          <w:p w:rsidR="005A67E6" w:rsidRPr="00D02D9A" w:rsidRDefault="005A67E6"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3.1.</w:t>
            </w:r>
            <w:r w:rsidRPr="00D02D9A">
              <w:rPr>
                <w:rFonts w:eastAsia="Times New Roman"/>
                <w:b/>
                <w:szCs w:val="24"/>
                <w:lang w:val="pl-PL" w:eastAsia="pl-PL" w:bidi="ar-SA"/>
              </w:rPr>
              <w:t>3.</w:t>
            </w:r>
            <w:r w:rsidRPr="00D02D9A">
              <w:rPr>
                <w:rFonts w:eastAsia="Times New Roman"/>
                <w:szCs w:val="24"/>
                <w:lang w:val="pl-PL" w:eastAsia="pl-PL" w:bidi="ar-SA"/>
              </w:rPr>
              <w:t xml:space="preserve"> Zapewnienie właściwego użytkowania obiektów zagrożonych</w:t>
            </w:r>
          </w:p>
          <w:p w:rsidR="005A67E6" w:rsidRPr="00D02D9A" w:rsidRDefault="005A67E6"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3.1.</w:t>
            </w:r>
            <w:r w:rsidRPr="00D02D9A">
              <w:rPr>
                <w:rFonts w:eastAsia="Times New Roman"/>
                <w:b/>
                <w:szCs w:val="24"/>
                <w:lang w:val="pl-PL" w:eastAsia="pl-PL" w:bidi="ar-SA"/>
              </w:rPr>
              <w:t xml:space="preserve">4. </w:t>
            </w:r>
            <w:r w:rsidRPr="00D02D9A">
              <w:rPr>
                <w:rFonts w:eastAsia="Times New Roman"/>
                <w:szCs w:val="24"/>
                <w:lang w:val="pl-PL" w:eastAsia="pl-PL" w:bidi="ar-SA"/>
              </w:rPr>
              <w:t>Dokonanie ewidencji starych drzew na terenie Gminy Ciechanowiec</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D8154D"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5A67E6" w:rsidRPr="004170A7" w:rsidRDefault="005A67E6" w:rsidP="004170A7">
            <w:pPr>
              <w:pStyle w:val="Akapitzlist"/>
              <w:numPr>
                <w:ilvl w:val="0"/>
                <w:numId w:val="125"/>
              </w:numPr>
              <w:spacing w:line="240" w:lineRule="auto"/>
              <w:rPr>
                <w:rFonts w:eastAsia="Times New Roman"/>
                <w:lang w:val="pl-PL" w:eastAsia="pl-PL" w:bidi="ar-SA"/>
              </w:rPr>
            </w:pPr>
            <w:r w:rsidRPr="004170A7">
              <w:rPr>
                <w:rFonts w:eastAsia="Times New Roman"/>
                <w:lang w:val="pl-PL" w:eastAsia="pl-PL" w:bidi="ar-SA"/>
              </w:rPr>
              <w:t>liczba i zakres sformułowanych zaleceń</w:t>
            </w:r>
          </w:p>
          <w:p w:rsidR="005A67E6" w:rsidRPr="004170A7" w:rsidRDefault="005A67E6" w:rsidP="004170A7">
            <w:pPr>
              <w:pStyle w:val="Akapitzlist"/>
              <w:numPr>
                <w:ilvl w:val="0"/>
                <w:numId w:val="125"/>
              </w:numPr>
              <w:spacing w:line="240" w:lineRule="auto"/>
              <w:rPr>
                <w:rFonts w:eastAsia="Times New Roman"/>
                <w:lang w:val="pl-PL" w:eastAsia="pl-PL" w:bidi="ar-SA"/>
              </w:rPr>
            </w:pPr>
            <w:r w:rsidRPr="004170A7">
              <w:rPr>
                <w:rFonts w:eastAsia="Times New Roman"/>
                <w:lang w:val="pl-PL" w:eastAsia="pl-PL" w:bidi="ar-SA"/>
              </w:rPr>
              <w:t>liczba obiektów objętych ochroną</w:t>
            </w:r>
          </w:p>
        </w:tc>
      </w:tr>
      <w:tr w:rsidR="005A67E6" w:rsidRPr="00D8154D"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w:t>
            </w:r>
          </w:p>
        </w:tc>
      </w:tr>
    </w:tbl>
    <w:p w:rsidR="005A67E6" w:rsidRPr="00D02D9A" w:rsidRDefault="005A67E6">
      <w:pPr>
        <w:spacing w:before="0" w:after="200" w:line="276" w:lineRule="auto"/>
        <w:jc w:val="left"/>
        <w:rPr>
          <w:rFonts w:cs="Times New Roman"/>
          <w:lang w:val="pl-PL"/>
        </w:rPr>
      </w:pPr>
      <w:r w:rsidRPr="00D02D9A">
        <w:rPr>
          <w:rFonts w:cs="Times New Roman"/>
          <w:lang w:val="pl-PL"/>
        </w:rPr>
        <w:br w:type="page"/>
      </w:r>
    </w:p>
    <w:tbl>
      <w:tblPr>
        <w:tblStyle w:val="Styl2"/>
        <w:tblW w:w="9356" w:type="dxa"/>
        <w:tblLayout w:type="fixed"/>
        <w:tblLook w:val="00A0"/>
      </w:tblPr>
      <w:tblGrid>
        <w:gridCol w:w="2245"/>
        <w:gridCol w:w="5812"/>
        <w:gridCol w:w="1299"/>
      </w:tblGrid>
      <w:tr w:rsidR="0007336E" w:rsidRPr="00D02D9A" w:rsidTr="001B6276">
        <w:trPr>
          <w:cnfStyle w:val="100000000000"/>
          <w:trHeight w:val="567"/>
        </w:trPr>
        <w:tc>
          <w:tcPr>
            <w:tcW w:w="8057" w:type="dxa"/>
            <w:gridSpan w:val="2"/>
          </w:tcPr>
          <w:p w:rsidR="0007336E" w:rsidRPr="00D02D9A" w:rsidRDefault="0007336E"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07336E" w:rsidRPr="00D02D9A" w:rsidRDefault="0007336E"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3.2.</w:t>
            </w:r>
          </w:p>
        </w:tc>
      </w:tr>
      <w:tr w:rsidR="0007336E" w:rsidRPr="00D02D9A" w:rsidTr="001B6276">
        <w:trPr>
          <w:cnfStyle w:val="000000100000"/>
          <w:trHeight w:val="567"/>
        </w:trPr>
        <w:tc>
          <w:tcPr>
            <w:tcW w:w="9356" w:type="dxa"/>
            <w:gridSpan w:val="3"/>
            <w:hideMark/>
          </w:tcPr>
          <w:p w:rsidR="0007336E" w:rsidRPr="00D02D9A" w:rsidRDefault="0007336E" w:rsidP="004170A7">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Racjonalna gospodarka leśna</w:t>
            </w:r>
          </w:p>
        </w:tc>
      </w:tr>
      <w:tr w:rsidR="0007336E" w:rsidRPr="00D02D9A"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lang w:val="pl-PL" w:eastAsia="pl-PL" w:bidi="ar-SA"/>
              </w:rPr>
            </w:pPr>
          </w:p>
        </w:tc>
      </w:tr>
      <w:tr w:rsidR="0007336E" w:rsidRPr="00D02D9A" w:rsidTr="001B6276">
        <w:trPr>
          <w:cnfStyle w:val="000000100000"/>
          <w:trHeight w:val="412"/>
        </w:trPr>
        <w:tc>
          <w:tcPr>
            <w:tcW w:w="2245" w:type="dxa"/>
            <w:hideMark/>
          </w:tcPr>
          <w:p w:rsidR="0007336E" w:rsidRPr="00D02D9A" w:rsidRDefault="0007336E"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07336E" w:rsidRPr="00D02D9A" w:rsidRDefault="0007336E"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07336E" w:rsidRPr="00D02D9A"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b/>
                <w:i/>
                <w:lang w:val="pl-PL" w:eastAsia="pl-PL" w:bidi="ar-SA"/>
              </w:rPr>
            </w:pPr>
          </w:p>
        </w:tc>
      </w:tr>
      <w:tr w:rsidR="0007336E" w:rsidRPr="00343CF9" w:rsidTr="001B6276">
        <w:trPr>
          <w:cnfStyle w:val="000000100000"/>
        </w:trPr>
        <w:tc>
          <w:tcPr>
            <w:tcW w:w="9356" w:type="dxa"/>
            <w:gridSpan w:val="3"/>
            <w:hideMark/>
          </w:tcPr>
          <w:p w:rsidR="0007336E" w:rsidRPr="00D02D9A" w:rsidRDefault="0007336E" w:rsidP="00B241B4">
            <w:pPr>
              <w:spacing w:line="240" w:lineRule="auto"/>
              <w:rPr>
                <w:rFonts w:eastAsia="Times New Roman"/>
                <w:lang w:val="pl-PL" w:eastAsia="pl-PL" w:bidi="ar-SA"/>
              </w:rPr>
            </w:pPr>
            <w:r w:rsidRPr="00D02D9A">
              <w:rPr>
                <w:rFonts w:eastAsia="Times New Roman"/>
                <w:lang w:val="pl-PL" w:eastAsia="pl-PL" w:bidi="ar-SA"/>
              </w:rPr>
              <w:t>Cel strategiczny (3)</w:t>
            </w:r>
          </w:p>
          <w:p w:rsidR="0007336E" w:rsidRPr="00D02D9A" w:rsidRDefault="007F37A8" w:rsidP="00B241B4">
            <w:pPr>
              <w:spacing w:line="240" w:lineRule="auto"/>
              <w:rPr>
                <w:rFonts w:eastAsia="Times New Roman"/>
                <w:b/>
                <w:bCs/>
                <w:lang w:val="pl-PL" w:eastAsia="pl-PL" w:bidi="ar-SA"/>
              </w:rPr>
            </w:pPr>
            <w:r w:rsidRPr="00D02D9A">
              <w:rPr>
                <w:rFonts w:eastAsia="Times New Roman"/>
                <w:b/>
                <w:iCs/>
                <w:lang w:val="pl-PL" w:eastAsia="pl-PL" w:bidi="ar-SA"/>
              </w:rPr>
              <w:t>ZACHOWANIE I KSZTAŁTOWANIE WALORÓW ŚRODOWISKA NATURALNEGO I KULTUROWEGO</w:t>
            </w:r>
          </w:p>
        </w:tc>
      </w:tr>
      <w:tr w:rsidR="0007336E" w:rsidRPr="00343CF9"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lang w:val="pl-PL" w:eastAsia="pl-PL" w:bidi="ar-SA"/>
              </w:rPr>
            </w:pPr>
          </w:p>
        </w:tc>
      </w:tr>
      <w:tr w:rsidR="0007336E" w:rsidRPr="00343CF9" w:rsidTr="001B6276">
        <w:trPr>
          <w:cnfStyle w:val="000000100000"/>
        </w:trPr>
        <w:tc>
          <w:tcPr>
            <w:tcW w:w="9356" w:type="dxa"/>
            <w:gridSpan w:val="3"/>
            <w:hideMark/>
          </w:tcPr>
          <w:p w:rsidR="0007336E" w:rsidRPr="00D02D9A" w:rsidRDefault="0007336E"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Zapewnienie racjonalnej eksploatacji terenów leśnych przy zachowaniu zasad zrównoważonego rozwoju</w:t>
            </w:r>
          </w:p>
        </w:tc>
      </w:tr>
      <w:tr w:rsidR="0007336E" w:rsidRPr="00343CF9"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b/>
                <w:lang w:val="pl-PL" w:eastAsia="pl-PL" w:bidi="ar-SA"/>
              </w:rPr>
            </w:pPr>
          </w:p>
        </w:tc>
      </w:tr>
      <w:tr w:rsidR="0007336E" w:rsidRPr="00343CF9" w:rsidTr="001B6276">
        <w:trPr>
          <w:cnfStyle w:val="000000100000"/>
        </w:trPr>
        <w:tc>
          <w:tcPr>
            <w:tcW w:w="9356" w:type="dxa"/>
            <w:gridSpan w:val="3"/>
            <w:hideMark/>
          </w:tcPr>
          <w:p w:rsidR="0007336E" w:rsidRPr="00D02D9A" w:rsidRDefault="0007336E"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07336E" w:rsidRPr="00343CF9"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b/>
                <w:lang w:val="pl-PL" w:eastAsia="pl-PL" w:bidi="ar-SA"/>
              </w:rPr>
            </w:pPr>
          </w:p>
        </w:tc>
      </w:tr>
      <w:tr w:rsidR="0007336E" w:rsidRPr="00343CF9" w:rsidTr="001B6276">
        <w:trPr>
          <w:cnfStyle w:val="000000100000"/>
        </w:trPr>
        <w:tc>
          <w:tcPr>
            <w:tcW w:w="9356" w:type="dxa"/>
            <w:gridSpan w:val="3"/>
            <w:hideMark/>
          </w:tcPr>
          <w:p w:rsidR="0007336E" w:rsidRPr="00D02D9A" w:rsidRDefault="0007336E" w:rsidP="00B241B4">
            <w:pPr>
              <w:spacing w:line="240" w:lineRule="auto"/>
              <w:rPr>
                <w:rFonts w:eastAsia="Times New Roman"/>
                <w:lang w:val="pl-PL" w:eastAsia="pl-PL" w:bidi="ar-SA"/>
              </w:rPr>
            </w:pPr>
            <w:r w:rsidRPr="00D02D9A">
              <w:rPr>
                <w:rFonts w:eastAsia="Times New Roman"/>
                <w:b/>
                <w:lang w:val="pl-PL" w:eastAsia="pl-PL" w:bidi="ar-SA"/>
              </w:rPr>
              <w:t>Zadania:</w:t>
            </w:r>
          </w:p>
          <w:p w:rsidR="0007336E" w:rsidRPr="00D02D9A" w:rsidRDefault="0007336E"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3.2.</w:t>
            </w:r>
            <w:r w:rsidRPr="00D02D9A">
              <w:rPr>
                <w:rFonts w:eastAsia="Times New Roman"/>
                <w:b/>
                <w:lang w:val="pl-PL" w:eastAsia="pl-PL" w:bidi="ar-SA"/>
              </w:rPr>
              <w:t>1.</w:t>
            </w:r>
            <w:r w:rsidRPr="00D02D9A">
              <w:rPr>
                <w:rFonts w:eastAsia="Times New Roman"/>
                <w:lang w:val="pl-PL" w:eastAsia="pl-PL" w:bidi="ar-SA"/>
              </w:rPr>
              <w:t xml:space="preserve"> Zachowanie lasów jako elementów krajobrazu naturalnego</w:t>
            </w:r>
          </w:p>
          <w:p w:rsidR="0007336E" w:rsidRPr="00D02D9A" w:rsidRDefault="0007336E"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3.2.</w:t>
            </w:r>
            <w:r w:rsidRPr="00D02D9A">
              <w:rPr>
                <w:rFonts w:eastAsia="Times New Roman"/>
                <w:b/>
                <w:lang w:val="pl-PL" w:eastAsia="pl-PL" w:bidi="ar-SA"/>
              </w:rPr>
              <w:t>2.</w:t>
            </w:r>
            <w:r w:rsidRPr="00D02D9A">
              <w:rPr>
                <w:rFonts w:eastAsia="Times New Roman"/>
                <w:lang w:val="pl-PL" w:eastAsia="pl-PL" w:bidi="ar-SA"/>
              </w:rPr>
              <w:t xml:space="preserve"> Prowadzenie gospodarki leśnej zgodnie z planami urządzenia lasów</w:t>
            </w:r>
          </w:p>
          <w:p w:rsidR="0007336E" w:rsidRPr="00D02D9A" w:rsidRDefault="0007336E"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3.2.</w:t>
            </w:r>
            <w:r w:rsidRPr="00D02D9A">
              <w:rPr>
                <w:rFonts w:eastAsia="Times New Roman"/>
                <w:b/>
                <w:lang w:val="pl-PL" w:eastAsia="pl-PL" w:bidi="ar-SA"/>
              </w:rPr>
              <w:t>3.</w:t>
            </w:r>
            <w:r w:rsidRPr="00D02D9A">
              <w:rPr>
                <w:rFonts w:eastAsia="Times New Roman"/>
                <w:lang w:val="pl-PL" w:eastAsia="pl-PL" w:bidi="ar-SA"/>
              </w:rPr>
              <w:t xml:space="preserve"> Udostępnianie i częściowe przystosowywanie lasów dla potrzeb </w:t>
            </w:r>
            <w:r w:rsidR="00806F6C" w:rsidRPr="00D02D9A">
              <w:rPr>
                <w:rFonts w:eastAsia="Times New Roman"/>
                <w:lang w:val="pl-PL" w:eastAsia="pl-PL" w:bidi="ar-SA"/>
              </w:rPr>
              <w:t>rekreacyjno</w:t>
            </w:r>
            <w:r w:rsidR="00B2483B" w:rsidRPr="00D02D9A">
              <w:rPr>
                <w:rFonts w:eastAsia="Times New Roman"/>
                <w:lang w:val="pl-PL" w:eastAsia="pl-PL" w:bidi="ar-SA"/>
              </w:rPr>
              <w:t>-</w:t>
            </w:r>
            <w:r w:rsidRPr="00D02D9A">
              <w:rPr>
                <w:rFonts w:eastAsia="Times New Roman"/>
                <w:lang w:val="pl-PL" w:eastAsia="pl-PL" w:bidi="ar-SA"/>
              </w:rPr>
              <w:t>wypoczynkowych</w:t>
            </w:r>
          </w:p>
          <w:p w:rsidR="0007336E" w:rsidRPr="00D02D9A" w:rsidRDefault="0007336E"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3.2.</w:t>
            </w:r>
            <w:r w:rsidRPr="00D02D9A">
              <w:rPr>
                <w:rFonts w:eastAsia="Times New Roman"/>
                <w:b/>
                <w:lang w:val="pl-PL" w:eastAsia="pl-PL" w:bidi="ar-SA"/>
              </w:rPr>
              <w:t>4.</w:t>
            </w:r>
            <w:r w:rsidRPr="00D02D9A">
              <w:rPr>
                <w:rFonts w:eastAsia="Times New Roman"/>
                <w:lang w:val="pl-PL" w:eastAsia="pl-PL" w:bidi="ar-SA"/>
              </w:rPr>
              <w:t xml:space="preserve"> Wykonanie rekultywacji wyrobisk poeksploatacyjnych o kierunku leśnym</w:t>
            </w:r>
          </w:p>
        </w:tc>
      </w:tr>
      <w:tr w:rsidR="0007336E" w:rsidRPr="00343CF9"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b/>
                <w:lang w:val="pl-PL" w:eastAsia="pl-PL" w:bidi="ar-SA"/>
              </w:rPr>
            </w:pPr>
          </w:p>
        </w:tc>
      </w:tr>
      <w:tr w:rsidR="0007336E" w:rsidRPr="00D8154D" w:rsidTr="001B6276">
        <w:trPr>
          <w:cnfStyle w:val="000000100000"/>
        </w:trPr>
        <w:tc>
          <w:tcPr>
            <w:tcW w:w="9356" w:type="dxa"/>
            <w:gridSpan w:val="3"/>
            <w:hideMark/>
          </w:tcPr>
          <w:p w:rsidR="0007336E" w:rsidRPr="00D02D9A" w:rsidRDefault="0007336E"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07336E" w:rsidRPr="004170A7" w:rsidRDefault="0007336E" w:rsidP="004170A7">
            <w:pPr>
              <w:pStyle w:val="Akapitzlist"/>
              <w:numPr>
                <w:ilvl w:val="0"/>
                <w:numId w:val="124"/>
              </w:numPr>
              <w:spacing w:line="240" w:lineRule="auto"/>
              <w:rPr>
                <w:rFonts w:eastAsia="Times New Roman"/>
                <w:lang w:val="pl-PL" w:eastAsia="pl-PL" w:bidi="ar-SA"/>
              </w:rPr>
            </w:pPr>
            <w:r w:rsidRPr="004170A7">
              <w:rPr>
                <w:rFonts w:eastAsia="Times New Roman"/>
                <w:lang w:val="pl-PL" w:eastAsia="pl-PL" w:bidi="ar-SA"/>
              </w:rPr>
              <w:t>powierzchnia zrekultywowanych wyrobisk</w:t>
            </w:r>
          </w:p>
          <w:p w:rsidR="0007336E" w:rsidRPr="004170A7" w:rsidRDefault="0007336E" w:rsidP="004170A7">
            <w:pPr>
              <w:pStyle w:val="Akapitzlist"/>
              <w:numPr>
                <w:ilvl w:val="0"/>
                <w:numId w:val="124"/>
              </w:numPr>
              <w:spacing w:line="240" w:lineRule="auto"/>
              <w:rPr>
                <w:rFonts w:eastAsia="Times New Roman"/>
                <w:lang w:val="pl-PL" w:eastAsia="pl-PL" w:bidi="ar-SA"/>
              </w:rPr>
            </w:pPr>
            <w:r w:rsidRPr="004170A7">
              <w:rPr>
                <w:rFonts w:eastAsia="Times New Roman"/>
                <w:lang w:val="pl-PL" w:eastAsia="pl-PL" w:bidi="ar-SA"/>
              </w:rPr>
              <w:t>powierzchnia lasów udostępniana dla celów rekreacyjno</w:t>
            </w:r>
            <w:r w:rsidR="00B2483B" w:rsidRPr="004170A7">
              <w:rPr>
                <w:rFonts w:eastAsia="Times New Roman"/>
                <w:lang w:val="pl-PL" w:eastAsia="pl-PL" w:bidi="ar-SA"/>
              </w:rPr>
              <w:t>-</w:t>
            </w:r>
            <w:r w:rsidRPr="004170A7">
              <w:rPr>
                <w:rFonts w:eastAsia="Times New Roman"/>
                <w:lang w:val="pl-PL" w:eastAsia="pl-PL" w:bidi="ar-SA"/>
              </w:rPr>
              <w:t>wypoczynkowych</w:t>
            </w:r>
          </w:p>
          <w:p w:rsidR="0007336E" w:rsidRPr="004170A7" w:rsidRDefault="0007336E" w:rsidP="004170A7">
            <w:pPr>
              <w:pStyle w:val="Akapitzlist"/>
              <w:numPr>
                <w:ilvl w:val="0"/>
                <w:numId w:val="124"/>
              </w:numPr>
              <w:spacing w:line="240" w:lineRule="auto"/>
              <w:rPr>
                <w:rFonts w:eastAsia="Times New Roman"/>
                <w:lang w:val="pl-PL" w:eastAsia="pl-PL" w:bidi="ar-SA"/>
              </w:rPr>
            </w:pPr>
            <w:r w:rsidRPr="004170A7">
              <w:rPr>
                <w:rFonts w:eastAsia="Times New Roman"/>
                <w:lang w:val="pl-PL" w:eastAsia="pl-PL" w:bidi="ar-SA"/>
              </w:rPr>
              <w:t>ilość pozyskiwanego surowca</w:t>
            </w:r>
          </w:p>
          <w:p w:rsidR="0007336E" w:rsidRPr="004170A7" w:rsidRDefault="0007336E" w:rsidP="004170A7">
            <w:pPr>
              <w:pStyle w:val="Akapitzlist"/>
              <w:numPr>
                <w:ilvl w:val="0"/>
                <w:numId w:val="124"/>
              </w:numPr>
              <w:spacing w:line="240" w:lineRule="auto"/>
              <w:rPr>
                <w:rFonts w:eastAsia="Times New Roman"/>
                <w:lang w:val="pl-PL" w:eastAsia="pl-PL" w:bidi="ar-SA"/>
              </w:rPr>
            </w:pPr>
            <w:r w:rsidRPr="004170A7">
              <w:rPr>
                <w:rFonts w:eastAsia="Times New Roman"/>
                <w:lang w:val="pl-PL" w:eastAsia="pl-PL" w:bidi="ar-SA"/>
              </w:rPr>
              <w:t>liczba utworzonych miejsc pracy</w:t>
            </w:r>
          </w:p>
        </w:tc>
      </w:tr>
      <w:tr w:rsidR="0007336E" w:rsidRPr="00D8154D" w:rsidTr="001B6276">
        <w:trPr>
          <w:cnfStyle w:val="000000010000"/>
          <w:trHeight w:hRule="exact" w:val="284"/>
        </w:trPr>
        <w:tc>
          <w:tcPr>
            <w:tcW w:w="9356" w:type="dxa"/>
            <w:gridSpan w:val="3"/>
          </w:tcPr>
          <w:p w:rsidR="0007336E" w:rsidRPr="00D02D9A" w:rsidRDefault="0007336E" w:rsidP="00B241B4">
            <w:pPr>
              <w:spacing w:line="240" w:lineRule="auto"/>
              <w:rPr>
                <w:rFonts w:eastAsia="Times New Roman"/>
                <w:lang w:val="pl-PL" w:eastAsia="pl-PL" w:bidi="ar-SA"/>
              </w:rPr>
            </w:pPr>
          </w:p>
        </w:tc>
      </w:tr>
      <w:tr w:rsidR="0007336E" w:rsidRPr="00343CF9" w:rsidTr="001B6276">
        <w:trPr>
          <w:cnfStyle w:val="000000100000"/>
        </w:trPr>
        <w:tc>
          <w:tcPr>
            <w:tcW w:w="9356" w:type="dxa"/>
            <w:gridSpan w:val="3"/>
            <w:hideMark/>
          </w:tcPr>
          <w:p w:rsidR="0007336E" w:rsidRPr="00D02D9A" w:rsidRDefault="0007336E"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w:t>
            </w:r>
            <w:r w:rsidRPr="00D02D9A">
              <w:rPr>
                <w:rFonts w:eastAsia="Times New Roman"/>
                <w:snapToGrid w:val="0"/>
                <w:lang w:val="pl-PL" w:eastAsia="pl-PL" w:bidi="ar-SA"/>
              </w:rPr>
              <w:t>Środki zainteresowanych podmiotów, pozabudżetowe środki pomocowe, środki „Las</w:t>
            </w:r>
            <w:r w:rsidR="00506C7F" w:rsidRPr="00D02D9A">
              <w:rPr>
                <w:rFonts w:eastAsia="Times New Roman"/>
                <w:snapToGrid w:val="0"/>
                <w:lang w:val="pl-PL" w:eastAsia="pl-PL" w:bidi="ar-SA"/>
              </w:rPr>
              <w:t>ów</w:t>
            </w:r>
            <w:r w:rsidRPr="00D02D9A">
              <w:rPr>
                <w:rFonts w:eastAsia="Times New Roman"/>
                <w:snapToGrid w:val="0"/>
                <w:lang w:val="pl-PL" w:eastAsia="pl-PL" w:bidi="ar-SA"/>
              </w:rPr>
              <w:t xml:space="preserve"> Państwow</w:t>
            </w:r>
            <w:r w:rsidR="00506C7F" w:rsidRPr="00D02D9A">
              <w:rPr>
                <w:rFonts w:eastAsia="Times New Roman"/>
                <w:snapToGrid w:val="0"/>
                <w:lang w:val="pl-PL" w:eastAsia="pl-PL" w:bidi="ar-SA"/>
              </w:rPr>
              <w:t>ych</w:t>
            </w:r>
            <w:r w:rsidRPr="00D02D9A">
              <w:rPr>
                <w:rFonts w:eastAsia="Times New Roman"/>
                <w:snapToGrid w:val="0"/>
                <w:lang w:val="pl-PL" w:eastAsia="pl-PL" w:bidi="ar-SA"/>
              </w:rPr>
              <w:t>”</w:t>
            </w:r>
          </w:p>
        </w:tc>
      </w:tr>
    </w:tbl>
    <w:p w:rsidR="0007336E" w:rsidRPr="00D02D9A" w:rsidRDefault="0007336E">
      <w:pPr>
        <w:spacing w:before="0" w:after="200" w:line="276" w:lineRule="auto"/>
        <w:jc w:val="left"/>
        <w:rPr>
          <w:rFonts w:cs="Times New Roman"/>
          <w:lang w:val="pl-PL"/>
        </w:rPr>
      </w:pPr>
    </w:p>
    <w:p w:rsidR="00F34246" w:rsidRPr="00D02D9A" w:rsidRDefault="00F34246">
      <w:pPr>
        <w:spacing w:before="0" w:after="200" w:line="276" w:lineRule="auto"/>
        <w:jc w:val="left"/>
        <w:rPr>
          <w:rFonts w:cs="Times New Roman"/>
          <w:lang w:val="pl-PL"/>
        </w:rPr>
      </w:pPr>
      <w:r w:rsidRPr="00D02D9A">
        <w:rPr>
          <w:rFonts w:cs="Times New Roman"/>
          <w:lang w:val="pl-PL"/>
        </w:rPr>
        <w:br w:type="page"/>
      </w:r>
    </w:p>
    <w:tbl>
      <w:tblPr>
        <w:tblStyle w:val="Styl2"/>
        <w:tblW w:w="9356" w:type="dxa"/>
        <w:tblLayout w:type="fixed"/>
        <w:tblLook w:val="00A0"/>
      </w:tblPr>
      <w:tblGrid>
        <w:gridCol w:w="2245"/>
        <w:gridCol w:w="5812"/>
        <w:gridCol w:w="1299"/>
      </w:tblGrid>
      <w:tr w:rsidR="00F34246" w:rsidRPr="00D02D9A" w:rsidTr="001B6276">
        <w:trPr>
          <w:cnfStyle w:val="100000000000"/>
          <w:trHeight w:val="567"/>
        </w:trPr>
        <w:tc>
          <w:tcPr>
            <w:tcW w:w="8057" w:type="dxa"/>
            <w:gridSpan w:val="2"/>
          </w:tcPr>
          <w:p w:rsidR="00F34246" w:rsidRPr="00D02D9A" w:rsidRDefault="00F3424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F34246" w:rsidRPr="00D02D9A" w:rsidRDefault="00F3424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w:t>
            </w:r>
            <w:r w:rsidR="00BE5470" w:rsidRPr="00D02D9A">
              <w:rPr>
                <w:rFonts w:eastAsia="Times New Roman"/>
                <w:b w:val="0"/>
                <w:bCs/>
                <w:sz w:val="32"/>
                <w:lang w:val="pl-PL" w:eastAsia="pl-PL" w:bidi="ar-SA"/>
              </w:rPr>
              <w:t>3</w:t>
            </w:r>
            <w:r w:rsidRPr="00D02D9A">
              <w:rPr>
                <w:rFonts w:eastAsia="Times New Roman"/>
                <w:b w:val="0"/>
                <w:bCs/>
                <w:sz w:val="32"/>
                <w:lang w:val="pl-PL" w:eastAsia="pl-PL" w:bidi="ar-SA"/>
              </w:rPr>
              <w:t>.</w:t>
            </w:r>
          </w:p>
        </w:tc>
      </w:tr>
      <w:tr w:rsidR="00F34246" w:rsidRPr="00343CF9" w:rsidTr="001B6276">
        <w:trPr>
          <w:cnfStyle w:val="000000100000"/>
          <w:trHeight w:val="567"/>
        </w:trPr>
        <w:tc>
          <w:tcPr>
            <w:tcW w:w="9356" w:type="dxa"/>
            <w:gridSpan w:val="3"/>
            <w:hideMark/>
          </w:tcPr>
          <w:p w:rsidR="00F34246" w:rsidRPr="00D02D9A" w:rsidRDefault="00F34246" w:rsidP="004170A7">
            <w:pPr>
              <w:spacing w:line="240" w:lineRule="auto"/>
              <w:jc w:val="center"/>
              <w:rPr>
                <w:rFonts w:eastAsia="Times New Roman"/>
                <w:b/>
                <w:bCs/>
                <w:sz w:val="36"/>
                <w:lang w:val="pl-PL" w:eastAsia="pl-PL" w:bidi="ar-SA"/>
              </w:rPr>
            </w:pPr>
            <w:r w:rsidRPr="00D02D9A">
              <w:rPr>
                <w:rFonts w:eastAsia="Times New Roman"/>
                <w:b/>
                <w:bCs/>
                <w:snapToGrid w:val="0"/>
                <w:color w:val="000000"/>
                <w:sz w:val="36"/>
                <w:lang w:val="pl-PL" w:eastAsia="pl-PL" w:bidi="ar-SA"/>
              </w:rPr>
              <w:t>Ochrona walorów ekologicznych środowiska naturalnego</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D02D9A" w:rsidTr="001B6276">
        <w:trPr>
          <w:cnfStyle w:val="000000100000"/>
          <w:trHeight w:val="412"/>
        </w:trPr>
        <w:tc>
          <w:tcPr>
            <w:tcW w:w="2245" w:type="dxa"/>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F34246" w:rsidRPr="00D02D9A"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i/>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lang w:val="pl-PL" w:eastAsia="pl-PL" w:bidi="ar-SA"/>
              </w:rPr>
            </w:pPr>
            <w:r w:rsidRPr="00D02D9A">
              <w:rPr>
                <w:rFonts w:eastAsia="Times New Roman"/>
                <w:lang w:val="pl-PL" w:eastAsia="pl-PL" w:bidi="ar-SA"/>
              </w:rPr>
              <w:t>Cel strategiczny (3)</w:t>
            </w:r>
          </w:p>
          <w:p w:rsidR="00F34246" w:rsidRPr="00D02D9A" w:rsidRDefault="007F37A8" w:rsidP="00B241B4">
            <w:pPr>
              <w:spacing w:line="240" w:lineRule="auto"/>
              <w:rPr>
                <w:rFonts w:eastAsia="Times New Roman"/>
                <w:b/>
                <w:bCs/>
                <w:lang w:val="pl-PL" w:eastAsia="pl-PL" w:bidi="ar-SA"/>
              </w:rPr>
            </w:pPr>
            <w:r w:rsidRPr="00D02D9A">
              <w:rPr>
                <w:rFonts w:eastAsia="Times New Roman"/>
                <w:b/>
                <w:iCs/>
                <w:lang w:val="pl-PL" w:eastAsia="pl-PL" w:bidi="ar-SA"/>
              </w:rPr>
              <w:t>ZACHOWANIE I KSZTAŁTOWANIE WALORÓW ŚRODOWISKA NATURALNEGO I KULTUROWEGO</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Zachowanie podstawowych elementów systemu przyrodniczego gminy oraz ochrona i wzbogacanie jego walorów ekologicznych i wartości użytkowych.</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Zadania:</w:t>
            </w:r>
          </w:p>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w:t>
            </w:r>
            <w:r w:rsidR="00BE5470"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b/>
                <w:lang w:val="pl-PL" w:eastAsia="pl-PL" w:bidi="ar-SA"/>
              </w:rPr>
              <w:t xml:space="preserve">1. </w:t>
            </w:r>
            <w:r w:rsidRPr="00D02D9A">
              <w:rPr>
                <w:rFonts w:eastAsia="Times New Roman"/>
                <w:lang w:val="pl-PL" w:eastAsia="pl-PL" w:bidi="ar-SA"/>
              </w:rPr>
              <w:t>Ochrona wód powierzchniowych</w:t>
            </w:r>
          </w:p>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w:t>
            </w:r>
            <w:r w:rsidR="00BE5470"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Ochrona powietrza atmosferycznego</w:t>
            </w:r>
          </w:p>
          <w:p w:rsidR="00F34246" w:rsidRPr="00D02D9A" w:rsidRDefault="00F3424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w:t>
            </w:r>
            <w:r w:rsidR="00BE5470"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b/>
                <w:lang w:val="pl-PL" w:eastAsia="pl-PL" w:bidi="ar-SA"/>
              </w:rPr>
              <w:t>3.</w:t>
            </w:r>
            <w:r w:rsidRPr="00D02D9A">
              <w:rPr>
                <w:rFonts w:eastAsia="Times New Roman"/>
                <w:lang w:val="pl-PL" w:eastAsia="pl-PL" w:bidi="ar-SA"/>
              </w:rPr>
              <w:t xml:space="preserve"> Ochrona powierzchni ziemi przed zanieczyszczeniami stałymi i płynnymi</w:t>
            </w:r>
          </w:p>
          <w:p w:rsidR="00F34246" w:rsidRPr="00D02D9A" w:rsidRDefault="00F3424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w:t>
            </w:r>
            <w:r w:rsidR="00BE5470"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b/>
                <w:lang w:val="pl-PL" w:eastAsia="pl-PL" w:bidi="ar-SA"/>
              </w:rPr>
              <w:t>4.</w:t>
            </w:r>
            <w:r w:rsidRPr="00D02D9A">
              <w:rPr>
                <w:rFonts w:eastAsia="Times New Roman"/>
                <w:lang w:val="pl-PL" w:eastAsia="pl-PL" w:bidi="ar-SA"/>
              </w:rPr>
              <w:t xml:space="preserve"> Ograniczenie hałasu</w:t>
            </w:r>
          </w:p>
          <w:p w:rsidR="00F34246" w:rsidRPr="00D02D9A" w:rsidRDefault="00F3424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3.</w:t>
            </w:r>
            <w:r w:rsidR="00BE5470" w:rsidRPr="00D02D9A">
              <w:rPr>
                <w:rFonts w:eastAsia="Times New Roman"/>
                <w:b/>
                <w:bCs/>
                <w:lang w:val="pl-PL" w:eastAsia="pl-PL" w:bidi="ar-SA"/>
              </w:rPr>
              <w:t>3</w:t>
            </w:r>
            <w:r w:rsidRPr="00D02D9A">
              <w:rPr>
                <w:rFonts w:eastAsia="Times New Roman"/>
                <w:b/>
                <w:bCs/>
                <w:lang w:val="pl-PL" w:eastAsia="pl-PL" w:bidi="ar-SA"/>
              </w:rPr>
              <w:t>.</w:t>
            </w:r>
            <w:r w:rsidRPr="00D02D9A">
              <w:rPr>
                <w:rFonts w:eastAsia="Times New Roman"/>
                <w:b/>
                <w:lang w:val="pl-PL" w:eastAsia="pl-PL" w:bidi="ar-SA"/>
              </w:rPr>
              <w:t>5.</w:t>
            </w:r>
            <w:r w:rsidRPr="00D02D9A">
              <w:rPr>
                <w:rFonts w:eastAsia="Times New Roman"/>
                <w:lang w:val="pl-PL" w:eastAsia="pl-PL" w:bidi="ar-SA"/>
              </w:rPr>
              <w:t xml:space="preserve"> Ochrona koryta rzeki Nurzec położonej na terenie Gminy Ciechanowiec</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D02D9A"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F34246" w:rsidRPr="004170A7" w:rsidRDefault="00F34246" w:rsidP="004170A7">
            <w:pPr>
              <w:pStyle w:val="Akapitzlist"/>
              <w:numPr>
                <w:ilvl w:val="0"/>
                <w:numId w:val="123"/>
              </w:numPr>
              <w:spacing w:line="240" w:lineRule="auto"/>
              <w:rPr>
                <w:rFonts w:eastAsia="Times New Roman"/>
                <w:lang w:val="pl-PL" w:eastAsia="pl-PL" w:bidi="ar-SA"/>
              </w:rPr>
            </w:pPr>
            <w:r w:rsidRPr="004170A7">
              <w:rPr>
                <w:rFonts w:eastAsia="Times New Roman"/>
                <w:lang w:val="pl-PL" w:eastAsia="pl-PL" w:bidi="ar-SA"/>
              </w:rPr>
              <w:t>klasa czystości wód</w:t>
            </w:r>
          </w:p>
          <w:p w:rsidR="00F34246" w:rsidRPr="004170A7" w:rsidRDefault="00F34246" w:rsidP="004170A7">
            <w:pPr>
              <w:pStyle w:val="Akapitzlist"/>
              <w:numPr>
                <w:ilvl w:val="0"/>
                <w:numId w:val="123"/>
              </w:numPr>
              <w:spacing w:line="240" w:lineRule="auto"/>
              <w:rPr>
                <w:rFonts w:eastAsia="Times New Roman"/>
                <w:lang w:val="pl-PL" w:eastAsia="pl-PL" w:bidi="ar-SA"/>
              </w:rPr>
            </w:pPr>
            <w:r w:rsidRPr="004170A7">
              <w:rPr>
                <w:rFonts w:eastAsia="Times New Roman"/>
                <w:lang w:val="pl-PL" w:eastAsia="pl-PL" w:bidi="ar-SA"/>
              </w:rPr>
              <w:t>poziom zanieczyszczenia powietrza atmosferycznego</w:t>
            </w:r>
          </w:p>
          <w:p w:rsidR="00F34246" w:rsidRPr="004170A7" w:rsidRDefault="00F34246" w:rsidP="004170A7">
            <w:pPr>
              <w:pStyle w:val="Akapitzlist"/>
              <w:numPr>
                <w:ilvl w:val="0"/>
                <w:numId w:val="123"/>
              </w:numPr>
              <w:spacing w:line="240" w:lineRule="auto"/>
              <w:rPr>
                <w:rFonts w:eastAsia="Times New Roman"/>
                <w:lang w:val="pl-PL" w:eastAsia="pl-PL" w:bidi="ar-SA"/>
              </w:rPr>
            </w:pPr>
            <w:r w:rsidRPr="004170A7">
              <w:rPr>
                <w:rFonts w:eastAsia="Times New Roman"/>
                <w:lang w:val="pl-PL" w:eastAsia="pl-PL" w:bidi="ar-SA"/>
              </w:rPr>
              <w:t>długość sieci oraz ilość przyłączy kanalizacji sanitarnej</w:t>
            </w:r>
          </w:p>
          <w:p w:rsidR="00F34246" w:rsidRPr="004170A7" w:rsidRDefault="00F34246" w:rsidP="004170A7">
            <w:pPr>
              <w:pStyle w:val="Akapitzlist"/>
              <w:numPr>
                <w:ilvl w:val="0"/>
                <w:numId w:val="123"/>
              </w:numPr>
              <w:spacing w:line="240" w:lineRule="auto"/>
              <w:rPr>
                <w:rFonts w:eastAsia="Times New Roman"/>
                <w:lang w:val="pl-PL" w:eastAsia="pl-PL" w:bidi="ar-SA"/>
              </w:rPr>
            </w:pPr>
            <w:r w:rsidRPr="004170A7">
              <w:rPr>
                <w:rFonts w:eastAsia="Times New Roman"/>
                <w:lang w:val="pl-PL" w:eastAsia="pl-PL" w:bidi="ar-SA"/>
              </w:rPr>
              <w:t>poziom hałasu</w:t>
            </w:r>
          </w:p>
        </w:tc>
      </w:tr>
      <w:tr w:rsidR="00F34246" w:rsidRPr="00D02D9A"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343CF9" w:rsidTr="001B6276">
        <w:trPr>
          <w:cnfStyle w:val="000000100000"/>
        </w:trPr>
        <w:tc>
          <w:tcPr>
            <w:tcW w:w="9356" w:type="dxa"/>
            <w:gridSpan w:val="3"/>
          </w:tcPr>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w:t>
            </w:r>
            <w:r w:rsidRPr="00D02D9A">
              <w:rPr>
                <w:rFonts w:eastAsia="Times New Roman"/>
                <w:snapToGrid w:val="0"/>
                <w:lang w:val="pl-PL" w:eastAsia="pl-PL" w:bidi="ar-SA"/>
              </w:rPr>
              <w:t>Budżet gminy, pozabudżetowe środki pomocowe, fundusze ochrony środowiska</w:t>
            </w:r>
          </w:p>
        </w:tc>
      </w:tr>
    </w:tbl>
    <w:p w:rsidR="00F34246" w:rsidRPr="00D02D9A" w:rsidRDefault="00F34246">
      <w:pPr>
        <w:spacing w:before="0" w:after="200" w:line="276" w:lineRule="auto"/>
        <w:jc w:val="left"/>
        <w:rPr>
          <w:rFonts w:cs="Times New Roman"/>
          <w:lang w:val="pl-PL"/>
        </w:rPr>
      </w:pPr>
      <w:r w:rsidRPr="00D02D9A">
        <w:rPr>
          <w:rFonts w:cs="Times New Roman"/>
          <w:lang w:val="pl-PL"/>
        </w:rPr>
        <w:t xml:space="preserve"> </w:t>
      </w:r>
      <w:r w:rsidR="0007336E" w:rsidRPr="00D02D9A">
        <w:rPr>
          <w:rFonts w:cs="Times New Roman"/>
          <w:lang w:val="pl-PL"/>
        </w:rPr>
        <w:br w:type="page"/>
      </w:r>
    </w:p>
    <w:tbl>
      <w:tblPr>
        <w:tblStyle w:val="Styl2"/>
        <w:tblW w:w="9356" w:type="dxa"/>
        <w:tblLayout w:type="fixed"/>
        <w:tblLook w:val="00A0"/>
      </w:tblPr>
      <w:tblGrid>
        <w:gridCol w:w="2245"/>
        <w:gridCol w:w="5812"/>
        <w:gridCol w:w="1299"/>
      </w:tblGrid>
      <w:tr w:rsidR="00F34246" w:rsidRPr="00D02D9A" w:rsidTr="001B6276">
        <w:trPr>
          <w:cnfStyle w:val="100000000000"/>
          <w:trHeight w:val="567"/>
        </w:trPr>
        <w:tc>
          <w:tcPr>
            <w:tcW w:w="8057" w:type="dxa"/>
            <w:gridSpan w:val="2"/>
          </w:tcPr>
          <w:p w:rsidR="00F34246" w:rsidRPr="00D02D9A" w:rsidRDefault="00F3424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9" w:type="dxa"/>
            <w:hideMark/>
          </w:tcPr>
          <w:p w:rsidR="00F34246" w:rsidRPr="00D02D9A" w:rsidRDefault="00F3424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w:t>
            </w:r>
            <w:r w:rsidR="00BE5470" w:rsidRPr="00D02D9A">
              <w:rPr>
                <w:rFonts w:eastAsia="Times New Roman"/>
                <w:b w:val="0"/>
                <w:bCs/>
                <w:sz w:val="32"/>
                <w:lang w:val="pl-PL" w:eastAsia="pl-PL" w:bidi="ar-SA"/>
              </w:rPr>
              <w:t>4</w:t>
            </w:r>
            <w:r w:rsidRPr="00D02D9A">
              <w:rPr>
                <w:rFonts w:eastAsia="Times New Roman"/>
                <w:b w:val="0"/>
                <w:bCs/>
                <w:sz w:val="32"/>
                <w:lang w:val="pl-PL" w:eastAsia="pl-PL" w:bidi="ar-SA"/>
              </w:rPr>
              <w:t>.</w:t>
            </w:r>
          </w:p>
        </w:tc>
      </w:tr>
      <w:tr w:rsidR="00F34246" w:rsidRPr="00343CF9" w:rsidTr="001B6276">
        <w:trPr>
          <w:cnfStyle w:val="000000100000"/>
          <w:trHeight w:val="567"/>
        </w:trPr>
        <w:tc>
          <w:tcPr>
            <w:tcW w:w="9356" w:type="dxa"/>
            <w:gridSpan w:val="3"/>
            <w:hideMark/>
          </w:tcPr>
          <w:p w:rsidR="00F34246" w:rsidRPr="00D02D9A" w:rsidRDefault="00F34246" w:rsidP="004170A7">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Zalesianie gruntów nieprzydatnych do produkcji rolniczej</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D02D9A" w:rsidTr="001B6276">
        <w:trPr>
          <w:cnfStyle w:val="000000100000"/>
          <w:trHeight w:val="412"/>
        </w:trPr>
        <w:tc>
          <w:tcPr>
            <w:tcW w:w="2245" w:type="dxa"/>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7111" w:type="dxa"/>
            <w:gridSpan w:val="2"/>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F34246" w:rsidRPr="00D02D9A"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i/>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lang w:val="pl-PL" w:eastAsia="pl-PL" w:bidi="ar-SA"/>
              </w:rPr>
            </w:pPr>
            <w:r w:rsidRPr="00D02D9A">
              <w:rPr>
                <w:rFonts w:eastAsia="Times New Roman"/>
                <w:lang w:val="pl-PL" w:eastAsia="pl-PL" w:bidi="ar-SA"/>
              </w:rPr>
              <w:t>Cel strategiczny (3)</w:t>
            </w:r>
          </w:p>
          <w:p w:rsidR="00F34246" w:rsidRPr="00D02D9A" w:rsidRDefault="007F37A8" w:rsidP="00B241B4">
            <w:pPr>
              <w:spacing w:line="240" w:lineRule="auto"/>
              <w:rPr>
                <w:rFonts w:eastAsia="Times New Roman"/>
                <w:b/>
                <w:bCs/>
                <w:lang w:val="pl-PL" w:eastAsia="pl-PL" w:bidi="ar-SA"/>
              </w:rPr>
            </w:pPr>
            <w:r w:rsidRPr="00D02D9A">
              <w:rPr>
                <w:rFonts w:eastAsia="Times New Roman"/>
                <w:b/>
                <w:iCs/>
                <w:lang w:val="pl-PL" w:eastAsia="pl-PL" w:bidi="ar-SA"/>
              </w:rPr>
              <w:t>ZACHOWANIE I KSZTAŁTOWANIE WALORÓW ŚRODOWISKA NATURALNEGO I KULTUROWEGO</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 xml:space="preserve">Wykorzystanie gruntów o niskiej klasie bonitacyjnej na potrzeby gospodarki leśnej </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zainteresowani rolnicy, Urząd Miejski w Ciechanowcu</w:t>
            </w:r>
          </w:p>
        </w:tc>
      </w:tr>
      <w:tr w:rsidR="00F34246" w:rsidRPr="00343CF9"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D02D9A"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Zadania:</w:t>
            </w:r>
          </w:p>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3</w:t>
            </w:r>
            <w:r w:rsidRPr="00D02D9A">
              <w:rPr>
                <w:rFonts w:eastAsia="Times New Roman"/>
                <w:b/>
                <w:bCs/>
                <w:lang w:val="pl-PL" w:eastAsia="pl-PL" w:bidi="ar-SA"/>
              </w:rPr>
              <w:t>.</w:t>
            </w:r>
            <w:r w:rsidR="00BE5470" w:rsidRPr="00D02D9A">
              <w:rPr>
                <w:rFonts w:eastAsia="Times New Roman"/>
                <w:b/>
                <w:bCs/>
                <w:lang w:val="pl-PL" w:eastAsia="pl-PL" w:bidi="ar-SA"/>
              </w:rPr>
              <w:t>4</w:t>
            </w:r>
            <w:r w:rsidRPr="00D02D9A">
              <w:rPr>
                <w:rFonts w:eastAsia="Times New Roman"/>
                <w:b/>
                <w:bCs/>
                <w:lang w:val="pl-PL" w:eastAsia="pl-PL" w:bidi="ar-SA"/>
              </w:rPr>
              <w:t>.</w:t>
            </w:r>
            <w:r w:rsidRPr="00D02D9A">
              <w:rPr>
                <w:rFonts w:eastAsia="Times New Roman"/>
                <w:b/>
                <w:lang w:val="pl-PL" w:eastAsia="pl-PL" w:bidi="ar-SA"/>
              </w:rPr>
              <w:t xml:space="preserve">1. </w:t>
            </w:r>
            <w:r w:rsidR="00506C7F" w:rsidRPr="00D02D9A">
              <w:rPr>
                <w:rFonts w:eastAsia="Times New Roman"/>
                <w:lang w:val="pl-PL" w:eastAsia="pl-PL" w:bidi="ar-SA"/>
              </w:rPr>
              <w:t>Weryfikacja obszarów</w:t>
            </w:r>
            <w:r w:rsidR="00806F6C" w:rsidRPr="00D02D9A">
              <w:rPr>
                <w:rFonts w:eastAsia="Times New Roman"/>
                <w:lang w:val="pl-PL" w:eastAsia="pl-PL" w:bidi="ar-SA"/>
              </w:rPr>
              <w:t xml:space="preserve"> </w:t>
            </w:r>
            <w:r w:rsidR="00506C7F" w:rsidRPr="00D02D9A">
              <w:rPr>
                <w:rFonts w:eastAsia="Times New Roman"/>
                <w:lang w:val="pl-PL" w:eastAsia="pl-PL" w:bidi="ar-SA"/>
              </w:rPr>
              <w:t xml:space="preserve">na </w:t>
            </w:r>
            <w:r w:rsidR="00806F6C" w:rsidRPr="00D02D9A">
              <w:rPr>
                <w:rFonts w:eastAsia="Times New Roman"/>
                <w:lang w:val="pl-PL" w:eastAsia="pl-PL" w:bidi="ar-SA"/>
              </w:rPr>
              <w:t>teren</w:t>
            </w:r>
            <w:r w:rsidR="00506C7F" w:rsidRPr="00D02D9A">
              <w:rPr>
                <w:rFonts w:eastAsia="Times New Roman"/>
                <w:lang w:val="pl-PL" w:eastAsia="pl-PL" w:bidi="ar-SA"/>
              </w:rPr>
              <w:t>ie</w:t>
            </w:r>
            <w:r w:rsidR="00806F6C" w:rsidRPr="00D02D9A">
              <w:rPr>
                <w:rFonts w:eastAsia="Times New Roman"/>
                <w:lang w:val="pl-PL" w:eastAsia="pl-PL" w:bidi="ar-SA"/>
              </w:rPr>
              <w:t xml:space="preserve"> gminy pod kątem wytypowania miejsc </w:t>
            </w:r>
            <w:r w:rsidR="00506C7F" w:rsidRPr="00D02D9A">
              <w:rPr>
                <w:rFonts w:eastAsia="Times New Roman"/>
                <w:lang w:val="pl-PL" w:eastAsia="pl-PL" w:bidi="ar-SA"/>
              </w:rPr>
              <w:t>do</w:t>
            </w:r>
            <w:r w:rsidRPr="00D02D9A">
              <w:rPr>
                <w:rFonts w:eastAsia="Times New Roman"/>
                <w:lang w:val="pl-PL" w:eastAsia="pl-PL" w:bidi="ar-SA"/>
              </w:rPr>
              <w:t xml:space="preserve"> zalesieni</w:t>
            </w:r>
            <w:r w:rsidR="00506C7F" w:rsidRPr="00D02D9A">
              <w:rPr>
                <w:rFonts w:eastAsia="Times New Roman"/>
                <w:lang w:val="pl-PL" w:eastAsia="pl-PL" w:bidi="ar-SA"/>
              </w:rPr>
              <w:t>a</w:t>
            </w:r>
          </w:p>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BE5470" w:rsidRPr="00D02D9A">
              <w:rPr>
                <w:rFonts w:eastAsia="Times New Roman"/>
                <w:b/>
                <w:bCs/>
                <w:lang w:val="pl-PL" w:eastAsia="pl-PL" w:bidi="ar-SA"/>
              </w:rPr>
              <w:t>3</w:t>
            </w:r>
            <w:r w:rsidRPr="00D02D9A">
              <w:rPr>
                <w:rFonts w:eastAsia="Times New Roman"/>
                <w:b/>
                <w:bCs/>
                <w:lang w:val="pl-PL" w:eastAsia="pl-PL" w:bidi="ar-SA"/>
              </w:rPr>
              <w:t>.</w:t>
            </w:r>
            <w:r w:rsidR="00BE5470" w:rsidRPr="00D02D9A">
              <w:rPr>
                <w:rFonts w:eastAsia="Times New Roman"/>
                <w:b/>
                <w:bCs/>
                <w:lang w:val="pl-PL" w:eastAsia="pl-PL" w:bidi="ar-SA"/>
              </w:rPr>
              <w:t>4</w:t>
            </w:r>
            <w:r w:rsidRPr="00D02D9A">
              <w:rPr>
                <w:rFonts w:eastAsia="Times New Roman"/>
                <w:b/>
                <w:bCs/>
                <w:lang w:val="pl-PL" w:eastAsia="pl-PL" w:bidi="ar-SA"/>
              </w:rPr>
              <w:t>.</w:t>
            </w:r>
            <w:r w:rsidRPr="00D02D9A">
              <w:rPr>
                <w:rFonts w:eastAsia="Times New Roman"/>
                <w:b/>
                <w:lang w:val="pl-PL" w:eastAsia="pl-PL" w:bidi="ar-SA"/>
              </w:rPr>
              <w:t xml:space="preserve">2. </w:t>
            </w:r>
            <w:r w:rsidRPr="00D02D9A">
              <w:rPr>
                <w:rFonts w:eastAsia="Times New Roman"/>
                <w:lang w:val="pl-PL" w:eastAsia="pl-PL" w:bidi="ar-SA"/>
              </w:rPr>
              <w:t>Wykonanie nasadzeń</w:t>
            </w:r>
          </w:p>
        </w:tc>
      </w:tr>
      <w:tr w:rsidR="00F34246" w:rsidRPr="00D02D9A"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b/>
                <w:lang w:val="pl-PL" w:eastAsia="pl-PL" w:bidi="ar-SA"/>
              </w:rPr>
            </w:pPr>
          </w:p>
        </w:tc>
      </w:tr>
      <w:tr w:rsidR="00F34246" w:rsidRPr="00D8154D" w:rsidTr="001B6276">
        <w:trPr>
          <w:cnfStyle w:val="000000100000"/>
        </w:trPr>
        <w:tc>
          <w:tcPr>
            <w:tcW w:w="9356" w:type="dxa"/>
            <w:gridSpan w:val="3"/>
            <w:hideMark/>
          </w:tcPr>
          <w:p w:rsidR="00F34246" w:rsidRPr="00D02D9A" w:rsidRDefault="00F3424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F34246" w:rsidRPr="004170A7" w:rsidRDefault="00F34246" w:rsidP="004170A7">
            <w:pPr>
              <w:pStyle w:val="Akapitzlist"/>
              <w:numPr>
                <w:ilvl w:val="0"/>
                <w:numId w:val="122"/>
              </w:numPr>
              <w:spacing w:line="240" w:lineRule="auto"/>
              <w:rPr>
                <w:rFonts w:eastAsia="Times New Roman"/>
                <w:lang w:val="pl-PL" w:eastAsia="pl-PL" w:bidi="ar-SA"/>
              </w:rPr>
            </w:pPr>
            <w:r w:rsidRPr="004170A7">
              <w:rPr>
                <w:rFonts w:eastAsia="Times New Roman"/>
                <w:lang w:val="pl-PL" w:eastAsia="pl-PL" w:bidi="ar-SA"/>
              </w:rPr>
              <w:t>liczba rolników uczestniczących w programie</w:t>
            </w:r>
          </w:p>
          <w:p w:rsidR="00F34246" w:rsidRPr="004170A7" w:rsidRDefault="00F34246" w:rsidP="004170A7">
            <w:pPr>
              <w:pStyle w:val="Akapitzlist"/>
              <w:numPr>
                <w:ilvl w:val="0"/>
                <w:numId w:val="122"/>
              </w:numPr>
              <w:spacing w:line="240" w:lineRule="auto"/>
              <w:rPr>
                <w:rFonts w:eastAsia="Times New Roman"/>
                <w:lang w:val="pl-PL" w:eastAsia="pl-PL" w:bidi="ar-SA"/>
              </w:rPr>
            </w:pPr>
            <w:r w:rsidRPr="004170A7">
              <w:rPr>
                <w:rFonts w:eastAsia="Times New Roman"/>
                <w:lang w:val="pl-PL" w:eastAsia="pl-PL" w:bidi="ar-SA"/>
              </w:rPr>
              <w:t>powierzchnia obszarów zalesionych</w:t>
            </w:r>
          </w:p>
        </w:tc>
      </w:tr>
      <w:tr w:rsidR="00F34246" w:rsidRPr="00D8154D" w:rsidTr="001B6276">
        <w:trPr>
          <w:cnfStyle w:val="000000010000"/>
          <w:trHeight w:hRule="exact" w:val="284"/>
        </w:trPr>
        <w:tc>
          <w:tcPr>
            <w:tcW w:w="9356" w:type="dxa"/>
            <w:gridSpan w:val="3"/>
          </w:tcPr>
          <w:p w:rsidR="00F34246" w:rsidRPr="00D02D9A" w:rsidRDefault="00F34246" w:rsidP="00B241B4">
            <w:pPr>
              <w:spacing w:line="240" w:lineRule="auto"/>
              <w:rPr>
                <w:rFonts w:eastAsia="Times New Roman"/>
                <w:lang w:val="pl-PL" w:eastAsia="pl-PL" w:bidi="ar-SA"/>
              </w:rPr>
            </w:pPr>
          </w:p>
        </w:tc>
      </w:tr>
      <w:tr w:rsidR="00F34246" w:rsidRPr="00343CF9" w:rsidTr="001B6276">
        <w:trPr>
          <w:cnfStyle w:val="000000100000"/>
        </w:trPr>
        <w:tc>
          <w:tcPr>
            <w:tcW w:w="9356" w:type="dxa"/>
            <w:gridSpan w:val="3"/>
            <w:hideMark/>
          </w:tcPr>
          <w:p w:rsidR="00F34246" w:rsidRPr="00D02D9A" w:rsidRDefault="00F3424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zainteresowanych rolników, pozabudżetowe środki pomocowe</w:t>
            </w:r>
          </w:p>
        </w:tc>
      </w:tr>
    </w:tbl>
    <w:p w:rsidR="003D6D9E" w:rsidRPr="00D02D9A" w:rsidRDefault="00F34246">
      <w:pPr>
        <w:spacing w:before="0" w:after="200" w:line="276" w:lineRule="auto"/>
        <w:jc w:val="left"/>
        <w:rPr>
          <w:rFonts w:cs="Times New Roman"/>
          <w:lang w:val="pl-PL"/>
        </w:rPr>
      </w:pPr>
      <w:r w:rsidRPr="00D02D9A">
        <w:rPr>
          <w:rFonts w:cs="Times New Roman"/>
          <w:lang w:val="pl-PL"/>
        </w:rPr>
        <w:t xml:space="preserve"> </w:t>
      </w:r>
      <w:r w:rsidRPr="00D02D9A">
        <w:rPr>
          <w:rFonts w:cs="Times New Roman"/>
          <w:lang w:val="pl-PL"/>
        </w:rPr>
        <w:br w:type="page"/>
      </w:r>
    </w:p>
    <w:tbl>
      <w:tblPr>
        <w:tblStyle w:val="Styl2"/>
        <w:tblW w:w="9212" w:type="dxa"/>
        <w:tblLayout w:type="fixed"/>
        <w:tblLook w:val="00A0"/>
      </w:tblPr>
      <w:tblGrid>
        <w:gridCol w:w="2245"/>
        <w:gridCol w:w="5670"/>
        <w:gridCol w:w="1297"/>
      </w:tblGrid>
      <w:tr w:rsidR="003D6D9E" w:rsidRPr="00D02D9A" w:rsidTr="001B6276">
        <w:trPr>
          <w:cnfStyle w:val="100000000000"/>
          <w:trHeight w:val="567"/>
        </w:trPr>
        <w:tc>
          <w:tcPr>
            <w:tcW w:w="7915" w:type="dxa"/>
            <w:gridSpan w:val="2"/>
          </w:tcPr>
          <w:p w:rsidR="003D6D9E" w:rsidRPr="00D02D9A" w:rsidRDefault="003D6D9E"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3D6D9E" w:rsidRPr="00D02D9A" w:rsidRDefault="003D6D9E"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w:t>
            </w:r>
            <w:r w:rsidR="004D347D" w:rsidRPr="00D02D9A">
              <w:rPr>
                <w:rFonts w:eastAsia="Times New Roman"/>
                <w:b w:val="0"/>
                <w:bCs/>
                <w:sz w:val="32"/>
                <w:lang w:val="pl-PL" w:eastAsia="pl-PL" w:bidi="ar-SA"/>
              </w:rPr>
              <w:t>5</w:t>
            </w:r>
            <w:r w:rsidRPr="00D02D9A">
              <w:rPr>
                <w:rFonts w:eastAsia="Times New Roman"/>
                <w:b w:val="0"/>
                <w:bCs/>
                <w:sz w:val="32"/>
                <w:lang w:val="pl-PL" w:eastAsia="pl-PL" w:bidi="ar-SA"/>
              </w:rPr>
              <w:t>.</w:t>
            </w:r>
          </w:p>
        </w:tc>
      </w:tr>
      <w:tr w:rsidR="003D6D9E" w:rsidRPr="00D02D9A" w:rsidTr="001B6276">
        <w:trPr>
          <w:cnfStyle w:val="000000100000"/>
          <w:trHeight w:val="567"/>
        </w:trPr>
        <w:tc>
          <w:tcPr>
            <w:tcW w:w="9212" w:type="dxa"/>
            <w:gridSpan w:val="3"/>
          </w:tcPr>
          <w:p w:rsidR="003D6D9E" w:rsidRPr="00D02D9A" w:rsidRDefault="00E31D3B" w:rsidP="004170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Renowacja miejsc kultu religijnego</w:t>
            </w:r>
          </w:p>
        </w:tc>
      </w:tr>
      <w:tr w:rsidR="003D6D9E" w:rsidRPr="00D02D9A"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lang w:val="pl-PL" w:eastAsia="pl-PL" w:bidi="ar-SA"/>
              </w:rPr>
            </w:pPr>
          </w:p>
        </w:tc>
      </w:tr>
      <w:tr w:rsidR="003D6D9E" w:rsidRPr="00D02D9A" w:rsidTr="001B6276">
        <w:trPr>
          <w:cnfStyle w:val="000000100000"/>
          <w:trHeight w:val="412"/>
        </w:trPr>
        <w:tc>
          <w:tcPr>
            <w:tcW w:w="2245" w:type="dxa"/>
          </w:tcPr>
          <w:p w:rsidR="003D6D9E" w:rsidRPr="00D02D9A" w:rsidRDefault="003D6D9E"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3D6D9E" w:rsidRPr="00D02D9A" w:rsidRDefault="003D6D9E" w:rsidP="00B241B4">
            <w:pPr>
              <w:spacing w:line="240" w:lineRule="auto"/>
              <w:rPr>
                <w:rFonts w:eastAsia="Times New Roman"/>
                <w:b/>
                <w:lang w:val="pl-PL" w:eastAsia="pl-PL" w:bidi="ar-SA"/>
              </w:rPr>
            </w:pPr>
            <w:r w:rsidRPr="00D02D9A">
              <w:rPr>
                <w:rFonts w:eastAsia="Times New Roman"/>
                <w:b/>
                <w:lang w:val="pl-PL" w:eastAsia="pl-PL" w:bidi="ar-SA"/>
              </w:rPr>
              <w:t>20</w:t>
            </w:r>
            <w:r w:rsidR="006B2BAD" w:rsidRPr="00D02D9A">
              <w:rPr>
                <w:rFonts w:eastAsia="Times New Roman"/>
                <w:b/>
                <w:lang w:val="pl-PL" w:eastAsia="pl-PL" w:bidi="ar-SA"/>
              </w:rPr>
              <w:t>21</w:t>
            </w:r>
            <w:r w:rsidR="00E31D3B" w:rsidRPr="00D02D9A">
              <w:rPr>
                <w:rFonts w:eastAsia="Times New Roman"/>
                <w:b/>
                <w:lang w:val="pl-PL" w:eastAsia="pl-PL" w:bidi="ar-SA"/>
              </w:rPr>
              <w:t>-2030</w:t>
            </w:r>
          </w:p>
        </w:tc>
      </w:tr>
      <w:tr w:rsidR="003D6D9E" w:rsidRPr="00D02D9A"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b/>
                <w:i/>
                <w:lang w:val="pl-PL" w:eastAsia="pl-PL" w:bidi="ar-SA"/>
              </w:rPr>
            </w:pPr>
          </w:p>
        </w:tc>
      </w:tr>
      <w:tr w:rsidR="003D6D9E" w:rsidRPr="00343CF9" w:rsidTr="001B6276">
        <w:trPr>
          <w:cnfStyle w:val="000000100000"/>
        </w:trPr>
        <w:tc>
          <w:tcPr>
            <w:tcW w:w="9212" w:type="dxa"/>
            <w:gridSpan w:val="3"/>
          </w:tcPr>
          <w:p w:rsidR="003D6D9E" w:rsidRPr="00D02D9A" w:rsidRDefault="003D6D9E"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4D347D" w:rsidRPr="00D02D9A">
              <w:rPr>
                <w:rFonts w:eastAsia="Times New Roman"/>
                <w:bCs/>
                <w:lang w:val="pl-PL" w:eastAsia="pl-PL" w:bidi="ar-SA"/>
              </w:rPr>
              <w:t>3</w:t>
            </w:r>
            <w:r w:rsidRPr="00D02D9A">
              <w:rPr>
                <w:rFonts w:eastAsia="Times New Roman"/>
                <w:bCs/>
                <w:lang w:val="pl-PL" w:eastAsia="pl-PL" w:bidi="ar-SA"/>
              </w:rPr>
              <w:t>)</w:t>
            </w:r>
          </w:p>
          <w:p w:rsidR="003D6D9E" w:rsidRPr="00D02D9A" w:rsidRDefault="004D347D" w:rsidP="00B241B4">
            <w:pPr>
              <w:spacing w:line="240" w:lineRule="auto"/>
              <w:rPr>
                <w:rFonts w:eastAsia="Times New Roman"/>
                <w:b/>
                <w:i/>
                <w:lang w:val="pl-PL" w:eastAsia="pl-PL" w:bidi="ar-SA"/>
              </w:rPr>
            </w:pPr>
            <w:r w:rsidRPr="00D02D9A">
              <w:rPr>
                <w:rFonts w:eastAsia="Times New Roman"/>
                <w:b/>
                <w:iCs/>
                <w:lang w:val="pl-PL" w:eastAsia="pl-PL" w:bidi="ar-SA"/>
              </w:rPr>
              <w:t>ZACHOWANIE I KSZTAŁTOWANIE WALORÓW ŚRODOWISKA NATURALNEGO I KULTUROWEGO</w:t>
            </w:r>
          </w:p>
        </w:tc>
      </w:tr>
      <w:tr w:rsidR="003D6D9E" w:rsidRPr="00343CF9"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lang w:val="pl-PL" w:eastAsia="pl-PL" w:bidi="ar-SA"/>
              </w:rPr>
            </w:pPr>
          </w:p>
        </w:tc>
      </w:tr>
      <w:tr w:rsidR="003D6D9E" w:rsidRPr="00343CF9" w:rsidTr="001B6276">
        <w:trPr>
          <w:cnfStyle w:val="000000100000"/>
          <w:trHeight w:val="284"/>
        </w:trPr>
        <w:tc>
          <w:tcPr>
            <w:tcW w:w="9212" w:type="dxa"/>
            <w:gridSpan w:val="3"/>
          </w:tcPr>
          <w:p w:rsidR="003D6D9E" w:rsidRPr="00D02D9A" w:rsidRDefault="003D6D9E"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045775" w:rsidRPr="00D02D9A">
              <w:rPr>
                <w:rFonts w:eastAsia="Times New Roman"/>
                <w:bCs/>
                <w:lang w:val="pl-PL" w:eastAsia="pl-PL" w:bidi="ar-SA"/>
              </w:rPr>
              <w:t>Zachowanie i poprawa stanu lokalnych miejsc kultu religijnego</w:t>
            </w:r>
          </w:p>
        </w:tc>
      </w:tr>
      <w:tr w:rsidR="003D6D9E" w:rsidRPr="00343CF9"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b/>
                <w:lang w:val="pl-PL" w:eastAsia="pl-PL" w:bidi="ar-SA"/>
              </w:rPr>
            </w:pPr>
          </w:p>
        </w:tc>
      </w:tr>
      <w:tr w:rsidR="003D6D9E" w:rsidRPr="00343CF9" w:rsidTr="001B6276">
        <w:trPr>
          <w:cnfStyle w:val="000000100000"/>
        </w:trPr>
        <w:tc>
          <w:tcPr>
            <w:tcW w:w="9212" w:type="dxa"/>
            <w:gridSpan w:val="3"/>
          </w:tcPr>
          <w:p w:rsidR="003D6D9E" w:rsidRPr="00D02D9A" w:rsidRDefault="003D6D9E"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6B2BAD" w:rsidRPr="00D02D9A">
              <w:rPr>
                <w:rFonts w:eastAsia="Times New Roman"/>
                <w:lang w:val="pl-PL" w:eastAsia="pl-PL" w:bidi="ar-SA"/>
              </w:rPr>
              <w:t xml:space="preserve">, </w:t>
            </w:r>
            <w:r w:rsidR="000654A6" w:rsidRPr="00D02D9A">
              <w:rPr>
                <w:rFonts w:eastAsia="Times New Roman"/>
                <w:lang w:val="pl-PL" w:eastAsia="pl-PL" w:bidi="ar-SA"/>
              </w:rPr>
              <w:t>zainteresowane podmioty</w:t>
            </w:r>
          </w:p>
        </w:tc>
      </w:tr>
      <w:tr w:rsidR="003D6D9E" w:rsidRPr="00343CF9"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b/>
                <w:lang w:val="pl-PL" w:eastAsia="pl-PL" w:bidi="ar-SA"/>
              </w:rPr>
            </w:pPr>
          </w:p>
        </w:tc>
      </w:tr>
      <w:tr w:rsidR="003D6D9E" w:rsidRPr="00343CF9" w:rsidTr="001B6276">
        <w:trPr>
          <w:cnfStyle w:val="000000100000"/>
        </w:trPr>
        <w:tc>
          <w:tcPr>
            <w:tcW w:w="9212" w:type="dxa"/>
            <w:gridSpan w:val="3"/>
          </w:tcPr>
          <w:p w:rsidR="003D6D9E" w:rsidRPr="00D02D9A" w:rsidRDefault="003D6D9E" w:rsidP="00B241B4">
            <w:pPr>
              <w:spacing w:line="240" w:lineRule="auto"/>
              <w:rPr>
                <w:rFonts w:eastAsia="Times New Roman"/>
                <w:lang w:val="pl-PL" w:eastAsia="pl-PL" w:bidi="ar-SA"/>
              </w:rPr>
            </w:pPr>
            <w:r w:rsidRPr="00D02D9A">
              <w:rPr>
                <w:rFonts w:eastAsia="Times New Roman"/>
                <w:b/>
                <w:lang w:val="pl-PL" w:eastAsia="pl-PL" w:bidi="ar-SA"/>
              </w:rPr>
              <w:t>Zadania:</w:t>
            </w:r>
          </w:p>
          <w:p w:rsidR="00045775" w:rsidRPr="00D02D9A" w:rsidRDefault="003D6D9E" w:rsidP="00B241B4">
            <w:pPr>
              <w:spacing w:line="240" w:lineRule="auto"/>
              <w:rPr>
                <w:rFonts w:eastAsia="Times New Roman"/>
                <w:szCs w:val="24"/>
                <w:lang w:val="pl-PL" w:eastAsia="pl-PL" w:bidi="ar-SA"/>
              </w:rPr>
            </w:pPr>
            <w:r w:rsidRPr="00D02D9A">
              <w:rPr>
                <w:rFonts w:eastAsia="Times New Roman"/>
                <w:b/>
                <w:lang w:val="pl-PL" w:eastAsia="pl-PL" w:bidi="ar-SA"/>
              </w:rPr>
              <w:t xml:space="preserve">zadanie </w:t>
            </w:r>
            <w:r w:rsidR="004D347D" w:rsidRPr="00D02D9A">
              <w:rPr>
                <w:rFonts w:eastAsia="Times New Roman"/>
                <w:b/>
                <w:lang w:val="pl-PL" w:eastAsia="pl-PL" w:bidi="ar-SA"/>
              </w:rPr>
              <w:t>3</w:t>
            </w:r>
            <w:r w:rsidRPr="00D02D9A">
              <w:rPr>
                <w:rFonts w:eastAsia="Times New Roman"/>
                <w:b/>
                <w:lang w:val="pl-PL" w:eastAsia="pl-PL" w:bidi="ar-SA"/>
              </w:rPr>
              <w:t>.</w:t>
            </w:r>
            <w:r w:rsidR="004D347D" w:rsidRPr="00D02D9A">
              <w:rPr>
                <w:rFonts w:eastAsia="Times New Roman"/>
                <w:b/>
                <w:lang w:val="pl-PL" w:eastAsia="pl-PL" w:bidi="ar-SA"/>
              </w:rPr>
              <w:t>5</w:t>
            </w:r>
            <w:r w:rsidRPr="00D02D9A">
              <w:rPr>
                <w:rFonts w:eastAsia="Times New Roman"/>
                <w:b/>
                <w:lang w:val="pl-PL" w:eastAsia="pl-PL" w:bidi="ar-SA"/>
              </w:rPr>
              <w:t xml:space="preserve">.1. </w:t>
            </w:r>
            <w:r w:rsidR="00045775" w:rsidRPr="00D02D9A">
              <w:rPr>
                <w:rFonts w:eastAsia="Times New Roman"/>
                <w:szCs w:val="24"/>
                <w:lang w:val="pl-PL" w:eastAsia="pl-PL" w:bidi="ar-SA"/>
              </w:rPr>
              <w:t>Wprowadzanie zaleceń chroniących obiekty o wysokich walorach kulturowych w miejscowych planach zagospodarowania przestrzennego</w:t>
            </w:r>
          </w:p>
          <w:p w:rsidR="00045775" w:rsidRPr="00D02D9A" w:rsidRDefault="00045775"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3.5.</w:t>
            </w:r>
            <w:r w:rsidRPr="00D02D9A">
              <w:rPr>
                <w:rFonts w:eastAsia="Times New Roman"/>
                <w:b/>
                <w:szCs w:val="24"/>
                <w:lang w:val="pl-PL" w:eastAsia="pl-PL" w:bidi="ar-SA"/>
              </w:rPr>
              <w:t xml:space="preserve">2. </w:t>
            </w:r>
            <w:r w:rsidRPr="00D02D9A">
              <w:rPr>
                <w:rFonts w:eastAsia="Times New Roman"/>
                <w:szCs w:val="24"/>
                <w:lang w:val="pl-PL" w:eastAsia="pl-PL" w:bidi="ar-SA"/>
              </w:rPr>
              <w:t>Podjęcie ścisłej współpracy ze służbami ochrony zabytków i archeologicznymi</w:t>
            </w:r>
          </w:p>
          <w:p w:rsidR="003D6D9E" w:rsidRPr="00D02D9A" w:rsidRDefault="00045775"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3.5.</w:t>
            </w:r>
            <w:r w:rsidRPr="00D02D9A">
              <w:rPr>
                <w:rFonts w:eastAsia="Times New Roman"/>
                <w:b/>
                <w:szCs w:val="24"/>
                <w:lang w:val="pl-PL" w:eastAsia="pl-PL" w:bidi="ar-SA"/>
              </w:rPr>
              <w:t>3.</w:t>
            </w:r>
            <w:r w:rsidRPr="00D02D9A">
              <w:rPr>
                <w:rFonts w:eastAsia="Times New Roman"/>
                <w:szCs w:val="24"/>
                <w:lang w:val="pl-PL" w:eastAsia="pl-PL" w:bidi="ar-SA"/>
              </w:rPr>
              <w:t xml:space="preserve"> Zapewnienie właściwego użytkowania obiektów zagrożonych</w:t>
            </w:r>
          </w:p>
          <w:p w:rsidR="00806F6C" w:rsidRPr="00D02D9A" w:rsidRDefault="00806F6C" w:rsidP="00B241B4">
            <w:pPr>
              <w:spacing w:line="240" w:lineRule="auto"/>
              <w:rPr>
                <w:rFonts w:eastAsia="Times New Roman"/>
                <w:b/>
                <w:szCs w:val="24"/>
                <w:lang w:val="pl-PL" w:eastAsia="pl-PL" w:bidi="ar-SA"/>
              </w:rPr>
            </w:pPr>
            <w:r w:rsidRPr="00D02D9A">
              <w:rPr>
                <w:rFonts w:eastAsia="Times New Roman"/>
                <w:b/>
                <w:szCs w:val="24"/>
                <w:lang w:val="pl-PL" w:eastAsia="pl-PL" w:bidi="ar-SA"/>
              </w:rPr>
              <w:t xml:space="preserve">zadanie </w:t>
            </w:r>
            <w:r w:rsidRPr="00D02D9A">
              <w:rPr>
                <w:rFonts w:eastAsia="Times New Roman"/>
                <w:b/>
                <w:bCs/>
                <w:szCs w:val="24"/>
                <w:lang w:val="pl-PL" w:eastAsia="pl-PL" w:bidi="ar-SA"/>
              </w:rPr>
              <w:t>3.5.</w:t>
            </w:r>
            <w:r w:rsidRPr="00D02D9A">
              <w:rPr>
                <w:rFonts w:eastAsia="Times New Roman"/>
                <w:b/>
                <w:szCs w:val="24"/>
                <w:lang w:val="pl-PL" w:eastAsia="pl-PL" w:bidi="ar-SA"/>
              </w:rPr>
              <w:t>4.</w:t>
            </w:r>
            <w:r w:rsidRPr="00D02D9A">
              <w:rPr>
                <w:rFonts w:eastAsia="Times New Roman"/>
                <w:szCs w:val="24"/>
                <w:lang w:val="pl-PL" w:eastAsia="pl-PL" w:bidi="ar-SA"/>
              </w:rPr>
              <w:t xml:space="preserve"> Pomoc w pozyskiwaniu funduszy zewnętrznych przeznaczonych na renowację obiektów kultu religijnego</w:t>
            </w:r>
          </w:p>
        </w:tc>
      </w:tr>
      <w:tr w:rsidR="003D6D9E" w:rsidRPr="00343CF9"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b/>
                <w:lang w:val="pl-PL" w:eastAsia="pl-PL" w:bidi="ar-SA"/>
              </w:rPr>
            </w:pPr>
          </w:p>
        </w:tc>
      </w:tr>
      <w:tr w:rsidR="003D6D9E" w:rsidRPr="00D02D9A" w:rsidTr="001B6276">
        <w:trPr>
          <w:cnfStyle w:val="000000100000"/>
        </w:trPr>
        <w:tc>
          <w:tcPr>
            <w:tcW w:w="9212" w:type="dxa"/>
            <w:gridSpan w:val="3"/>
          </w:tcPr>
          <w:p w:rsidR="003D6D9E" w:rsidRPr="00D02D9A" w:rsidRDefault="003D6D9E"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F97566" w:rsidRPr="004170A7" w:rsidRDefault="003D6D9E" w:rsidP="004170A7">
            <w:pPr>
              <w:pStyle w:val="Akapitzlist"/>
              <w:numPr>
                <w:ilvl w:val="0"/>
                <w:numId w:val="121"/>
              </w:numPr>
              <w:spacing w:line="240" w:lineRule="auto"/>
              <w:rPr>
                <w:rFonts w:eastAsia="Times New Roman"/>
                <w:lang w:val="pl-PL" w:eastAsia="pl-PL" w:bidi="ar-SA"/>
              </w:rPr>
            </w:pPr>
            <w:r w:rsidRPr="004170A7">
              <w:rPr>
                <w:rFonts w:eastAsia="Times New Roman"/>
                <w:lang w:val="pl-PL" w:eastAsia="pl-PL" w:bidi="ar-SA"/>
              </w:rPr>
              <w:t>liczba</w:t>
            </w:r>
            <w:r w:rsidR="00F97566" w:rsidRPr="004170A7">
              <w:rPr>
                <w:rFonts w:eastAsia="Times New Roman"/>
                <w:lang w:val="pl-PL" w:eastAsia="pl-PL" w:bidi="ar-SA"/>
              </w:rPr>
              <w:t xml:space="preserve"> i zakres sformułowanych zaleceń</w:t>
            </w:r>
          </w:p>
          <w:p w:rsidR="003D6D9E" w:rsidRPr="004170A7" w:rsidRDefault="00F97566" w:rsidP="004170A7">
            <w:pPr>
              <w:pStyle w:val="Akapitzlist"/>
              <w:numPr>
                <w:ilvl w:val="0"/>
                <w:numId w:val="121"/>
              </w:numPr>
              <w:spacing w:line="240" w:lineRule="auto"/>
              <w:rPr>
                <w:rFonts w:eastAsia="Times New Roman"/>
                <w:lang w:val="pl-PL" w:eastAsia="pl-PL" w:bidi="ar-SA"/>
              </w:rPr>
            </w:pPr>
            <w:r w:rsidRPr="004170A7">
              <w:rPr>
                <w:rFonts w:eastAsia="Times New Roman"/>
                <w:lang w:val="pl-PL" w:eastAsia="pl-PL" w:bidi="ar-SA"/>
              </w:rPr>
              <w:t>liczba obiektów objętych ochroną</w:t>
            </w:r>
          </w:p>
          <w:p w:rsidR="003D6D9E" w:rsidRPr="004170A7" w:rsidRDefault="003D6D9E" w:rsidP="004170A7">
            <w:pPr>
              <w:pStyle w:val="Akapitzlist"/>
              <w:numPr>
                <w:ilvl w:val="0"/>
                <w:numId w:val="121"/>
              </w:numPr>
              <w:spacing w:line="240" w:lineRule="auto"/>
              <w:rPr>
                <w:rFonts w:eastAsia="Times New Roman"/>
                <w:lang w:val="pl-PL" w:eastAsia="pl-PL" w:bidi="ar-SA"/>
              </w:rPr>
            </w:pPr>
            <w:r w:rsidRPr="004170A7">
              <w:rPr>
                <w:rFonts w:eastAsia="Times New Roman"/>
                <w:lang w:val="pl-PL" w:eastAsia="pl-PL" w:bidi="ar-SA"/>
              </w:rPr>
              <w:t>liczba</w:t>
            </w:r>
            <w:r w:rsidR="00F97566" w:rsidRPr="004170A7">
              <w:rPr>
                <w:rFonts w:eastAsia="Times New Roman"/>
                <w:lang w:val="pl-PL" w:eastAsia="pl-PL" w:bidi="ar-SA"/>
              </w:rPr>
              <w:t xml:space="preserve"> obiektów objętych renowacją</w:t>
            </w:r>
          </w:p>
        </w:tc>
      </w:tr>
      <w:tr w:rsidR="003D6D9E" w:rsidRPr="00D02D9A" w:rsidTr="001B6276">
        <w:trPr>
          <w:cnfStyle w:val="000000010000"/>
          <w:trHeight w:hRule="exact" w:val="284"/>
        </w:trPr>
        <w:tc>
          <w:tcPr>
            <w:tcW w:w="9212" w:type="dxa"/>
            <w:gridSpan w:val="3"/>
          </w:tcPr>
          <w:p w:rsidR="003D6D9E" w:rsidRPr="00D02D9A" w:rsidRDefault="003D6D9E" w:rsidP="00B241B4">
            <w:pPr>
              <w:spacing w:line="240" w:lineRule="auto"/>
              <w:rPr>
                <w:rFonts w:eastAsia="Times New Roman"/>
                <w:lang w:val="pl-PL" w:eastAsia="pl-PL" w:bidi="ar-SA"/>
              </w:rPr>
            </w:pPr>
          </w:p>
        </w:tc>
      </w:tr>
      <w:tr w:rsidR="003D6D9E" w:rsidRPr="00343CF9" w:rsidTr="001B6276">
        <w:trPr>
          <w:cnfStyle w:val="000000100000"/>
        </w:trPr>
        <w:tc>
          <w:tcPr>
            <w:tcW w:w="9212" w:type="dxa"/>
            <w:gridSpan w:val="3"/>
          </w:tcPr>
          <w:p w:rsidR="003D6D9E" w:rsidRPr="00D02D9A" w:rsidRDefault="003D6D9E"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4D347D" w:rsidRPr="00D02D9A">
              <w:rPr>
                <w:rFonts w:eastAsia="Times New Roman"/>
                <w:lang w:val="pl-PL" w:eastAsia="pl-PL" w:bidi="ar-SA"/>
              </w:rPr>
              <w:t xml:space="preserve"> pozabudżetowe środki pomocowe</w:t>
            </w:r>
          </w:p>
        </w:tc>
      </w:tr>
    </w:tbl>
    <w:p w:rsidR="00E31D3B" w:rsidRPr="00D02D9A" w:rsidRDefault="00E31D3B">
      <w:pPr>
        <w:spacing w:before="0" w:after="200" w:line="276" w:lineRule="auto"/>
        <w:jc w:val="left"/>
        <w:rPr>
          <w:rFonts w:cs="Times New Roman"/>
          <w:lang w:val="pl-PL"/>
        </w:rPr>
      </w:pPr>
    </w:p>
    <w:p w:rsidR="00E31D3B" w:rsidRPr="00D02D9A" w:rsidRDefault="00E31D3B">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E31D3B" w:rsidRPr="00D02D9A" w:rsidTr="001B6276">
        <w:trPr>
          <w:cnfStyle w:val="100000000000"/>
          <w:trHeight w:val="567"/>
        </w:trPr>
        <w:tc>
          <w:tcPr>
            <w:tcW w:w="7915" w:type="dxa"/>
            <w:gridSpan w:val="2"/>
          </w:tcPr>
          <w:p w:rsidR="00E31D3B" w:rsidRPr="00D02D9A" w:rsidRDefault="00E31D3B"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E31D3B" w:rsidRPr="00D02D9A" w:rsidRDefault="00E31D3B"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3.6.</w:t>
            </w:r>
          </w:p>
        </w:tc>
      </w:tr>
      <w:tr w:rsidR="00E31D3B" w:rsidRPr="00D02D9A" w:rsidTr="001B6276">
        <w:trPr>
          <w:cnfStyle w:val="000000100000"/>
          <w:trHeight w:val="567"/>
        </w:trPr>
        <w:tc>
          <w:tcPr>
            <w:tcW w:w="9212" w:type="dxa"/>
            <w:gridSpan w:val="3"/>
          </w:tcPr>
          <w:p w:rsidR="00E31D3B" w:rsidRPr="00D02D9A" w:rsidRDefault="00E31D3B" w:rsidP="004170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Melioracja pól</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D02D9A" w:rsidTr="001B6276">
        <w:trPr>
          <w:cnfStyle w:val="000000100000"/>
          <w:trHeight w:val="412"/>
        </w:trPr>
        <w:tc>
          <w:tcPr>
            <w:tcW w:w="2245" w:type="dxa"/>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20</w:t>
            </w:r>
            <w:r w:rsidR="006B2BAD" w:rsidRPr="00D02D9A">
              <w:rPr>
                <w:rFonts w:eastAsia="Times New Roman"/>
                <w:b/>
                <w:lang w:val="pl-PL" w:eastAsia="pl-PL" w:bidi="ar-SA"/>
              </w:rPr>
              <w:t>21</w:t>
            </w:r>
            <w:r w:rsidRPr="00D02D9A">
              <w:rPr>
                <w:rFonts w:eastAsia="Times New Roman"/>
                <w:b/>
                <w:lang w:val="pl-PL" w:eastAsia="pl-PL" w:bidi="ar-SA"/>
              </w:rPr>
              <w:t>-2030</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i/>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Cs/>
                <w:lang w:val="pl-PL" w:eastAsia="pl-PL" w:bidi="ar-SA"/>
              </w:rPr>
            </w:pPr>
            <w:r w:rsidRPr="00D02D9A">
              <w:rPr>
                <w:rFonts w:eastAsia="Times New Roman"/>
                <w:bCs/>
                <w:lang w:val="pl-PL" w:eastAsia="pl-PL" w:bidi="ar-SA"/>
              </w:rPr>
              <w:t>Cel strategiczny (3)</w:t>
            </w:r>
          </w:p>
          <w:p w:rsidR="00E31D3B" w:rsidRPr="00D02D9A" w:rsidRDefault="00E31D3B" w:rsidP="00B241B4">
            <w:pPr>
              <w:spacing w:line="240" w:lineRule="auto"/>
              <w:rPr>
                <w:rFonts w:eastAsia="Times New Roman"/>
                <w:b/>
                <w:i/>
                <w:lang w:val="pl-PL" w:eastAsia="pl-PL" w:bidi="ar-SA"/>
              </w:rPr>
            </w:pPr>
            <w:r w:rsidRPr="00D02D9A">
              <w:rPr>
                <w:rFonts w:eastAsia="Times New Roman"/>
                <w:b/>
                <w:iCs/>
                <w:lang w:val="pl-PL" w:eastAsia="pl-PL" w:bidi="ar-SA"/>
              </w:rPr>
              <w:t>ZACHOWANIE I KSZTAŁTOWANIE WALORÓW ŚRODOWISKA NATURALNEGO I KULTUROWEGO</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Height w:val="284"/>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8F1A0B" w:rsidRPr="00D02D9A">
              <w:rPr>
                <w:rFonts w:eastAsia="Times New Roman"/>
                <w:bCs/>
                <w:lang w:val="pl-PL" w:eastAsia="pl-PL" w:bidi="ar-SA"/>
              </w:rPr>
              <w:t>Zastosowanie melioracji pól uprawnych w celu poprawienia jakości upraw, ochrony i zmniejszenia zagrożenia zalewaniem wodami opadowymi</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130205"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Zadania:</w:t>
            </w:r>
          </w:p>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 xml:space="preserve">zadanie 3.6.1. </w:t>
            </w:r>
            <w:r w:rsidR="006D32C9" w:rsidRPr="00D02D9A">
              <w:rPr>
                <w:rFonts w:eastAsia="Times New Roman"/>
                <w:bCs/>
                <w:lang w:val="pl-PL" w:eastAsia="pl-PL" w:bidi="ar-SA"/>
              </w:rPr>
              <w:t>Promowanie melioracji pól jako efektywnego sposobu na podwyższenie jakości upraw</w:t>
            </w:r>
          </w:p>
          <w:p w:rsidR="00E31D3B" w:rsidRPr="00D02D9A" w:rsidRDefault="00E31D3B" w:rsidP="00B241B4">
            <w:pPr>
              <w:spacing w:line="240" w:lineRule="auto"/>
              <w:rPr>
                <w:rFonts w:eastAsia="Times New Roman"/>
                <w:bCs/>
                <w:lang w:val="pl-PL" w:eastAsia="pl-PL" w:bidi="ar-SA"/>
              </w:rPr>
            </w:pPr>
            <w:r w:rsidRPr="00D02D9A">
              <w:rPr>
                <w:rFonts w:eastAsia="Times New Roman"/>
                <w:b/>
                <w:lang w:val="pl-PL" w:eastAsia="pl-PL" w:bidi="ar-SA"/>
              </w:rPr>
              <w:t xml:space="preserve">zadanie 3.6.2. </w:t>
            </w:r>
            <w:r w:rsidR="006D32C9" w:rsidRPr="00D02D9A">
              <w:rPr>
                <w:rFonts w:eastAsia="Times New Roman"/>
                <w:bCs/>
                <w:lang w:val="pl-PL" w:eastAsia="pl-PL" w:bidi="ar-SA"/>
              </w:rPr>
              <w:t>Pozyskanie środków zewnętrznych</w:t>
            </w:r>
          </w:p>
          <w:p w:rsidR="00E31D3B" w:rsidRPr="00D02D9A" w:rsidRDefault="00E31D3B" w:rsidP="00B241B4">
            <w:pPr>
              <w:spacing w:line="240" w:lineRule="auto"/>
              <w:rPr>
                <w:rFonts w:eastAsia="Times New Roman"/>
                <w:i/>
                <w:lang w:val="pl-PL" w:eastAsia="pl-PL" w:bidi="ar-SA"/>
              </w:rPr>
            </w:pPr>
            <w:r w:rsidRPr="00D02D9A">
              <w:rPr>
                <w:rFonts w:eastAsia="Times New Roman"/>
                <w:b/>
                <w:lang w:val="pl-PL" w:eastAsia="pl-PL" w:bidi="ar-SA"/>
              </w:rPr>
              <w:t xml:space="preserve">zadanie 3.6.3. </w:t>
            </w:r>
            <w:r w:rsidR="00C61072" w:rsidRPr="00D02D9A">
              <w:rPr>
                <w:rFonts w:eastAsia="Times New Roman"/>
                <w:bCs/>
                <w:lang w:val="pl-PL" w:eastAsia="pl-PL" w:bidi="ar-SA"/>
              </w:rPr>
              <w:t>Nadzór nad realizacją inwestycji</w:t>
            </w:r>
          </w:p>
        </w:tc>
      </w:tr>
      <w:tr w:rsidR="00E31D3B" w:rsidRPr="00130205"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D02D9A"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E31D3B" w:rsidRPr="004170A7" w:rsidRDefault="008F1A0B" w:rsidP="004170A7">
            <w:pPr>
              <w:pStyle w:val="Akapitzlist"/>
              <w:numPr>
                <w:ilvl w:val="0"/>
                <w:numId w:val="120"/>
              </w:numPr>
              <w:spacing w:line="240" w:lineRule="auto"/>
              <w:rPr>
                <w:rFonts w:eastAsia="Times New Roman"/>
                <w:lang w:val="pl-PL" w:eastAsia="pl-PL" w:bidi="ar-SA"/>
              </w:rPr>
            </w:pPr>
            <w:r w:rsidRPr="004170A7">
              <w:rPr>
                <w:rFonts w:eastAsia="Times New Roman"/>
                <w:lang w:val="pl-PL" w:eastAsia="pl-PL" w:bidi="ar-SA"/>
              </w:rPr>
              <w:t>powierzchnia pól objętych melioracją</w:t>
            </w:r>
            <w:r w:rsidR="00E31D3B" w:rsidRPr="004170A7">
              <w:rPr>
                <w:rFonts w:eastAsia="Times New Roman"/>
                <w:lang w:val="pl-PL" w:eastAsia="pl-PL" w:bidi="ar-SA"/>
              </w:rPr>
              <w:t xml:space="preserve"> </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pomocowe</w:t>
            </w:r>
            <w:r w:rsidR="00C61072" w:rsidRPr="00D02D9A">
              <w:rPr>
                <w:rFonts w:eastAsia="Times New Roman"/>
                <w:lang w:val="pl-PL" w:eastAsia="pl-PL" w:bidi="ar-SA"/>
              </w:rPr>
              <w:t>, środki zainteresowanych mieszkańców</w:t>
            </w:r>
          </w:p>
        </w:tc>
      </w:tr>
    </w:tbl>
    <w:p w:rsidR="00E31D3B" w:rsidRPr="00D02D9A" w:rsidRDefault="00E31D3B">
      <w:pPr>
        <w:spacing w:before="0" w:after="200" w:line="276" w:lineRule="auto"/>
        <w:jc w:val="left"/>
        <w:rPr>
          <w:rFonts w:cs="Times New Roman"/>
          <w:lang w:val="pl-PL"/>
        </w:rPr>
      </w:pPr>
    </w:p>
    <w:p w:rsidR="003D6D9E" w:rsidRPr="00D02D9A" w:rsidRDefault="003D6D9E">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722AC5" w:rsidRPr="00D02D9A" w:rsidTr="001B6276">
        <w:trPr>
          <w:cnfStyle w:val="100000000000"/>
          <w:trHeight w:val="567"/>
        </w:trPr>
        <w:tc>
          <w:tcPr>
            <w:tcW w:w="7915" w:type="dxa"/>
            <w:gridSpan w:val="2"/>
          </w:tcPr>
          <w:p w:rsidR="001B5B65" w:rsidRPr="00D02D9A" w:rsidRDefault="001B5B65" w:rsidP="00B241B4">
            <w:pPr>
              <w:spacing w:line="240" w:lineRule="auto"/>
              <w:rPr>
                <w:rFonts w:eastAsia="Times New Roman"/>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1B5B65" w:rsidRPr="00D02D9A" w:rsidRDefault="001B5B65"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4.1.</w:t>
            </w:r>
          </w:p>
        </w:tc>
      </w:tr>
      <w:tr w:rsidR="00722AC5" w:rsidRPr="00D02D9A" w:rsidTr="001B6276">
        <w:trPr>
          <w:cnfStyle w:val="000000100000"/>
          <w:trHeight w:val="567"/>
        </w:trPr>
        <w:tc>
          <w:tcPr>
            <w:tcW w:w="9212" w:type="dxa"/>
            <w:gridSpan w:val="3"/>
          </w:tcPr>
          <w:p w:rsidR="001B5B65" w:rsidRPr="00D02D9A" w:rsidRDefault="001B5B65" w:rsidP="004170A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Gazyfikacja Gminy</w:t>
            </w:r>
          </w:p>
        </w:tc>
      </w:tr>
      <w:tr w:rsidR="00722AC5" w:rsidRPr="00D02D9A"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lang w:val="pl-PL" w:eastAsia="pl-PL" w:bidi="ar-SA"/>
              </w:rPr>
            </w:pPr>
          </w:p>
        </w:tc>
      </w:tr>
      <w:tr w:rsidR="00722AC5" w:rsidRPr="00D02D9A" w:rsidTr="001B6276">
        <w:trPr>
          <w:cnfStyle w:val="000000100000"/>
          <w:trHeight w:val="412"/>
        </w:trPr>
        <w:tc>
          <w:tcPr>
            <w:tcW w:w="2245" w:type="dxa"/>
          </w:tcPr>
          <w:p w:rsidR="001B5B65" w:rsidRPr="00D02D9A" w:rsidRDefault="001B5B65"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1B5B65" w:rsidRPr="00D02D9A" w:rsidRDefault="001B5B65"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722AC5" w:rsidRPr="00D02D9A"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b/>
                <w:i/>
                <w:lang w:val="pl-PL" w:eastAsia="pl-PL" w:bidi="ar-SA"/>
              </w:rPr>
            </w:pPr>
          </w:p>
        </w:tc>
      </w:tr>
      <w:tr w:rsidR="00722AC5" w:rsidRPr="00343CF9" w:rsidTr="001B6276">
        <w:trPr>
          <w:cnfStyle w:val="000000100000"/>
        </w:trPr>
        <w:tc>
          <w:tcPr>
            <w:tcW w:w="9212" w:type="dxa"/>
            <w:gridSpan w:val="3"/>
          </w:tcPr>
          <w:p w:rsidR="001B5B65" w:rsidRPr="00D02D9A" w:rsidRDefault="001B5B65"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1B5B65" w:rsidRPr="00D02D9A" w:rsidRDefault="007F37A8" w:rsidP="00B241B4">
            <w:pPr>
              <w:spacing w:line="240" w:lineRule="auto"/>
              <w:rPr>
                <w:rFonts w:eastAsia="Times New Roman"/>
                <w:b/>
                <w:bCs/>
                <w:lang w:val="pl-PL" w:eastAsia="pl-PL" w:bidi="ar-SA"/>
              </w:rPr>
            </w:pPr>
            <w:r w:rsidRPr="00D02D9A">
              <w:rPr>
                <w:rFonts w:eastAsia="Times New Roman"/>
                <w:b/>
                <w:lang w:val="pl-PL" w:eastAsia="pl-PL" w:bidi="ar-SA"/>
              </w:rPr>
              <w:t>WSPIERANIE ZINTEGROWANEGO ROZWOJU GMINY</w:t>
            </w:r>
          </w:p>
        </w:tc>
      </w:tr>
      <w:tr w:rsidR="00722AC5" w:rsidRPr="00343CF9"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lang w:val="pl-PL" w:eastAsia="pl-PL" w:bidi="ar-SA"/>
              </w:rPr>
            </w:pPr>
          </w:p>
        </w:tc>
      </w:tr>
      <w:tr w:rsidR="00722AC5" w:rsidRPr="00343CF9" w:rsidTr="001B6276">
        <w:trPr>
          <w:cnfStyle w:val="000000100000"/>
        </w:trPr>
        <w:tc>
          <w:tcPr>
            <w:tcW w:w="9212" w:type="dxa"/>
            <w:gridSpan w:val="3"/>
          </w:tcPr>
          <w:p w:rsidR="001B5B65" w:rsidRPr="00D02D9A" w:rsidRDefault="001B5B65" w:rsidP="00B241B4">
            <w:pPr>
              <w:spacing w:line="240" w:lineRule="auto"/>
              <w:rPr>
                <w:rFonts w:eastAsia="Times New Roman"/>
                <w:lang w:val="pl-PL" w:eastAsia="pl-PL" w:bidi="ar-SA"/>
              </w:rPr>
            </w:pPr>
            <w:r w:rsidRPr="00D02D9A">
              <w:rPr>
                <w:rFonts w:eastAsia="Times New Roman"/>
                <w:b/>
                <w:lang w:val="pl-PL" w:eastAsia="pl-PL" w:bidi="ar-SA"/>
              </w:rPr>
              <w:t>Cel realizacji programu:</w:t>
            </w:r>
            <w:r w:rsidRPr="00D02D9A">
              <w:rPr>
                <w:rFonts w:eastAsia="Times New Roman"/>
                <w:lang w:val="pl-PL" w:eastAsia="pl-PL" w:bidi="ar-SA"/>
              </w:rPr>
              <w:t xml:space="preserve"> Zapewnienie mieszkańcom obszaru ekologicznego paliwa do celów grzewczych w ilości zaspokajającej zmieniające się potrzeby w tym zakresie oraz poprawa warunków życia mieszkańców.</w:t>
            </w:r>
          </w:p>
        </w:tc>
      </w:tr>
      <w:tr w:rsidR="00722AC5" w:rsidRPr="00343CF9"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lang w:val="pl-PL" w:eastAsia="pl-PL" w:bidi="ar-SA"/>
              </w:rPr>
            </w:pPr>
          </w:p>
        </w:tc>
      </w:tr>
      <w:tr w:rsidR="00722AC5" w:rsidRPr="00343CF9" w:rsidTr="001B6276">
        <w:trPr>
          <w:cnfStyle w:val="000000100000"/>
        </w:trPr>
        <w:tc>
          <w:tcPr>
            <w:tcW w:w="9212" w:type="dxa"/>
            <w:gridSpan w:val="3"/>
          </w:tcPr>
          <w:p w:rsidR="001B5B65" w:rsidRPr="00D02D9A" w:rsidRDefault="001B5B65"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Firmy Zewnętrzne</w:t>
            </w:r>
          </w:p>
        </w:tc>
      </w:tr>
      <w:tr w:rsidR="00722AC5" w:rsidRPr="00343CF9"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b/>
                <w:lang w:val="pl-PL" w:eastAsia="pl-PL" w:bidi="ar-SA"/>
              </w:rPr>
            </w:pPr>
          </w:p>
        </w:tc>
      </w:tr>
      <w:tr w:rsidR="00722AC5" w:rsidRPr="00D8154D" w:rsidTr="001B6276">
        <w:trPr>
          <w:cnfStyle w:val="000000100000"/>
        </w:trPr>
        <w:tc>
          <w:tcPr>
            <w:tcW w:w="9212" w:type="dxa"/>
            <w:gridSpan w:val="3"/>
          </w:tcPr>
          <w:p w:rsidR="001B5B65" w:rsidRPr="00D02D9A" w:rsidRDefault="001B5B65" w:rsidP="00B241B4">
            <w:pPr>
              <w:spacing w:line="240" w:lineRule="auto"/>
              <w:rPr>
                <w:rFonts w:eastAsia="Times New Roman"/>
                <w:b/>
                <w:bCs/>
                <w:lang w:val="pl-PL" w:eastAsia="pl-PL" w:bidi="ar-SA"/>
              </w:rPr>
            </w:pPr>
            <w:r w:rsidRPr="00D02D9A">
              <w:rPr>
                <w:rFonts w:eastAsia="Times New Roman"/>
                <w:b/>
                <w:bCs/>
                <w:lang w:val="pl-PL" w:eastAsia="pl-PL" w:bidi="ar-SA"/>
              </w:rPr>
              <w:t>Zadania:</w:t>
            </w:r>
          </w:p>
          <w:p w:rsidR="001B5B65" w:rsidRPr="00D02D9A" w:rsidRDefault="001B5B65"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4.1.</w:t>
            </w:r>
            <w:r w:rsidRPr="00D02D9A">
              <w:rPr>
                <w:rFonts w:eastAsia="Times New Roman"/>
                <w:b/>
                <w:lang w:val="pl-PL" w:eastAsia="pl-PL" w:bidi="ar-SA"/>
              </w:rPr>
              <w:t xml:space="preserve">1. </w:t>
            </w:r>
            <w:r w:rsidRPr="00D02D9A">
              <w:rPr>
                <w:rFonts w:eastAsia="Times New Roman"/>
                <w:lang w:val="pl-PL" w:eastAsia="pl-PL" w:bidi="ar-SA"/>
              </w:rPr>
              <w:t>Opracowanie dokumentacji technicznej</w:t>
            </w:r>
          </w:p>
          <w:p w:rsidR="001B5B65" w:rsidRPr="00D02D9A" w:rsidRDefault="001B5B65"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001C21AF" w:rsidRPr="00D02D9A">
              <w:rPr>
                <w:rFonts w:eastAsia="Times New Roman"/>
                <w:b/>
                <w:bCs/>
                <w:lang w:val="pl-PL" w:eastAsia="pl-PL" w:bidi="ar-SA"/>
              </w:rPr>
              <w:t>4.1.</w:t>
            </w:r>
            <w:r w:rsidR="001C21AF" w:rsidRPr="00D02D9A">
              <w:rPr>
                <w:rFonts w:eastAsia="Times New Roman"/>
                <w:b/>
                <w:lang w:val="pl-PL" w:eastAsia="pl-PL" w:bidi="ar-SA"/>
              </w:rPr>
              <w:t>2</w:t>
            </w:r>
            <w:r w:rsidR="001102FB" w:rsidRPr="00D02D9A">
              <w:rPr>
                <w:rFonts w:eastAsia="Times New Roman"/>
                <w:b/>
                <w:lang w:val="pl-PL" w:eastAsia="pl-PL" w:bidi="ar-SA"/>
              </w:rPr>
              <w:t>.</w:t>
            </w:r>
            <w:r w:rsidR="001C21AF" w:rsidRPr="00D02D9A">
              <w:rPr>
                <w:rFonts w:eastAsia="Times New Roman"/>
                <w:b/>
                <w:lang w:val="pl-PL" w:eastAsia="pl-PL" w:bidi="ar-SA"/>
              </w:rPr>
              <w:t xml:space="preserve"> </w:t>
            </w:r>
            <w:r w:rsidR="000654A6" w:rsidRPr="00D02D9A">
              <w:rPr>
                <w:rFonts w:eastAsia="Times New Roman"/>
                <w:bCs/>
                <w:lang w:val="pl-PL" w:eastAsia="pl-PL" w:bidi="ar-SA"/>
              </w:rPr>
              <w:t>Ustalenie lokalizacji</w:t>
            </w:r>
            <w:r w:rsidRPr="00D02D9A">
              <w:rPr>
                <w:rFonts w:eastAsia="Times New Roman"/>
                <w:lang w:val="pl-PL" w:eastAsia="pl-PL" w:bidi="ar-SA"/>
              </w:rPr>
              <w:t xml:space="preserve"> pod budowę terminalu dla LNG</w:t>
            </w:r>
          </w:p>
          <w:p w:rsidR="001B5B65" w:rsidRPr="00D02D9A" w:rsidRDefault="001B5B65"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4.1.</w:t>
            </w:r>
            <w:r w:rsidRPr="00D02D9A">
              <w:rPr>
                <w:rFonts w:eastAsia="Times New Roman"/>
                <w:b/>
                <w:lang w:val="pl-PL" w:eastAsia="pl-PL" w:bidi="ar-SA"/>
              </w:rPr>
              <w:t xml:space="preserve">3. </w:t>
            </w:r>
            <w:r w:rsidR="000654A6" w:rsidRPr="00D02D9A">
              <w:rPr>
                <w:rFonts w:eastAsia="Times New Roman"/>
                <w:lang w:val="pl-PL" w:eastAsia="pl-PL" w:bidi="ar-SA"/>
              </w:rPr>
              <w:t>Uzyskanie</w:t>
            </w:r>
            <w:r w:rsidRPr="00D02D9A">
              <w:rPr>
                <w:rFonts w:eastAsia="Times New Roman"/>
                <w:lang w:val="pl-PL" w:eastAsia="pl-PL" w:bidi="ar-SA"/>
              </w:rPr>
              <w:t xml:space="preserve"> </w:t>
            </w:r>
            <w:r w:rsidR="004170A7">
              <w:rPr>
                <w:rFonts w:eastAsia="Times New Roman"/>
                <w:bCs/>
                <w:lang w:val="pl-PL" w:eastAsia="pl-PL" w:bidi="ar-SA"/>
              </w:rPr>
              <w:t>niezbędnych pozwoleń i uzgodnień</w:t>
            </w:r>
          </w:p>
          <w:p w:rsidR="001B5B65" w:rsidRPr="00D02D9A" w:rsidRDefault="001B5B65"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4.1.</w:t>
            </w:r>
            <w:r w:rsidRPr="00D02D9A">
              <w:rPr>
                <w:rFonts w:eastAsia="Times New Roman"/>
                <w:b/>
                <w:lang w:val="pl-PL" w:eastAsia="pl-PL" w:bidi="ar-SA"/>
              </w:rPr>
              <w:t xml:space="preserve">4. </w:t>
            </w:r>
            <w:r w:rsidRPr="00D02D9A">
              <w:rPr>
                <w:rFonts w:eastAsia="Times New Roman"/>
                <w:lang w:val="pl-PL" w:eastAsia="pl-PL" w:bidi="ar-SA"/>
              </w:rPr>
              <w:t xml:space="preserve">Przeprowadzenie </w:t>
            </w:r>
            <w:r w:rsidR="000654A6" w:rsidRPr="00D02D9A">
              <w:rPr>
                <w:rFonts w:eastAsia="Times New Roman"/>
                <w:lang w:val="pl-PL" w:eastAsia="pl-PL" w:bidi="ar-SA"/>
              </w:rPr>
              <w:t xml:space="preserve">postępowania </w:t>
            </w:r>
            <w:r w:rsidRPr="00D02D9A">
              <w:rPr>
                <w:rFonts w:eastAsia="Times New Roman"/>
                <w:lang w:val="pl-PL" w:eastAsia="pl-PL" w:bidi="ar-SA"/>
              </w:rPr>
              <w:t>przetarg</w:t>
            </w:r>
            <w:r w:rsidR="000654A6" w:rsidRPr="00D02D9A">
              <w:rPr>
                <w:rFonts w:eastAsia="Times New Roman"/>
                <w:lang w:val="pl-PL" w:eastAsia="pl-PL" w:bidi="ar-SA"/>
              </w:rPr>
              <w:t>owego</w:t>
            </w:r>
          </w:p>
          <w:p w:rsidR="000654A6" w:rsidRPr="00D02D9A" w:rsidRDefault="000654A6" w:rsidP="00B241B4">
            <w:pPr>
              <w:spacing w:line="240" w:lineRule="auto"/>
              <w:rPr>
                <w:rFonts w:eastAsia="Times New Roman"/>
                <w:lang w:val="pl-PL" w:eastAsia="pl-PL" w:bidi="ar-SA"/>
              </w:rPr>
            </w:pPr>
            <w:r w:rsidRPr="00D02D9A">
              <w:rPr>
                <w:rFonts w:eastAsia="Times New Roman"/>
                <w:b/>
                <w:lang w:val="pl-PL" w:eastAsia="pl-PL" w:bidi="ar-SA"/>
              </w:rPr>
              <w:t>zadanie 4.</w:t>
            </w:r>
            <w:r w:rsidRPr="00D02D9A">
              <w:rPr>
                <w:rFonts w:eastAsia="Times New Roman"/>
                <w:b/>
                <w:bCs/>
                <w:lang w:val="pl-PL" w:eastAsia="pl-PL" w:bidi="ar-SA"/>
              </w:rPr>
              <w:t>1.5.</w:t>
            </w:r>
            <w:r w:rsidRPr="00D02D9A">
              <w:rPr>
                <w:rFonts w:eastAsia="Times New Roman"/>
                <w:lang w:val="pl-PL" w:eastAsia="pl-PL" w:bidi="ar-SA"/>
              </w:rPr>
              <w:t xml:space="preserve"> Realizacja inwestycji</w:t>
            </w:r>
          </w:p>
        </w:tc>
      </w:tr>
      <w:tr w:rsidR="00722AC5" w:rsidRPr="00D8154D"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lang w:val="pl-PL" w:eastAsia="pl-PL" w:bidi="ar-SA"/>
              </w:rPr>
            </w:pPr>
          </w:p>
        </w:tc>
      </w:tr>
      <w:tr w:rsidR="00722AC5" w:rsidRPr="00D02D9A" w:rsidTr="001B6276">
        <w:trPr>
          <w:cnfStyle w:val="000000100000"/>
        </w:trPr>
        <w:tc>
          <w:tcPr>
            <w:tcW w:w="9212" w:type="dxa"/>
            <w:gridSpan w:val="3"/>
          </w:tcPr>
          <w:p w:rsidR="001B5B65" w:rsidRPr="00D02D9A" w:rsidRDefault="001B5B65"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1B5B65" w:rsidRPr="004170A7" w:rsidRDefault="001B5B65" w:rsidP="004170A7">
            <w:pPr>
              <w:pStyle w:val="Akapitzlist"/>
              <w:numPr>
                <w:ilvl w:val="0"/>
                <w:numId w:val="118"/>
              </w:numPr>
              <w:spacing w:line="240" w:lineRule="auto"/>
              <w:rPr>
                <w:rFonts w:eastAsia="Times New Roman"/>
                <w:lang w:val="pl-PL" w:eastAsia="pl-PL" w:bidi="ar-SA"/>
              </w:rPr>
            </w:pPr>
            <w:r w:rsidRPr="004170A7">
              <w:rPr>
                <w:rFonts w:eastAsia="Times New Roman"/>
                <w:lang w:val="pl-PL" w:eastAsia="pl-PL" w:bidi="ar-SA"/>
              </w:rPr>
              <w:t>ilość kilometrów sieci rozdzielczej</w:t>
            </w:r>
          </w:p>
          <w:p w:rsidR="001B5B65" w:rsidRPr="004170A7" w:rsidRDefault="001B5B65" w:rsidP="004170A7">
            <w:pPr>
              <w:pStyle w:val="Akapitzlist"/>
              <w:numPr>
                <w:ilvl w:val="0"/>
                <w:numId w:val="118"/>
              </w:numPr>
              <w:spacing w:line="240" w:lineRule="auto"/>
              <w:rPr>
                <w:rFonts w:eastAsia="Times New Roman"/>
                <w:lang w:val="pl-PL" w:eastAsia="pl-PL" w:bidi="ar-SA"/>
              </w:rPr>
            </w:pPr>
            <w:r w:rsidRPr="004170A7">
              <w:rPr>
                <w:rFonts w:eastAsia="Times New Roman"/>
                <w:lang w:val="pl-PL" w:eastAsia="pl-PL" w:bidi="ar-SA"/>
              </w:rPr>
              <w:t>ilość połączeń do domów mieszkalnych</w:t>
            </w:r>
          </w:p>
          <w:p w:rsidR="001B5B65" w:rsidRPr="004170A7" w:rsidRDefault="001B5B65" w:rsidP="004170A7">
            <w:pPr>
              <w:pStyle w:val="Akapitzlist"/>
              <w:numPr>
                <w:ilvl w:val="0"/>
                <w:numId w:val="118"/>
              </w:numPr>
              <w:spacing w:line="240" w:lineRule="auto"/>
              <w:rPr>
                <w:rFonts w:eastAsia="Times New Roman"/>
                <w:lang w:val="pl-PL" w:eastAsia="pl-PL" w:bidi="ar-SA"/>
              </w:rPr>
            </w:pPr>
            <w:r w:rsidRPr="004170A7">
              <w:rPr>
                <w:rFonts w:eastAsia="Times New Roman"/>
                <w:lang w:val="pl-PL" w:eastAsia="pl-PL" w:bidi="ar-SA"/>
              </w:rPr>
              <w:t>liczba odbiorców gazu</w:t>
            </w:r>
          </w:p>
          <w:p w:rsidR="001B5B65" w:rsidRPr="004170A7" w:rsidRDefault="001B5B65" w:rsidP="004170A7">
            <w:pPr>
              <w:pStyle w:val="Akapitzlist"/>
              <w:numPr>
                <w:ilvl w:val="0"/>
                <w:numId w:val="118"/>
              </w:numPr>
              <w:spacing w:line="240" w:lineRule="auto"/>
              <w:rPr>
                <w:rFonts w:eastAsia="Times New Roman"/>
                <w:lang w:val="pl-PL" w:eastAsia="pl-PL" w:bidi="ar-SA"/>
              </w:rPr>
            </w:pPr>
            <w:r w:rsidRPr="004170A7">
              <w:rPr>
                <w:rFonts w:eastAsia="Times New Roman"/>
                <w:lang w:val="pl-PL" w:eastAsia="pl-PL" w:bidi="ar-SA"/>
              </w:rPr>
              <w:t>liczba osób zamieszkałych na obszarze realizacji projektu</w:t>
            </w:r>
          </w:p>
          <w:p w:rsidR="001B5B65" w:rsidRPr="004170A7" w:rsidRDefault="001B5B65" w:rsidP="004170A7">
            <w:pPr>
              <w:pStyle w:val="Akapitzlist"/>
              <w:numPr>
                <w:ilvl w:val="0"/>
                <w:numId w:val="118"/>
              </w:numPr>
              <w:spacing w:line="240" w:lineRule="auto"/>
              <w:rPr>
                <w:rFonts w:eastAsia="Times New Roman"/>
                <w:lang w:val="pl-PL" w:eastAsia="pl-PL" w:bidi="ar-SA"/>
              </w:rPr>
            </w:pPr>
            <w:r w:rsidRPr="004170A7">
              <w:rPr>
                <w:rFonts w:eastAsia="Times New Roman"/>
                <w:lang w:val="pl-PL" w:eastAsia="pl-PL" w:bidi="ar-SA"/>
              </w:rPr>
              <w:t>zmniejszenie emisji zanieczyszczeń środowiska</w:t>
            </w:r>
          </w:p>
        </w:tc>
      </w:tr>
      <w:tr w:rsidR="00722AC5" w:rsidRPr="00D02D9A" w:rsidTr="001B6276">
        <w:trPr>
          <w:cnfStyle w:val="000000010000"/>
          <w:trHeight w:hRule="exact" w:val="284"/>
        </w:trPr>
        <w:tc>
          <w:tcPr>
            <w:tcW w:w="9212" w:type="dxa"/>
            <w:gridSpan w:val="3"/>
          </w:tcPr>
          <w:p w:rsidR="001B5B65" w:rsidRPr="00D02D9A" w:rsidRDefault="001B5B65" w:rsidP="00B241B4">
            <w:pPr>
              <w:spacing w:line="240" w:lineRule="auto"/>
              <w:rPr>
                <w:rFonts w:eastAsia="Times New Roman"/>
                <w:lang w:val="pl-PL" w:eastAsia="pl-PL" w:bidi="ar-SA"/>
              </w:rPr>
            </w:pPr>
          </w:p>
        </w:tc>
      </w:tr>
      <w:tr w:rsidR="00722AC5" w:rsidRPr="00343CF9" w:rsidTr="001B6276">
        <w:trPr>
          <w:cnfStyle w:val="000000100000"/>
        </w:trPr>
        <w:tc>
          <w:tcPr>
            <w:tcW w:w="9212" w:type="dxa"/>
            <w:gridSpan w:val="3"/>
          </w:tcPr>
          <w:p w:rsidR="001B5B65" w:rsidRPr="00D02D9A" w:rsidRDefault="001B5B65"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 fundusze ochrony środowiska</w:t>
            </w:r>
            <w:r w:rsidR="000654A6" w:rsidRPr="00D02D9A">
              <w:rPr>
                <w:rFonts w:eastAsia="Times New Roman"/>
                <w:lang w:val="pl-PL" w:eastAsia="pl-PL" w:bidi="ar-SA"/>
              </w:rPr>
              <w:t>, środki zainteresowanych podmiotów</w:t>
            </w:r>
          </w:p>
        </w:tc>
      </w:tr>
    </w:tbl>
    <w:p w:rsidR="001B5B65" w:rsidRPr="00D02D9A" w:rsidRDefault="001B5B65">
      <w:pPr>
        <w:spacing w:before="0" w:after="200" w:line="276" w:lineRule="auto"/>
        <w:jc w:val="left"/>
        <w:rPr>
          <w:rFonts w:cs="Times New Roman"/>
          <w:lang w:val="pl-PL"/>
        </w:rPr>
      </w:pPr>
    </w:p>
    <w:p w:rsidR="00B42060" w:rsidRPr="00D02D9A" w:rsidRDefault="001B5B65">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B42060" w:rsidRPr="00D02D9A" w:rsidTr="001B6276">
        <w:trPr>
          <w:cnfStyle w:val="100000000000"/>
          <w:trHeight w:val="567"/>
        </w:trPr>
        <w:tc>
          <w:tcPr>
            <w:tcW w:w="7915" w:type="dxa"/>
            <w:gridSpan w:val="2"/>
          </w:tcPr>
          <w:p w:rsidR="00B42060" w:rsidRPr="00D02D9A" w:rsidRDefault="00B42060" w:rsidP="00B241B4">
            <w:pPr>
              <w:spacing w:line="240" w:lineRule="auto"/>
              <w:rPr>
                <w:rFonts w:eastAsia="Times New Roman"/>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B42060" w:rsidRPr="00D02D9A" w:rsidRDefault="00B42060" w:rsidP="00B241B4">
            <w:pPr>
              <w:spacing w:line="240" w:lineRule="auto"/>
              <w:rPr>
                <w:rFonts w:eastAsia="Times New Roman"/>
                <w:b w:val="0"/>
                <w:sz w:val="32"/>
                <w:lang w:val="pl-PL" w:eastAsia="pl-PL" w:bidi="ar-SA"/>
              </w:rPr>
            </w:pPr>
            <w:r w:rsidRPr="00D02D9A">
              <w:rPr>
                <w:rFonts w:eastAsia="Times New Roman"/>
                <w:b w:val="0"/>
                <w:sz w:val="32"/>
                <w:lang w:val="pl-PL" w:eastAsia="pl-PL" w:bidi="ar-SA"/>
              </w:rPr>
              <w:t>4.2.</w:t>
            </w:r>
          </w:p>
        </w:tc>
      </w:tr>
      <w:tr w:rsidR="00B42060" w:rsidRPr="00D02D9A" w:rsidTr="001B6276">
        <w:trPr>
          <w:cnfStyle w:val="000000100000"/>
          <w:trHeight w:val="567"/>
        </w:trPr>
        <w:tc>
          <w:tcPr>
            <w:tcW w:w="9212" w:type="dxa"/>
            <w:gridSpan w:val="3"/>
          </w:tcPr>
          <w:p w:rsidR="00B42060" w:rsidRPr="00D02D9A" w:rsidRDefault="00B42060" w:rsidP="00AB2A0F">
            <w:pPr>
              <w:spacing w:line="240" w:lineRule="auto"/>
              <w:jc w:val="center"/>
              <w:rPr>
                <w:rFonts w:eastAsia="Times New Roman"/>
                <w:iCs/>
                <w:sz w:val="36"/>
                <w:lang w:val="pl-PL" w:eastAsia="pl-PL" w:bidi="ar-SA"/>
              </w:rPr>
            </w:pPr>
            <w:r w:rsidRPr="00D02D9A">
              <w:rPr>
                <w:rFonts w:eastAsia="Times New Roman"/>
                <w:b/>
                <w:sz w:val="36"/>
                <w:lang w:val="pl-PL" w:eastAsia="pl-PL" w:bidi="ar-SA"/>
              </w:rPr>
              <w:t>Budowa obwodnicy miasta Ciechanowiec</w:t>
            </w:r>
          </w:p>
        </w:tc>
      </w:tr>
      <w:tr w:rsidR="00B42060" w:rsidRPr="00D02D9A"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lang w:val="pl-PL" w:eastAsia="pl-PL" w:bidi="ar-SA"/>
              </w:rPr>
            </w:pPr>
          </w:p>
        </w:tc>
      </w:tr>
      <w:tr w:rsidR="00B42060" w:rsidRPr="00D02D9A" w:rsidTr="001B6276">
        <w:trPr>
          <w:cnfStyle w:val="000000100000"/>
          <w:trHeight w:val="412"/>
        </w:trPr>
        <w:tc>
          <w:tcPr>
            <w:tcW w:w="2245" w:type="dxa"/>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2010-2030</w:t>
            </w:r>
          </w:p>
        </w:tc>
      </w:tr>
      <w:tr w:rsidR="00B42060" w:rsidRPr="00D02D9A"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b/>
                <w:lang w:val="pl-PL" w:eastAsia="pl-PL" w:bidi="ar-SA"/>
              </w:rPr>
            </w:pPr>
          </w:p>
        </w:tc>
      </w:tr>
      <w:tr w:rsidR="00B42060" w:rsidRPr="00343CF9" w:rsidTr="001B6276">
        <w:trPr>
          <w:cnfStyle w:val="000000100000"/>
        </w:trPr>
        <w:tc>
          <w:tcPr>
            <w:tcW w:w="9212" w:type="dxa"/>
            <w:gridSpan w:val="3"/>
          </w:tcPr>
          <w:p w:rsidR="00B42060" w:rsidRPr="00D02D9A" w:rsidRDefault="00B42060" w:rsidP="00B241B4">
            <w:pPr>
              <w:spacing w:line="240" w:lineRule="auto"/>
              <w:rPr>
                <w:rFonts w:eastAsia="Times New Roman"/>
                <w:lang w:val="pl-PL" w:eastAsia="pl-PL" w:bidi="ar-SA"/>
              </w:rPr>
            </w:pPr>
            <w:r w:rsidRPr="00D02D9A">
              <w:rPr>
                <w:rFonts w:eastAsia="Times New Roman"/>
                <w:lang w:val="pl-PL" w:eastAsia="pl-PL" w:bidi="ar-SA"/>
              </w:rPr>
              <w:t>Cel strategiczny (4)</w:t>
            </w:r>
          </w:p>
          <w:p w:rsidR="00B42060" w:rsidRPr="00D02D9A" w:rsidRDefault="007F37A8" w:rsidP="00B241B4">
            <w:pPr>
              <w:spacing w:line="240" w:lineRule="auto"/>
              <w:rPr>
                <w:rFonts w:eastAsia="Times New Roman"/>
                <w:b/>
                <w:lang w:val="pl-PL" w:eastAsia="pl-PL" w:bidi="ar-SA"/>
              </w:rPr>
            </w:pPr>
            <w:r w:rsidRPr="00D02D9A">
              <w:rPr>
                <w:rFonts w:eastAsia="Times New Roman"/>
                <w:b/>
                <w:lang w:val="pl-PL" w:eastAsia="pl-PL" w:bidi="ar-SA"/>
              </w:rPr>
              <w:t>WSPIERANIE ZINTEGROWANEGO ROZWOJU GMINY</w:t>
            </w:r>
          </w:p>
        </w:tc>
      </w:tr>
      <w:tr w:rsidR="00B42060" w:rsidRPr="00343CF9"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lang w:val="pl-PL" w:eastAsia="pl-PL" w:bidi="ar-SA"/>
              </w:rPr>
            </w:pPr>
          </w:p>
        </w:tc>
      </w:tr>
      <w:tr w:rsidR="00B42060" w:rsidRPr="00343CF9" w:rsidTr="001B6276">
        <w:trPr>
          <w:cnfStyle w:val="000000100000"/>
        </w:trPr>
        <w:tc>
          <w:tcPr>
            <w:tcW w:w="9212" w:type="dxa"/>
            <w:gridSpan w:val="3"/>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Cel realizacji programu:</w:t>
            </w:r>
            <w:r w:rsidRPr="00D02D9A">
              <w:rPr>
                <w:rFonts w:eastAsia="Times New Roman"/>
                <w:lang w:val="pl-PL" w:eastAsia="pl-PL" w:bidi="ar-SA"/>
              </w:rPr>
              <w:t xml:space="preserve"> Zapewnienie dostępności i spójności komunikacyjnej Gminy, odciążenie miasta od ruchu tranzytowego, poprawa jakości życia mieszkańców, wzrost atrakcyjności inwestycyjnej miasta</w:t>
            </w:r>
          </w:p>
        </w:tc>
      </w:tr>
      <w:tr w:rsidR="00B42060" w:rsidRPr="00343CF9"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b/>
                <w:lang w:val="pl-PL" w:eastAsia="pl-PL" w:bidi="ar-SA"/>
              </w:rPr>
            </w:pPr>
          </w:p>
        </w:tc>
      </w:tr>
      <w:tr w:rsidR="00B42060" w:rsidRPr="00343CF9" w:rsidTr="001B6276">
        <w:trPr>
          <w:cnfStyle w:val="000000100000"/>
        </w:trPr>
        <w:tc>
          <w:tcPr>
            <w:tcW w:w="9212" w:type="dxa"/>
            <w:gridSpan w:val="3"/>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0654A6" w:rsidRPr="00D02D9A">
              <w:rPr>
                <w:rFonts w:eastAsia="Times New Roman"/>
                <w:lang w:val="pl-PL" w:eastAsia="pl-PL" w:bidi="ar-SA"/>
              </w:rPr>
              <w:t>, Urząd Marszałkowski Województwa Podlaskiego, Podlaski Zarząd Dróg Wojewódzkich</w:t>
            </w:r>
          </w:p>
        </w:tc>
      </w:tr>
      <w:tr w:rsidR="00B42060" w:rsidRPr="00343CF9"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b/>
                <w:lang w:val="pl-PL" w:eastAsia="pl-PL" w:bidi="ar-SA"/>
              </w:rPr>
            </w:pPr>
          </w:p>
        </w:tc>
      </w:tr>
      <w:tr w:rsidR="00B42060" w:rsidRPr="00D8154D" w:rsidTr="001B6276">
        <w:trPr>
          <w:cnfStyle w:val="000000100000"/>
        </w:trPr>
        <w:tc>
          <w:tcPr>
            <w:tcW w:w="9212" w:type="dxa"/>
            <w:gridSpan w:val="3"/>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Zadania:</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001C21AF" w:rsidRPr="00D02D9A">
              <w:rPr>
                <w:rFonts w:eastAsia="Times New Roman"/>
                <w:b/>
                <w:lang w:val="pl-PL" w:eastAsia="pl-PL" w:bidi="ar-SA"/>
              </w:rPr>
              <w:t xml:space="preserve">4.2.1. </w:t>
            </w:r>
            <w:r w:rsidR="001C21AF" w:rsidRPr="00D02D9A">
              <w:rPr>
                <w:rFonts w:eastAsia="Times New Roman"/>
                <w:lang w:val="pl-PL" w:eastAsia="pl-PL" w:bidi="ar-SA"/>
              </w:rPr>
              <w:t>Opracowanie</w:t>
            </w:r>
            <w:r w:rsidRPr="00D02D9A">
              <w:rPr>
                <w:rFonts w:eastAsia="Times New Roman"/>
                <w:lang w:val="pl-PL" w:eastAsia="pl-PL" w:bidi="ar-SA"/>
              </w:rPr>
              <w:t xml:space="preserve"> koncepcji budowy</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 xml:space="preserve">zadanie 4.2.2. </w:t>
            </w:r>
            <w:r w:rsidRPr="00D02D9A">
              <w:rPr>
                <w:rFonts w:eastAsia="Times New Roman"/>
                <w:lang w:val="pl-PL" w:eastAsia="pl-PL" w:bidi="ar-SA"/>
              </w:rPr>
              <w:t>Weryfikacja zgodności z miejscowym planem zagospodarowania terenu</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zadanie 4.2.3.</w:t>
            </w:r>
            <w:r w:rsidRPr="00D02D9A">
              <w:rPr>
                <w:rFonts w:eastAsia="Times New Roman"/>
                <w:lang w:val="pl-PL" w:eastAsia="pl-PL" w:bidi="ar-SA"/>
              </w:rPr>
              <w:t xml:space="preserve"> Wykup gruntów</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zadanie 4.2.4.</w:t>
            </w:r>
            <w:r w:rsidRPr="00D02D9A">
              <w:rPr>
                <w:rFonts w:eastAsia="Times New Roman"/>
                <w:lang w:val="pl-PL" w:eastAsia="pl-PL" w:bidi="ar-SA"/>
              </w:rPr>
              <w:t xml:space="preserve"> Opracowanie dokumentacji technicznej</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zadanie 4.2.5.</w:t>
            </w:r>
            <w:r w:rsidRPr="00D02D9A">
              <w:rPr>
                <w:rFonts w:eastAsia="Times New Roman"/>
                <w:lang w:val="pl-PL" w:eastAsia="pl-PL" w:bidi="ar-SA"/>
              </w:rPr>
              <w:t xml:space="preserve"> Uzyskanie </w:t>
            </w:r>
            <w:r w:rsidR="004170A7">
              <w:rPr>
                <w:rFonts w:eastAsia="Times New Roman"/>
                <w:bCs/>
                <w:lang w:val="pl-PL" w:eastAsia="pl-PL" w:bidi="ar-SA"/>
              </w:rPr>
              <w:t>niezbędnych pozwoleń i uzgodnień</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zadanie 4.2.6.</w:t>
            </w:r>
            <w:r w:rsidRPr="00D02D9A">
              <w:rPr>
                <w:rFonts w:eastAsia="Times New Roman"/>
                <w:lang w:val="pl-PL" w:eastAsia="pl-PL" w:bidi="ar-SA"/>
              </w:rPr>
              <w:t xml:space="preserve"> Przeprowadzenie procedury przetargowej</w:t>
            </w:r>
          </w:p>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zadanie 4.2.7.</w:t>
            </w:r>
            <w:r w:rsidRPr="00D02D9A">
              <w:rPr>
                <w:rFonts w:eastAsia="Times New Roman"/>
                <w:lang w:val="pl-PL" w:eastAsia="pl-PL" w:bidi="ar-SA"/>
              </w:rPr>
              <w:t xml:space="preserve"> </w:t>
            </w:r>
            <w:r w:rsidR="000654A6" w:rsidRPr="00D02D9A">
              <w:rPr>
                <w:rFonts w:eastAsia="Times New Roman"/>
                <w:lang w:val="pl-PL" w:eastAsia="pl-PL" w:bidi="ar-SA"/>
              </w:rPr>
              <w:t>Budowa obwodnicy</w:t>
            </w:r>
          </w:p>
        </w:tc>
      </w:tr>
      <w:tr w:rsidR="00B42060" w:rsidRPr="00D8154D"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lang w:val="pl-PL" w:eastAsia="pl-PL" w:bidi="ar-SA"/>
              </w:rPr>
            </w:pPr>
          </w:p>
        </w:tc>
      </w:tr>
      <w:tr w:rsidR="00B42060" w:rsidRPr="00D8154D" w:rsidTr="001B6276">
        <w:trPr>
          <w:cnfStyle w:val="000000100000"/>
        </w:trPr>
        <w:tc>
          <w:tcPr>
            <w:tcW w:w="9212" w:type="dxa"/>
            <w:gridSpan w:val="3"/>
          </w:tcPr>
          <w:p w:rsidR="00B42060" w:rsidRPr="00D02D9A" w:rsidRDefault="00B42060"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42060" w:rsidRPr="00AB2A0F" w:rsidRDefault="00B42060" w:rsidP="00AB2A0F">
            <w:pPr>
              <w:pStyle w:val="Akapitzlist"/>
              <w:numPr>
                <w:ilvl w:val="0"/>
                <w:numId w:val="117"/>
              </w:numPr>
              <w:spacing w:line="240" w:lineRule="auto"/>
              <w:rPr>
                <w:rFonts w:eastAsia="Times New Roman"/>
                <w:lang w:val="pl-PL" w:eastAsia="pl-PL" w:bidi="ar-SA"/>
              </w:rPr>
            </w:pPr>
            <w:r w:rsidRPr="00AB2A0F">
              <w:rPr>
                <w:rFonts w:eastAsia="Times New Roman"/>
                <w:lang w:val="pl-PL" w:eastAsia="pl-PL" w:bidi="ar-SA"/>
              </w:rPr>
              <w:t>ilość kilometrów wybudowanej drogi</w:t>
            </w:r>
          </w:p>
          <w:p w:rsidR="00B42060" w:rsidRPr="00AB2A0F" w:rsidRDefault="00B42060" w:rsidP="00AB2A0F">
            <w:pPr>
              <w:pStyle w:val="Akapitzlist"/>
              <w:numPr>
                <w:ilvl w:val="0"/>
                <w:numId w:val="117"/>
              </w:numPr>
              <w:spacing w:line="240" w:lineRule="auto"/>
              <w:rPr>
                <w:rFonts w:eastAsia="Times New Roman"/>
                <w:lang w:val="pl-PL" w:eastAsia="pl-PL" w:bidi="ar-SA"/>
              </w:rPr>
            </w:pPr>
            <w:r w:rsidRPr="00AB2A0F">
              <w:rPr>
                <w:rFonts w:eastAsia="Times New Roman"/>
                <w:lang w:val="pl-PL" w:eastAsia="pl-PL" w:bidi="ar-SA"/>
              </w:rPr>
              <w:t>czas przejazdu</w:t>
            </w:r>
          </w:p>
          <w:p w:rsidR="00B42060" w:rsidRPr="00AB2A0F" w:rsidRDefault="00B42060" w:rsidP="00AB2A0F">
            <w:pPr>
              <w:pStyle w:val="Akapitzlist"/>
              <w:numPr>
                <w:ilvl w:val="0"/>
                <w:numId w:val="117"/>
              </w:numPr>
              <w:spacing w:line="240" w:lineRule="auto"/>
              <w:rPr>
                <w:rFonts w:eastAsia="Times New Roman"/>
                <w:lang w:val="pl-PL" w:eastAsia="pl-PL" w:bidi="ar-SA"/>
              </w:rPr>
            </w:pPr>
            <w:r w:rsidRPr="00AB2A0F">
              <w:rPr>
                <w:rFonts w:eastAsia="Times New Roman"/>
                <w:lang w:val="pl-PL" w:eastAsia="pl-PL" w:bidi="ar-SA"/>
              </w:rPr>
              <w:t>natężenie ruchu</w:t>
            </w:r>
          </w:p>
          <w:p w:rsidR="00B42060" w:rsidRPr="00AB2A0F" w:rsidRDefault="00B42060" w:rsidP="00AB2A0F">
            <w:pPr>
              <w:pStyle w:val="Akapitzlist"/>
              <w:numPr>
                <w:ilvl w:val="0"/>
                <w:numId w:val="117"/>
              </w:numPr>
              <w:spacing w:line="240" w:lineRule="auto"/>
              <w:rPr>
                <w:rFonts w:eastAsia="Times New Roman"/>
                <w:lang w:val="pl-PL" w:eastAsia="pl-PL" w:bidi="ar-SA"/>
              </w:rPr>
            </w:pPr>
            <w:r w:rsidRPr="00AB2A0F">
              <w:rPr>
                <w:rFonts w:eastAsia="Times New Roman"/>
                <w:lang w:val="pl-PL" w:eastAsia="pl-PL" w:bidi="ar-SA"/>
              </w:rPr>
              <w:t>wzrost bezpieczeństwa podróży</w:t>
            </w:r>
          </w:p>
        </w:tc>
      </w:tr>
      <w:tr w:rsidR="00B42060" w:rsidRPr="00D8154D" w:rsidTr="001B6276">
        <w:trPr>
          <w:cnfStyle w:val="000000010000"/>
          <w:trHeight w:hRule="exact" w:val="284"/>
        </w:trPr>
        <w:tc>
          <w:tcPr>
            <w:tcW w:w="9212" w:type="dxa"/>
            <w:gridSpan w:val="3"/>
          </w:tcPr>
          <w:p w:rsidR="00B42060" w:rsidRPr="00D02D9A" w:rsidRDefault="00B42060" w:rsidP="00B241B4">
            <w:pPr>
              <w:spacing w:line="240" w:lineRule="auto"/>
              <w:rPr>
                <w:rFonts w:eastAsia="Times New Roman"/>
                <w:lang w:val="pl-PL" w:eastAsia="pl-PL" w:bidi="ar-SA"/>
              </w:rPr>
            </w:pPr>
          </w:p>
        </w:tc>
      </w:tr>
      <w:tr w:rsidR="00B42060" w:rsidRPr="00343CF9" w:rsidTr="001B6276">
        <w:trPr>
          <w:cnfStyle w:val="000000100000"/>
        </w:trPr>
        <w:tc>
          <w:tcPr>
            <w:tcW w:w="9212" w:type="dxa"/>
            <w:gridSpan w:val="3"/>
          </w:tcPr>
          <w:p w:rsidR="00B42060" w:rsidRPr="00D02D9A" w:rsidRDefault="00B42060"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w:t>
            </w:r>
            <w:r w:rsidR="000654A6" w:rsidRPr="00D02D9A">
              <w:rPr>
                <w:rFonts w:eastAsia="Times New Roman"/>
                <w:lang w:val="pl-PL" w:eastAsia="pl-PL" w:bidi="ar-SA"/>
              </w:rPr>
              <w:t>, środki unijne</w:t>
            </w:r>
          </w:p>
        </w:tc>
      </w:tr>
    </w:tbl>
    <w:p w:rsidR="00B60639" w:rsidRPr="00D02D9A" w:rsidRDefault="00B42060">
      <w:pPr>
        <w:spacing w:before="0" w:after="200" w:line="276" w:lineRule="auto"/>
        <w:jc w:val="left"/>
        <w:rPr>
          <w:rFonts w:cs="Times New Roman"/>
          <w:lang w:val="pl-PL"/>
        </w:rPr>
      </w:pPr>
      <w:r w:rsidRPr="00D02D9A">
        <w:rPr>
          <w:rFonts w:cs="Times New Roman"/>
          <w:lang w:val="pl-PL"/>
        </w:rPr>
        <w:t xml:space="preserve"> </w:t>
      </w:r>
      <w:r w:rsidRPr="00D02D9A">
        <w:rPr>
          <w:rFonts w:cs="Times New Roman"/>
          <w:lang w:val="pl-PL"/>
        </w:rPr>
        <w:br w:type="page"/>
      </w:r>
    </w:p>
    <w:tbl>
      <w:tblPr>
        <w:tblStyle w:val="Styl2"/>
        <w:tblW w:w="9212" w:type="dxa"/>
        <w:tblLayout w:type="fixed"/>
        <w:tblLook w:val="00A0"/>
      </w:tblPr>
      <w:tblGrid>
        <w:gridCol w:w="2245"/>
        <w:gridCol w:w="5670"/>
        <w:gridCol w:w="1297"/>
      </w:tblGrid>
      <w:tr w:rsidR="00B60639" w:rsidRPr="00D02D9A" w:rsidTr="001B6276">
        <w:trPr>
          <w:cnfStyle w:val="100000000000"/>
          <w:trHeight w:val="567"/>
        </w:trPr>
        <w:tc>
          <w:tcPr>
            <w:tcW w:w="7915" w:type="dxa"/>
            <w:gridSpan w:val="2"/>
          </w:tcPr>
          <w:p w:rsidR="00B60639" w:rsidRPr="00D02D9A" w:rsidRDefault="00B60639"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B60639" w:rsidRPr="00D02D9A" w:rsidRDefault="00B60639"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4.3.</w:t>
            </w:r>
          </w:p>
        </w:tc>
      </w:tr>
      <w:tr w:rsidR="00B60639" w:rsidRPr="00343CF9" w:rsidTr="001B6276">
        <w:trPr>
          <w:cnfStyle w:val="000000100000"/>
          <w:trHeight w:val="567"/>
        </w:trPr>
        <w:tc>
          <w:tcPr>
            <w:tcW w:w="9212" w:type="dxa"/>
            <w:gridSpan w:val="3"/>
          </w:tcPr>
          <w:p w:rsidR="00B60639" w:rsidRPr="00D02D9A" w:rsidRDefault="00B60639"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Poszerzenie kalendarza imprez kulturalnych i sportowych</w:t>
            </w:r>
          </w:p>
        </w:tc>
      </w:tr>
      <w:tr w:rsidR="00B60639" w:rsidRPr="00343CF9"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lang w:val="pl-PL" w:eastAsia="pl-PL" w:bidi="ar-SA"/>
              </w:rPr>
            </w:pPr>
          </w:p>
        </w:tc>
      </w:tr>
      <w:tr w:rsidR="00B60639" w:rsidRPr="00D02D9A" w:rsidTr="001B6276">
        <w:trPr>
          <w:cnfStyle w:val="000000100000"/>
          <w:trHeight w:val="412"/>
        </w:trPr>
        <w:tc>
          <w:tcPr>
            <w:tcW w:w="2245" w:type="dxa"/>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B60639" w:rsidRPr="00D02D9A"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b/>
                <w:i/>
                <w:lang w:val="pl-PL" w:eastAsia="pl-PL" w:bidi="ar-SA"/>
              </w:rPr>
            </w:pPr>
          </w:p>
        </w:tc>
      </w:tr>
      <w:tr w:rsidR="00B60639" w:rsidRPr="00343CF9" w:rsidTr="001B6276">
        <w:trPr>
          <w:cnfStyle w:val="000000100000"/>
        </w:trPr>
        <w:tc>
          <w:tcPr>
            <w:tcW w:w="9212" w:type="dxa"/>
            <w:gridSpan w:val="3"/>
          </w:tcPr>
          <w:p w:rsidR="00B60639" w:rsidRPr="00D02D9A" w:rsidRDefault="00B60639"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B60639"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B60639" w:rsidRPr="00343CF9"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lang w:val="pl-PL" w:eastAsia="pl-PL" w:bidi="ar-SA"/>
              </w:rPr>
            </w:pPr>
          </w:p>
        </w:tc>
      </w:tr>
      <w:tr w:rsidR="00B60639" w:rsidRPr="00343CF9" w:rsidTr="001B6276">
        <w:trPr>
          <w:cnfStyle w:val="000000100000"/>
        </w:trPr>
        <w:tc>
          <w:tcPr>
            <w:tcW w:w="9212" w:type="dxa"/>
            <w:gridSpan w:val="3"/>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Wykreowanie na obszarze Gminy nowych wydarzeń kulturalnych i sportowych, dla kompletnego zaspokojenia potrzeb mieszkańców oraz promocji Gminy</w:t>
            </w:r>
          </w:p>
        </w:tc>
      </w:tr>
      <w:tr w:rsidR="00B60639" w:rsidRPr="00343CF9"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b/>
                <w:lang w:val="pl-PL" w:eastAsia="pl-PL" w:bidi="ar-SA"/>
              </w:rPr>
            </w:pPr>
          </w:p>
        </w:tc>
      </w:tr>
      <w:tr w:rsidR="00B60639" w:rsidRPr="00343CF9" w:rsidTr="001B6276">
        <w:trPr>
          <w:cnfStyle w:val="000000100000"/>
        </w:trPr>
        <w:tc>
          <w:tcPr>
            <w:tcW w:w="9212" w:type="dxa"/>
            <w:gridSpan w:val="3"/>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B60639" w:rsidRPr="00343CF9"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b/>
                <w:lang w:val="pl-PL" w:eastAsia="pl-PL" w:bidi="ar-SA"/>
              </w:rPr>
            </w:pPr>
          </w:p>
        </w:tc>
      </w:tr>
      <w:tr w:rsidR="00B60639" w:rsidRPr="00343CF9" w:rsidTr="001B6276">
        <w:trPr>
          <w:cnfStyle w:val="000000100000"/>
        </w:trPr>
        <w:tc>
          <w:tcPr>
            <w:tcW w:w="9212" w:type="dxa"/>
            <w:gridSpan w:val="3"/>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Zadania:</w:t>
            </w:r>
          </w:p>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4.3.</w:t>
            </w:r>
            <w:r w:rsidRPr="00D02D9A">
              <w:rPr>
                <w:rFonts w:eastAsia="Times New Roman"/>
                <w:b/>
                <w:lang w:val="pl-PL" w:eastAsia="pl-PL" w:bidi="ar-SA"/>
              </w:rPr>
              <w:t xml:space="preserve">1. </w:t>
            </w:r>
            <w:r w:rsidRPr="00D02D9A">
              <w:rPr>
                <w:rFonts w:eastAsia="Times New Roman"/>
                <w:lang w:val="pl-PL" w:eastAsia="pl-PL" w:bidi="ar-SA"/>
              </w:rPr>
              <w:t xml:space="preserve">Wsparcie inicjatyw organizacji </w:t>
            </w:r>
            <w:r w:rsidR="006306CF" w:rsidRPr="00D02D9A">
              <w:rPr>
                <w:rFonts w:eastAsia="Times New Roman"/>
                <w:lang w:val="pl-PL" w:eastAsia="pl-PL" w:bidi="ar-SA"/>
              </w:rPr>
              <w:t xml:space="preserve">nowych wydarzeń kulturalnych i sportowych oraz </w:t>
            </w:r>
            <w:r w:rsidRPr="00D02D9A">
              <w:rPr>
                <w:rFonts w:eastAsia="Times New Roman"/>
                <w:lang w:val="pl-PL" w:eastAsia="pl-PL" w:bidi="ar-SA"/>
              </w:rPr>
              <w:t>kolejnych edycji dotychczas odbywających się imprez</w:t>
            </w:r>
          </w:p>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4.3.</w:t>
            </w:r>
            <w:r w:rsidRPr="00D02D9A">
              <w:rPr>
                <w:rFonts w:eastAsia="Times New Roman"/>
                <w:b/>
                <w:lang w:val="pl-PL" w:eastAsia="pl-PL" w:bidi="ar-SA"/>
              </w:rPr>
              <w:t xml:space="preserve">2. </w:t>
            </w:r>
            <w:r w:rsidRPr="00D02D9A">
              <w:rPr>
                <w:rFonts w:eastAsia="Times New Roman"/>
                <w:lang w:val="pl-PL" w:eastAsia="pl-PL" w:bidi="ar-SA"/>
              </w:rPr>
              <w:t xml:space="preserve">Nawiązanie kontaktu z zewnętrznymi instytucjami kulturalnymi w celu zachęcenia do współpracy z lokalnymi podmiotami i </w:t>
            </w:r>
            <w:proofErr w:type="spellStart"/>
            <w:r w:rsidRPr="00D02D9A">
              <w:rPr>
                <w:rFonts w:eastAsia="Times New Roman"/>
                <w:lang w:val="pl-PL" w:eastAsia="pl-PL" w:bidi="ar-SA"/>
              </w:rPr>
              <w:t>współorganizacji</w:t>
            </w:r>
            <w:proofErr w:type="spellEnd"/>
            <w:r w:rsidRPr="00D02D9A">
              <w:rPr>
                <w:rFonts w:eastAsia="Times New Roman"/>
                <w:lang w:val="pl-PL" w:eastAsia="pl-PL" w:bidi="ar-SA"/>
              </w:rPr>
              <w:t xml:space="preserve"> imprez na terenie Gminy</w:t>
            </w:r>
            <w:r w:rsidRPr="00D02D9A">
              <w:rPr>
                <w:rFonts w:eastAsia="Times New Roman"/>
                <w:b/>
                <w:lang w:val="pl-PL" w:eastAsia="pl-PL" w:bidi="ar-SA"/>
              </w:rPr>
              <w:t xml:space="preserve"> </w:t>
            </w:r>
          </w:p>
        </w:tc>
      </w:tr>
      <w:tr w:rsidR="00B60639" w:rsidRPr="00343CF9"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b/>
                <w:lang w:val="pl-PL" w:eastAsia="pl-PL" w:bidi="ar-SA"/>
              </w:rPr>
            </w:pPr>
          </w:p>
        </w:tc>
      </w:tr>
      <w:tr w:rsidR="00B60639" w:rsidRPr="00D02D9A" w:rsidTr="001B6276">
        <w:trPr>
          <w:cnfStyle w:val="000000100000"/>
        </w:trPr>
        <w:tc>
          <w:tcPr>
            <w:tcW w:w="9212" w:type="dxa"/>
            <w:gridSpan w:val="3"/>
          </w:tcPr>
          <w:p w:rsidR="00B60639" w:rsidRPr="00D02D9A" w:rsidRDefault="00B60639"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B60639" w:rsidRPr="00AB2A0F" w:rsidRDefault="00B60639" w:rsidP="00AB2A0F">
            <w:pPr>
              <w:pStyle w:val="Akapitzlist"/>
              <w:numPr>
                <w:ilvl w:val="0"/>
                <w:numId w:val="116"/>
              </w:numPr>
              <w:spacing w:line="240" w:lineRule="auto"/>
              <w:rPr>
                <w:rFonts w:eastAsia="Times New Roman"/>
                <w:lang w:val="pl-PL" w:eastAsia="pl-PL" w:bidi="ar-SA"/>
              </w:rPr>
            </w:pPr>
            <w:r w:rsidRPr="00AB2A0F">
              <w:rPr>
                <w:rFonts w:eastAsia="Times New Roman"/>
                <w:lang w:val="pl-PL" w:eastAsia="pl-PL" w:bidi="ar-SA"/>
              </w:rPr>
              <w:t>liczba nowych wydarzeń kulturalnych i sportowych</w:t>
            </w:r>
          </w:p>
          <w:p w:rsidR="00B60639" w:rsidRPr="00AB2A0F" w:rsidRDefault="00B60639" w:rsidP="00AB2A0F">
            <w:pPr>
              <w:pStyle w:val="Akapitzlist"/>
              <w:numPr>
                <w:ilvl w:val="0"/>
                <w:numId w:val="116"/>
              </w:numPr>
              <w:spacing w:line="240" w:lineRule="auto"/>
              <w:rPr>
                <w:rFonts w:eastAsia="Times New Roman"/>
                <w:lang w:val="pl-PL" w:eastAsia="pl-PL" w:bidi="ar-SA"/>
              </w:rPr>
            </w:pPr>
            <w:r w:rsidRPr="00AB2A0F">
              <w:rPr>
                <w:rFonts w:eastAsia="Times New Roman"/>
                <w:lang w:val="pl-PL" w:eastAsia="pl-PL" w:bidi="ar-SA"/>
              </w:rPr>
              <w:t>liczba osób uczestniczących</w:t>
            </w:r>
          </w:p>
        </w:tc>
      </w:tr>
      <w:tr w:rsidR="00B60639" w:rsidRPr="00D02D9A" w:rsidTr="001B6276">
        <w:trPr>
          <w:cnfStyle w:val="000000010000"/>
          <w:trHeight w:hRule="exact" w:val="284"/>
        </w:trPr>
        <w:tc>
          <w:tcPr>
            <w:tcW w:w="9212" w:type="dxa"/>
            <w:gridSpan w:val="3"/>
          </w:tcPr>
          <w:p w:rsidR="00B60639" w:rsidRPr="00D02D9A" w:rsidRDefault="00B60639" w:rsidP="00B241B4">
            <w:pPr>
              <w:spacing w:line="240" w:lineRule="auto"/>
              <w:rPr>
                <w:rFonts w:eastAsia="Times New Roman"/>
                <w:lang w:val="pl-PL" w:eastAsia="pl-PL" w:bidi="ar-SA"/>
              </w:rPr>
            </w:pPr>
          </w:p>
        </w:tc>
      </w:tr>
      <w:tr w:rsidR="00B60639" w:rsidRPr="00343CF9" w:rsidTr="001B6276">
        <w:trPr>
          <w:cnfStyle w:val="000000100000"/>
        </w:trPr>
        <w:tc>
          <w:tcPr>
            <w:tcW w:w="9212" w:type="dxa"/>
            <w:gridSpan w:val="3"/>
          </w:tcPr>
          <w:p w:rsidR="00B60639" w:rsidRPr="00D02D9A" w:rsidRDefault="00B60639"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pozabudżetowe środki pomocowe</w:t>
            </w:r>
          </w:p>
        </w:tc>
      </w:tr>
    </w:tbl>
    <w:p w:rsidR="00B60639" w:rsidRPr="00D02D9A" w:rsidRDefault="00B60639">
      <w:pPr>
        <w:spacing w:before="0" w:after="200" w:line="276" w:lineRule="auto"/>
        <w:jc w:val="left"/>
        <w:rPr>
          <w:rFonts w:cs="Times New Roman"/>
          <w:lang w:val="pl-PL"/>
        </w:rPr>
      </w:pPr>
    </w:p>
    <w:p w:rsidR="001718A4" w:rsidRPr="00D02D9A" w:rsidRDefault="00B60639">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1718A4" w:rsidRPr="00D02D9A" w:rsidTr="001B6276">
        <w:trPr>
          <w:cnfStyle w:val="100000000000"/>
          <w:trHeight w:val="567"/>
        </w:trPr>
        <w:tc>
          <w:tcPr>
            <w:tcW w:w="7915" w:type="dxa"/>
            <w:gridSpan w:val="2"/>
          </w:tcPr>
          <w:p w:rsidR="001718A4" w:rsidRPr="00D02D9A" w:rsidRDefault="001718A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1718A4" w:rsidRPr="00D02D9A" w:rsidRDefault="001718A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4.4.</w:t>
            </w:r>
          </w:p>
        </w:tc>
      </w:tr>
      <w:tr w:rsidR="001718A4" w:rsidRPr="00343CF9" w:rsidTr="001B6276">
        <w:trPr>
          <w:cnfStyle w:val="000000100000"/>
          <w:trHeight w:val="567"/>
        </w:trPr>
        <w:tc>
          <w:tcPr>
            <w:tcW w:w="9212" w:type="dxa"/>
            <w:gridSpan w:val="3"/>
          </w:tcPr>
          <w:p w:rsidR="001718A4" w:rsidRPr="00D02D9A" w:rsidRDefault="001718A4" w:rsidP="00AB2A0F">
            <w:pPr>
              <w:spacing w:line="240" w:lineRule="auto"/>
              <w:jc w:val="center"/>
              <w:rPr>
                <w:rFonts w:eastAsia="Times New Roman"/>
                <w:bCs/>
                <w:sz w:val="36"/>
                <w:lang w:val="pl-PL" w:eastAsia="pl-PL" w:bidi="ar-SA"/>
              </w:rPr>
            </w:pPr>
            <w:r w:rsidRPr="00D02D9A">
              <w:rPr>
                <w:rFonts w:eastAsia="Times New Roman"/>
                <w:b/>
                <w:bCs/>
                <w:snapToGrid w:val="0"/>
                <w:color w:val="000000"/>
                <w:sz w:val="36"/>
                <w:lang w:val="pl-PL" w:eastAsia="pl-PL" w:bidi="ar-SA"/>
              </w:rPr>
              <w:t>Rozwój szkolnictwa średniego</w:t>
            </w:r>
            <w:r w:rsidR="00AB2A0F">
              <w:rPr>
                <w:rFonts w:eastAsia="Times New Roman"/>
                <w:b/>
                <w:bCs/>
                <w:snapToGrid w:val="0"/>
                <w:color w:val="000000"/>
                <w:sz w:val="36"/>
                <w:lang w:val="pl-PL" w:eastAsia="pl-PL" w:bidi="ar-SA"/>
              </w:rPr>
              <w:t>,</w:t>
            </w:r>
            <w:r w:rsidRPr="00D02D9A">
              <w:rPr>
                <w:rFonts w:eastAsia="Times New Roman"/>
                <w:b/>
                <w:bCs/>
                <w:snapToGrid w:val="0"/>
                <w:color w:val="000000"/>
                <w:sz w:val="36"/>
                <w:lang w:val="pl-PL" w:eastAsia="pl-PL" w:bidi="ar-SA"/>
              </w:rPr>
              <w:t xml:space="preserve"> zawodowego </w:t>
            </w:r>
            <w:r w:rsidR="00AB2A0F">
              <w:rPr>
                <w:rFonts w:eastAsia="Times New Roman"/>
                <w:b/>
                <w:bCs/>
                <w:snapToGrid w:val="0"/>
                <w:color w:val="000000"/>
                <w:sz w:val="36"/>
                <w:lang w:val="pl-PL" w:eastAsia="pl-PL" w:bidi="ar-SA"/>
              </w:rPr>
              <w:br/>
            </w:r>
            <w:r w:rsidRPr="00D02D9A">
              <w:rPr>
                <w:rFonts w:eastAsia="Times New Roman"/>
                <w:b/>
                <w:bCs/>
                <w:snapToGrid w:val="0"/>
                <w:color w:val="000000"/>
                <w:sz w:val="36"/>
                <w:lang w:val="pl-PL" w:eastAsia="pl-PL" w:bidi="ar-SA"/>
              </w:rPr>
              <w:t>i pomaturalnego</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D02D9A" w:rsidTr="001B6276">
        <w:trPr>
          <w:cnfStyle w:val="000000100000"/>
          <w:trHeight w:val="412"/>
        </w:trPr>
        <w:tc>
          <w:tcPr>
            <w:tcW w:w="2245" w:type="dxa"/>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2000-2030</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i/>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1718A4"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AB2A0F">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Zapewnienie możliwości kontynuacji nauki na szczeblu ponad</w:t>
            </w:r>
            <w:r w:rsidR="006306CF" w:rsidRPr="00D02D9A">
              <w:rPr>
                <w:rFonts w:eastAsia="Times New Roman"/>
                <w:snapToGrid w:val="0"/>
                <w:color w:val="000000"/>
                <w:lang w:val="pl-PL" w:eastAsia="pl-PL" w:bidi="ar-SA"/>
              </w:rPr>
              <w:t>podstawowym</w:t>
            </w:r>
            <w:r w:rsidRPr="00D02D9A">
              <w:rPr>
                <w:rFonts w:eastAsia="Times New Roman"/>
                <w:snapToGrid w:val="0"/>
                <w:color w:val="000000"/>
                <w:lang w:val="pl-PL" w:eastAsia="pl-PL" w:bidi="ar-SA"/>
              </w:rPr>
              <w:t xml:space="preserve"> </w:t>
            </w:r>
            <w:r w:rsidR="00AB2A0F">
              <w:rPr>
                <w:rFonts w:eastAsia="Times New Roman"/>
                <w:snapToGrid w:val="0"/>
                <w:color w:val="000000"/>
                <w:lang w:val="pl-PL" w:eastAsia="pl-PL" w:bidi="ar-SA"/>
              </w:rPr>
              <w:t>celem</w:t>
            </w:r>
            <w:r w:rsidRPr="00D02D9A">
              <w:rPr>
                <w:rFonts w:eastAsia="Times New Roman"/>
                <w:snapToGrid w:val="0"/>
                <w:color w:val="000000"/>
                <w:lang w:val="pl-PL" w:eastAsia="pl-PL" w:bidi="ar-SA"/>
              </w:rPr>
              <w:t xml:space="preserve"> zatrzymania młodzieży na terenie Gminy</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Zarząd Powiatu Wysokomazowieckiego</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D02D9A"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Zadania:</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4.4.</w:t>
            </w:r>
            <w:r w:rsidRPr="00D02D9A">
              <w:rPr>
                <w:rFonts w:eastAsia="Times New Roman"/>
                <w:b/>
                <w:lang w:val="pl-PL" w:eastAsia="pl-PL" w:bidi="ar-SA"/>
              </w:rPr>
              <w:t xml:space="preserve">1. </w:t>
            </w:r>
            <w:r w:rsidRPr="00D02D9A">
              <w:rPr>
                <w:rFonts w:eastAsia="Times New Roman"/>
                <w:lang w:val="pl-PL" w:eastAsia="pl-PL" w:bidi="ar-SA"/>
              </w:rPr>
              <w:t>Przeprowadzenie analizy demograficznej w zakresie liczebności przyszłych roczników szkolnych</w:t>
            </w:r>
          </w:p>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4.4.</w:t>
            </w:r>
            <w:r w:rsidRPr="00D02D9A">
              <w:rPr>
                <w:rFonts w:eastAsia="Times New Roman"/>
                <w:b/>
                <w:lang w:val="pl-PL" w:eastAsia="pl-PL" w:bidi="ar-SA"/>
              </w:rPr>
              <w:t xml:space="preserve">2. </w:t>
            </w:r>
            <w:r w:rsidRPr="00D02D9A">
              <w:rPr>
                <w:rFonts w:eastAsia="Times New Roman"/>
                <w:lang w:val="pl-PL" w:eastAsia="pl-PL" w:bidi="ar-SA"/>
              </w:rPr>
              <w:t xml:space="preserve">Analiza finansowa kosztów funkcjonowania i źródeł finansowania szkół </w:t>
            </w:r>
          </w:p>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4.4.</w:t>
            </w:r>
            <w:r w:rsidRPr="00D02D9A">
              <w:rPr>
                <w:rFonts w:eastAsia="Times New Roman"/>
                <w:b/>
                <w:lang w:val="pl-PL" w:eastAsia="pl-PL" w:bidi="ar-SA"/>
              </w:rPr>
              <w:t xml:space="preserve">3. </w:t>
            </w:r>
            <w:r w:rsidRPr="00D02D9A">
              <w:rPr>
                <w:rFonts w:eastAsia="Times New Roman"/>
                <w:lang w:val="pl-PL" w:eastAsia="pl-PL" w:bidi="ar-SA"/>
              </w:rPr>
              <w:t>Przeprowadzenie konsultacji ze środowiskiem nauczycielskim i mieszkańcami Gminy</w:t>
            </w:r>
          </w:p>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4.4.</w:t>
            </w:r>
            <w:r w:rsidRPr="00D02D9A">
              <w:rPr>
                <w:rFonts w:eastAsia="Times New Roman"/>
                <w:b/>
                <w:lang w:val="pl-PL" w:eastAsia="pl-PL" w:bidi="ar-SA"/>
              </w:rPr>
              <w:t xml:space="preserve">4. </w:t>
            </w:r>
            <w:r w:rsidRPr="00D02D9A">
              <w:rPr>
                <w:rFonts w:eastAsia="Times New Roman"/>
                <w:lang w:val="pl-PL" w:eastAsia="pl-PL" w:bidi="ar-SA"/>
              </w:rPr>
              <w:t>Wdrożenie wypracowanych rozwiązań</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D8154D"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1718A4" w:rsidRPr="00AB2A0F" w:rsidRDefault="001718A4" w:rsidP="00AB2A0F">
            <w:pPr>
              <w:pStyle w:val="Akapitzlist"/>
              <w:numPr>
                <w:ilvl w:val="0"/>
                <w:numId w:val="115"/>
              </w:numPr>
              <w:spacing w:line="240" w:lineRule="auto"/>
              <w:rPr>
                <w:rFonts w:eastAsia="Times New Roman"/>
                <w:lang w:val="pl-PL" w:eastAsia="pl-PL" w:bidi="ar-SA"/>
              </w:rPr>
            </w:pPr>
            <w:r w:rsidRPr="00AB2A0F">
              <w:rPr>
                <w:rFonts w:eastAsia="Times New Roman"/>
                <w:lang w:val="pl-PL" w:eastAsia="pl-PL" w:bidi="ar-SA"/>
              </w:rPr>
              <w:t>liczba uczniów w poszczególnych szkołach</w:t>
            </w:r>
          </w:p>
          <w:p w:rsidR="001718A4" w:rsidRPr="00AB2A0F" w:rsidRDefault="001718A4" w:rsidP="00AB2A0F">
            <w:pPr>
              <w:pStyle w:val="Akapitzlist"/>
              <w:numPr>
                <w:ilvl w:val="0"/>
                <w:numId w:val="115"/>
              </w:numPr>
              <w:spacing w:line="240" w:lineRule="auto"/>
              <w:rPr>
                <w:rFonts w:eastAsia="Times New Roman"/>
                <w:lang w:val="pl-PL" w:eastAsia="pl-PL" w:bidi="ar-SA"/>
              </w:rPr>
            </w:pPr>
            <w:r w:rsidRPr="00AB2A0F">
              <w:rPr>
                <w:rFonts w:eastAsia="Times New Roman"/>
                <w:lang w:val="pl-PL" w:eastAsia="pl-PL" w:bidi="ar-SA"/>
              </w:rPr>
              <w:t>liczba nauczycieli</w:t>
            </w:r>
          </w:p>
        </w:tc>
      </w:tr>
      <w:tr w:rsidR="001718A4" w:rsidRPr="00D8154D"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budżet Powiatu Wysokomazowieckiego</w:t>
            </w:r>
          </w:p>
        </w:tc>
      </w:tr>
    </w:tbl>
    <w:p w:rsidR="001718A4" w:rsidRPr="00D02D9A" w:rsidRDefault="001718A4">
      <w:pPr>
        <w:spacing w:before="0" w:after="200" w:line="276" w:lineRule="auto"/>
        <w:jc w:val="left"/>
        <w:rPr>
          <w:rFonts w:cs="Times New Roman"/>
          <w:lang w:val="pl-PL"/>
        </w:rPr>
      </w:pPr>
    </w:p>
    <w:p w:rsidR="001718A4" w:rsidRPr="00D02D9A" w:rsidRDefault="001718A4">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1718A4" w:rsidRPr="00D02D9A" w:rsidTr="001B6276">
        <w:trPr>
          <w:cnfStyle w:val="100000000000"/>
          <w:trHeight w:val="567"/>
        </w:trPr>
        <w:tc>
          <w:tcPr>
            <w:tcW w:w="7915" w:type="dxa"/>
            <w:gridSpan w:val="2"/>
          </w:tcPr>
          <w:p w:rsidR="001718A4" w:rsidRPr="00D02D9A" w:rsidRDefault="001718A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1718A4" w:rsidRPr="00D02D9A" w:rsidRDefault="001718A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4.5.</w:t>
            </w:r>
          </w:p>
        </w:tc>
      </w:tr>
      <w:tr w:rsidR="001718A4" w:rsidRPr="00343CF9" w:rsidTr="001B6276">
        <w:trPr>
          <w:cnfStyle w:val="000000100000"/>
          <w:trHeight w:val="567"/>
        </w:trPr>
        <w:tc>
          <w:tcPr>
            <w:tcW w:w="9212" w:type="dxa"/>
            <w:gridSpan w:val="3"/>
          </w:tcPr>
          <w:p w:rsidR="001718A4" w:rsidRPr="00D02D9A" w:rsidRDefault="001718A4"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Przebudowa Ośrodka Sportowo – Rekreacyjnego </w:t>
            </w:r>
            <w:r w:rsidR="00AB2A0F">
              <w:rPr>
                <w:rFonts w:eastAsia="Times New Roman"/>
                <w:b/>
                <w:bCs/>
                <w:sz w:val="36"/>
                <w:lang w:val="pl-PL" w:eastAsia="pl-PL" w:bidi="ar-SA"/>
              </w:rPr>
              <w:br/>
            </w:r>
            <w:r w:rsidRPr="00D02D9A">
              <w:rPr>
                <w:rFonts w:eastAsia="Times New Roman"/>
                <w:b/>
                <w:bCs/>
                <w:sz w:val="36"/>
                <w:lang w:val="pl-PL" w:eastAsia="pl-PL" w:bidi="ar-SA"/>
              </w:rPr>
              <w:t>nad Zalewem w Ciechanowcu</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D02D9A" w:rsidTr="001B6276">
        <w:trPr>
          <w:cnfStyle w:val="000000100000"/>
          <w:trHeight w:val="412"/>
        </w:trPr>
        <w:tc>
          <w:tcPr>
            <w:tcW w:w="2245" w:type="dxa"/>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2007-2030</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i/>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1718A4"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6306CF" w:rsidRPr="00D02D9A">
              <w:rPr>
                <w:rFonts w:eastAsia="Times New Roman"/>
                <w:lang w:val="pl-PL" w:eastAsia="pl-PL" w:bidi="ar-SA"/>
              </w:rPr>
              <w:t>Utworzenie</w:t>
            </w:r>
            <w:r w:rsidRPr="00D02D9A">
              <w:rPr>
                <w:rFonts w:eastAsia="Times New Roman"/>
                <w:lang w:val="pl-PL" w:eastAsia="pl-PL" w:bidi="ar-SA"/>
              </w:rPr>
              <w:t xml:space="preserve"> atrakcyjnych terenów sportowych i</w:t>
            </w:r>
            <w:r w:rsidR="006306CF" w:rsidRPr="00D02D9A">
              <w:rPr>
                <w:rFonts w:eastAsia="Times New Roman"/>
                <w:lang w:val="pl-PL" w:eastAsia="pl-PL" w:bidi="ar-SA"/>
              </w:rPr>
              <w:t xml:space="preserve"> </w:t>
            </w:r>
            <w:r w:rsidRPr="00D02D9A">
              <w:rPr>
                <w:rFonts w:eastAsia="Times New Roman"/>
                <w:lang w:val="pl-PL" w:eastAsia="pl-PL" w:bidi="ar-SA"/>
              </w:rPr>
              <w:t>rekreacyjnych, poprawa stanu technicznego i estetyki miasta, rozszerzenie oferty spędzania wolnego czasu</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inwestorzy prywatni</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Zadania:</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4.5.</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w:t>
            </w:r>
            <w:r w:rsidR="00A751CC" w:rsidRPr="00D02D9A">
              <w:rPr>
                <w:rFonts w:eastAsia="Times New Roman"/>
                <w:lang w:val="pl-PL" w:eastAsia="pl-PL" w:bidi="ar-SA"/>
              </w:rPr>
              <w:t>przestrzennego</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4.5.</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4.5.</w:t>
            </w:r>
            <w:r w:rsidRPr="00D02D9A">
              <w:rPr>
                <w:rFonts w:eastAsia="Times New Roman"/>
                <w:b/>
                <w:lang w:val="pl-PL" w:eastAsia="pl-PL" w:bidi="ar-SA"/>
              </w:rPr>
              <w:t xml:space="preserve">3. </w:t>
            </w:r>
            <w:r w:rsidR="006306CF" w:rsidRPr="00D02D9A">
              <w:rPr>
                <w:rFonts w:eastAsia="Times New Roman"/>
                <w:lang w:val="pl-PL" w:eastAsia="pl-PL" w:bidi="ar-SA"/>
              </w:rPr>
              <w:t>Uzyskanie</w:t>
            </w:r>
            <w:r w:rsidRPr="00D02D9A">
              <w:rPr>
                <w:rFonts w:eastAsia="Times New Roman"/>
                <w:lang w:val="pl-PL" w:eastAsia="pl-PL" w:bidi="ar-SA"/>
              </w:rPr>
              <w:t xml:space="preserve"> </w:t>
            </w:r>
            <w:r w:rsidR="00AB2A0F">
              <w:rPr>
                <w:rFonts w:eastAsia="Times New Roman"/>
                <w:bCs/>
                <w:lang w:val="pl-PL" w:eastAsia="pl-PL" w:bidi="ar-SA"/>
              </w:rPr>
              <w:t>niezbędnych pozwoleń i uzgodnień</w:t>
            </w:r>
          </w:p>
          <w:p w:rsidR="001718A4" w:rsidRPr="00D02D9A" w:rsidRDefault="001718A4"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4.5.</w:t>
            </w:r>
            <w:r w:rsidRPr="00D02D9A">
              <w:rPr>
                <w:rFonts w:eastAsia="Times New Roman"/>
                <w:b/>
                <w:lang w:val="pl-PL" w:eastAsia="pl-PL" w:bidi="ar-SA"/>
              </w:rPr>
              <w:t xml:space="preserve">4. </w:t>
            </w:r>
            <w:r w:rsidRPr="00D02D9A">
              <w:rPr>
                <w:rFonts w:eastAsia="Times New Roman"/>
                <w:lang w:val="pl-PL" w:eastAsia="pl-PL" w:bidi="ar-SA"/>
              </w:rPr>
              <w:t>Przeprowadzenie</w:t>
            </w:r>
            <w:r w:rsidR="006306CF" w:rsidRPr="00D02D9A">
              <w:rPr>
                <w:rFonts w:eastAsia="Times New Roman"/>
                <w:lang w:val="pl-PL" w:eastAsia="pl-PL" w:bidi="ar-SA"/>
              </w:rPr>
              <w:t xml:space="preserve"> postępowania</w:t>
            </w:r>
            <w:r w:rsidRPr="00D02D9A">
              <w:rPr>
                <w:rFonts w:eastAsia="Times New Roman"/>
                <w:lang w:val="pl-PL" w:eastAsia="pl-PL" w:bidi="ar-SA"/>
              </w:rPr>
              <w:t xml:space="preserve"> przetarg</w:t>
            </w:r>
            <w:r w:rsidR="006306CF" w:rsidRPr="00D02D9A">
              <w:rPr>
                <w:rFonts w:eastAsia="Times New Roman"/>
                <w:lang w:val="pl-PL" w:eastAsia="pl-PL" w:bidi="ar-SA"/>
              </w:rPr>
              <w:t>owego</w:t>
            </w:r>
          </w:p>
          <w:p w:rsidR="006306CF" w:rsidRPr="00D02D9A" w:rsidRDefault="006306CF" w:rsidP="00B241B4">
            <w:pPr>
              <w:spacing w:line="240" w:lineRule="auto"/>
              <w:rPr>
                <w:rFonts w:eastAsia="Times New Roman"/>
                <w:i/>
                <w:lang w:val="pl-PL" w:eastAsia="pl-PL" w:bidi="ar-SA"/>
              </w:rPr>
            </w:pPr>
            <w:r w:rsidRPr="00D02D9A">
              <w:rPr>
                <w:rFonts w:eastAsia="Times New Roman"/>
                <w:b/>
                <w:lang w:val="pl-PL" w:eastAsia="pl-PL" w:bidi="ar-SA"/>
              </w:rPr>
              <w:t>zadanie 4.</w:t>
            </w:r>
            <w:r w:rsidRPr="00D02D9A">
              <w:rPr>
                <w:rFonts w:eastAsia="Times New Roman"/>
                <w:b/>
                <w:bCs/>
                <w:lang w:val="pl-PL" w:eastAsia="pl-PL" w:bidi="ar-SA"/>
              </w:rPr>
              <w:t>5.5.</w:t>
            </w:r>
            <w:r w:rsidRPr="00D02D9A">
              <w:rPr>
                <w:rFonts w:eastAsia="Times New Roman"/>
                <w:lang w:val="pl-PL" w:eastAsia="pl-PL" w:bidi="ar-SA"/>
              </w:rPr>
              <w:t xml:space="preserve"> </w:t>
            </w:r>
            <w:r w:rsidR="00A751CC" w:rsidRPr="00D02D9A">
              <w:rPr>
                <w:rFonts w:eastAsia="Times New Roman"/>
                <w:lang w:val="pl-PL" w:eastAsia="pl-PL" w:bidi="ar-SA"/>
              </w:rPr>
              <w:t>Przebudowa Ośrodka Sportowo-Rekreacyjnego</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1718A4" w:rsidRPr="00AB2A0F" w:rsidRDefault="001718A4" w:rsidP="00AB2A0F">
            <w:pPr>
              <w:pStyle w:val="Akapitzlist"/>
              <w:numPr>
                <w:ilvl w:val="0"/>
                <w:numId w:val="114"/>
              </w:numPr>
              <w:spacing w:line="240" w:lineRule="auto"/>
              <w:rPr>
                <w:rFonts w:eastAsia="Times New Roman"/>
                <w:lang w:val="pl-PL" w:eastAsia="pl-PL" w:bidi="ar-SA"/>
              </w:rPr>
            </w:pPr>
            <w:r w:rsidRPr="00AB2A0F">
              <w:rPr>
                <w:rFonts w:eastAsia="Times New Roman"/>
                <w:lang w:val="pl-PL" w:eastAsia="pl-PL" w:bidi="ar-SA"/>
              </w:rPr>
              <w:t xml:space="preserve">powierzchnia </w:t>
            </w:r>
            <w:r w:rsidR="00A751CC" w:rsidRPr="00AB2A0F">
              <w:rPr>
                <w:rFonts w:eastAsia="Times New Roman"/>
                <w:lang w:val="pl-PL" w:eastAsia="pl-PL" w:bidi="ar-SA"/>
              </w:rPr>
              <w:t xml:space="preserve">użytkowa </w:t>
            </w:r>
            <w:r w:rsidRPr="00AB2A0F">
              <w:rPr>
                <w:rFonts w:eastAsia="Times New Roman"/>
                <w:lang w:val="pl-PL" w:eastAsia="pl-PL" w:bidi="ar-SA"/>
              </w:rPr>
              <w:t>obiektu</w:t>
            </w:r>
          </w:p>
          <w:p w:rsidR="001718A4" w:rsidRPr="00AB2A0F" w:rsidRDefault="001718A4" w:rsidP="00AB2A0F">
            <w:pPr>
              <w:pStyle w:val="Akapitzlist"/>
              <w:numPr>
                <w:ilvl w:val="0"/>
                <w:numId w:val="114"/>
              </w:numPr>
              <w:spacing w:line="240" w:lineRule="auto"/>
              <w:rPr>
                <w:rFonts w:eastAsia="Times New Roman"/>
                <w:lang w:val="pl-PL" w:eastAsia="pl-PL" w:bidi="ar-SA"/>
              </w:rPr>
            </w:pPr>
            <w:r w:rsidRPr="00AB2A0F">
              <w:rPr>
                <w:rFonts w:eastAsia="Times New Roman"/>
                <w:lang w:val="pl-PL" w:eastAsia="pl-PL" w:bidi="ar-SA"/>
              </w:rPr>
              <w:t>liczba osób korzystających z obiektu</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zewnętrzne</w:t>
            </w:r>
          </w:p>
        </w:tc>
      </w:tr>
    </w:tbl>
    <w:p w:rsidR="001718A4" w:rsidRPr="00D02D9A" w:rsidRDefault="001718A4">
      <w:pPr>
        <w:spacing w:before="0" w:after="200" w:line="276" w:lineRule="auto"/>
        <w:jc w:val="left"/>
        <w:rPr>
          <w:rFonts w:cs="Times New Roman"/>
          <w:lang w:val="pl-PL"/>
        </w:rPr>
      </w:pPr>
    </w:p>
    <w:p w:rsidR="001718A4" w:rsidRPr="00D02D9A" w:rsidRDefault="001718A4">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1718A4" w:rsidRPr="00D02D9A" w:rsidTr="001B6276">
        <w:trPr>
          <w:cnfStyle w:val="100000000000"/>
          <w:trHeight w:val="567"/>
        </w:trPr>
        <w:tc>
          <w:tcPr>
            <w:tcW w:w="7915" w:type="dxa"/>
            <w:gridSpan w:val="2"/>
          </w:tcPr>
          <w:p w:rsidR="001718A4" w:rsidRPr="00D02D9A" w:rsidRDefault="001718A4"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1718A4" w:rsidRPr="00D02D9A" w:rsidRDefault="001718A4"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4.6.</w:t>
            </w:r>
          </w:p>
        </w:tc>
      </w:tr>
      <w:tr w:rsidR="001718A4" w:rsidRPr="00343CF9" w:rsidTr="001B6276">
        <w:trPr>
          <w:cnfStyle w:val="000000100000"/>
          <w:trHeight w:val="567"/>
        </w:trPr>
        <w:tc>
          <w:tcPr>
            <w:tcW w:w="9212" w:type="dxa"/>
            <w:gridSpan w:val="3"/>
          </w:tcPr>
          <w:p w:rsidR="001718A4" w:rsidRPr="00D02D9A" w:rsidRDefault="001718A4"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Modernizacja i </w:t>
            </w:r>
            <w:r w:rsidR="00AB2A0F">
              <w:rPr>
                <w:rFonts w:eastAsia="Times New Roman"/>
                <w:b/>
                <w:bCs/>
                <w:sz w:val="36"/>
                <w:lang w:val="pl-PL" w:eastAsia="pl-PL" w:bidi="ar-SA"/>
              </w:rPr>
              <w:t>r</w:t>
            </w:r>
            <w:r w:rsidRPr="00D02D9A">
              <w:rPr>
                <w:rFonts w:eastAsia="Times New Roman"/>
                <w:b/>
                <w:bCs/>
                <w:sz w:val="36"/>
                <w:lang w:val="pl-PL" w:eastAsia="pl-PL" w:bidi="ar-SA"/>
              </w:rPr>
              <w:t xml:space="preserve">ozwój Muzeum Rolnictwa im. </w:t>
            </w:r>
            <w:r w:rsidRPr="00D02D9A">
              <w:rPr>
                <w:rFonts w:eastAsia="Times New Roman"/>
                <w:b/>
                <w:bCs/>
                <w:sz w:val="36"/>
                <w:lang w:val="pl-PL" w:eastAsia="pl-PL" w:bidi="ar-SA"/>
              </w:rPr>
              <w:br/>
              <w:t>ks. Krzysztofa Kluka w Ciechanowcu</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D02D9A" w:rsidTr="001B6276">
        <w:trPr>
          <w:cnfStyle w:val="000000100000"/>
          <w:trHeight w:val="412"/>
        </w:trPr>
        <w:tc>
          <w:tcPr>
            <w:tcW w:w="2245" w:type="dxa"/>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20</w:t>
            </w:r>
            <w:r w:rsidR="005A67E6" w:rsidRPr="00D02D9A">
              <w:rPr>
                <w:rFonts w:eastAsia="Times New Roman"/>
                <w:b/>
                <w:lang w:val="pl-PL" w:eastAsia="pl-PL" w:bidi="ar-SA"/>
              </w:rPr>
              <w:t>00</w:t>
            </w:r>
            <w:r w:rsidRPr="00D02D9A">
              <w:rPr>
                <w:rFonts w:eastAsia="Times New Roman"/>
                <w:b/>
                <w:lang w:val="pl-PL" w:eastAsia="pl-PL" w:bidi="ar-SA"/>
              </w:rPr>
              <w:t>-20</w:t>
            </w:r>
            <w:r w:rsidR="005A67E6" w:rsidRPr="00D02D9A">
              <w:rPr>
                <w:rFonts w:eastAsia="Times New Roman"/>
                <w:b/>
                <w:lang w:val="pl-PL" w:eastAsia="pl-PL" w:bidi="ar-SA"/>
              </w:rPr>
              <w:t>3</w:t>
            </w:r>
            <w:r w:rsidRPr="00D02D9A">
              <w:rPr>
                <w:rFonts w:eastAsia="Times New Roman"/>
                <w:b/>
                <w:lang w:val="pl-PL" w:eastAsia="pl-PL" w:bidi="ar-SA"/>
              </w:rPr>
              <w:t>0</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i/>
                <w:lang w:val="pl-PL" w:eastAsia="pl-PL" w:bidi="ar-SA"/>
              </w:rPr>
            </w:pPr>
          </w:p>
        </w:tc>
      </w:tr>
      <w:tr w:rsidR="001718A4" w:rsidRPr="00343CF9" w:rsidTr="001B6276">
        <w:trPr>
          <w:cnfStyle w:val="000000100000"/>
          <w:trHeight w:val="284"/>
        </w:trPr>
        <w:tc>
          <w:tcPr>
            <w:tcW w:w="9212" w:type="dxa"/>
            <w:gridSpan w:val="3"/>
          </w:tcPr>
          <w:p w:rsidR="001718A4" w:rsidRPr="00D02D9A" w:rsidRDefault="001718A4"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1718A4"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snapToGrid w:val="0"/>
                <w:color w:val="000000"/>
                <w:lang w:val="pl-PL" w:eastAsia="pl-PL" w:bidi="ar-SA"/>
              </w:rPr>
              <w:t>Podtrzymanie i promocja atrakcji turystycznych Gminy</w:t>
            </w:r>
          </w:p>
        </w:tc>
      </w:tr>
      <w:tr w:rsidR="001718A4" w:rsidRPr="00343CF9"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D02D9A"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Muzeum Rolnictwa im. ks. Krzysztofa Kluka w Ciechanowcu, Województwo Podlaskie</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D02D9A" w:rsidTr="001B6276">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Zadania:</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4.6.</w:t>
            </w:r>
            <w:r w:rsidRPr="00D02D9A">
              <w:rPr>
                <w:rFonts w:eastAsia="Times New Roman"/>
                <w:b/>
                <w:lang w:val="pl-PL" w:eastAsia="pl-PL" w:bidi="ar-SA"/>
              </w:rPr>
              <w:t xml:space="preserve">1. </w:t>
            </w:r>
            <w:r w:rsidRPr="00D02D9A">
              <w:rPr>
                <w:rFonts w:eastAsia="Times New Roman"/>
                <w:bCs/>
                <w:lang w:val="pl-PL" w:eastAsia="pl-PL" w:bidi="ar-SA"/>
              </w:rPr>
              <w:t>Powiększanie bazy eksponatów</w:t>
            </w:r>
          </w:p>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4.6.</w:t>
            </w:r>
            <w:r w:rsidRPr="00D02D9A">
              <w:rPr>
                <w:rFonts w:eastAsia="Times New Roman"/>
                <w:b/>
                <w:lang w:val="pl-PL" w:eastAsia="pl-PL" w:bidi="ar-SA"/>
              </w:rPr>
              <w:t>2.</w:t>
            </w:r>
            <w:r w:rsidRPr="00D02D9A">
              <w:rPr>
                <w:rFonts w:eastAsia="Times New Roman"/>
                <w:lang w:val="pl-PL" w:eastAsia="pl-PL" w:bidi="ar-SA"/>
              </w:rPr>
              <w:t xml:space="preserve"> Rozwój działalności edukacyjnej Muzeum</w:t>
            </w:r>
          </w:p>
          <w:p w:rsidR="001718A4" w:rsidRPr="00D02D9A" w:rsidRDefault="001718A4"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4.6.</w:t>
            </w:r>
            <w:r w:rsidRPr="00D02D9A">
              <w:rPr>
                <w:rFonts w:eastAsia="Times New Roman"/>
                <w:b/>
                <w:lang w:val="pl-PL" w:eastAsia="pl-PL" w:bidi="ar-SA"/>
              </w:rPr>
              <w:t xml:space="preserve">3. </w:t>
            </w:r>
            <w:r w:rsidRPr="00D02D9A">
              <w:rPr>
                <w:rFonts w:eastAsia="Times New Roman"/>
                <w:lang w:val="pl-PL" w:eastAsia="pl-PL" w:bidi="ar-SA"/>
              </w:rPr>
              <w:t>Poprawa bazy infrastrukturalnej</w:t>
            </w:r>
          </w:p>
        </w:tc>
      </w:tr>
      <w:tr w:rsidR="001718A4" w:rsidRPr="00D02D9A"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b/>
                <w:lang w:val="pl-PL" w:eastAsia="pl-PL" w:bidi="ar-SA"/>
              </w:rPr>
            </w:pPr>
          </w:p>
        </w:tc>
      </w:tr>
      <w:tr w:rsidR="001718A4" w:rsidRPr="00D8154D" w:rsidTr="001B6276">
        <w:trPr>
          <w:cnfStyle w:val="000000100000"/>
        </w:trPr>
        <w:tc>
          <w:tcPr>
            <w:tcW w:w="9212" w:type="dxa"/>
            <w:gridSpan w:val="3"/>
          </w:tcPr>
          <w:p w:rsidR="001718A4" w:rsidRPr="00D02D9A" w:rsidRDefault="001718A4"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wzrost zasobów muzealnych</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pozyskanie i przeniesienie na teren skansenu starych obiektów drewnianych</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 xml:space="preserve">usytuowanie na terenie Muzeum nowych zrekonstruowanych budynków  </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stworzenie nowych zagród</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zagospodarowanie i modernizacja terenów Muzeum</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długość nowo powstałych ciągów komunikacyjnych i lamp oświetleniowych na terenie Muzeum</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liczba nowych eksponatów i woluminów w centralnym magazynie zbiorów Muzeum</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liczba wydarzeń i imprez kulturalnych</w:t>
            </w:r>
          </w:p>
          <w:p w:rsidR="001718A4" w:rsidRPr="00AB2A0F" w:rsidRDefault="001718A4" w:rsidP="00AB2A0F">
            <w:pPr>
              <w:pStyle w:val="Akapitzlist"/>
              <w:numPr>
                <w:ilvl w:val="0"/>
                <w:numId w:val="113"/>
              </w:numPr>
              <w:spacing w:line="240" w:lineRule="auto"/>
              <w:rPr>
                <w:rFonts w:eastAsia="Times New Roman"/>
                <w:lang w:val="pl-PL" w:eastAsia="pl-PL" w:bidi="ar-SA"/>
              </w:rPr>
            </w:pPr>
            <w:r w:rsidRPr="00AB2A0F">
              <w:rPr>
                <w:rFonts w:eastAsia="Times New Roman"/>
                <w:lang w:val="pl-PL" w:eastAsia="pl-PL" w:bidi="ar-SA"/>
              </w:rPr>
              <w:t>liczba osób odwiedzających Muzeum</w:t>
            </w:r>
          </w:p>
        </w:tc>
      </w:tr>
      <w:tr w:rsidR="001718A4" w:rsidRPr="00D8154D" w:rsidTr="001B6276">
        <w:trPr>
          <w:cnfStyle w:val="000000010000"/>
          <w:trHeight w:hRule="exact" w:val="284"/>
        </w:trPr>
        <w:tc>
          <w:tcPr>
            <w:tcW w:w="9212" w:type="dxa"/>
            <w:gridSpan w:val="3"/>
          </w:tcPr>
          <w:p w:rsidR="001718A4" w:rsidRPr="00D02D9A" w:rsidRDefault="001718A4" w:rsidP="00B241B4">
            <w:pPr>
              <w:spacing w:line="240" w:lineRule="auto"/>
              <w:rPr>
                <w:rFonts w:eastAsia="Times New Roman"/>
                <w:lang w:val="pl-PL" w:eastAsia="pl-PL" w:bidi="ar-SA"/>
              </w:rPr>
            </w:pPr>
          </w:p>
        </w:tc>
      </w:tr>
      <w:tr w:rsidR="001718A4" w:rsidRPr="00343CF9" w:rsidTr="001B6276">
        <w:trPr>
          <w:cnfStyle w:val="000000100000"/>
        </w:trPr>
        <w:tc>
          <w:tcPr>
            <w:tcW w:w="9212" w:type="dxa"/>
            <w:gridSpan w:val="3"/>
          </w:tcPr>
          <w:p w:rsidR="001718A4" w:rsidRPr="00D02D9A" w:rsidRDefault="001718A4"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Urzędu Marszałkowskiego, dotacje i darowizny,</w:t>
            </w:r>
          </w:p>
          <w:p w:rsidR="001718A4" w:rsidRPr="00D02D9A" w:rsidRDefault="001718A4" w:rsidP="00B241B4">
            <w:pPr>
              <w:spacing w:line="240" w:lineRule="auto"/>
              <w:rPr>
                <w:rFonts w:eastAsia="Times New Roman"/>
                <w:lang w:val="pl-PL" w:eastAsia="pl-PL" w:bidi="ar-SA"/>
              </w:rPr>
            </w:pPr>
            <w:r w:rsidRPr="00D02D9A">
              <w:rPr>
                <w:rFonts w:eastAsia="Times New Roman"/>
                <w:lang w:val="pl-PL" w:eastAsia="pl-PL" w:bidi="ar-SA"/>
              </w:rPr>
              <w:t xml:space="preserve">środki Ministerstwa Kultury i Dziedzictwa Narodowego, dotacja przyznawana przez Narodowe Centrum Kultury oraz środki województwa podlaskiego </w:t>
            </w:r>
          </w:p>
        </w:tc>
      </w:tr>
    </w:tbl>
    <w:p w:rsidR="00365CA0" w:rsidRPr="00056B69" w:rsidRDefault="00365CA0">
      <w:pPr>
        <w:rPr>
          <w:lang w:val="pl-PL"/>
        </w:rPr>
      </w:pPr>
    </w:p>
    <w:p w:rsidR="00365CA0" w:rsidRPr="00056B69" w:rsidRDefault="00365CA0">
      <w:pPr>
        <w:spacing w:before="0" w:after="200" w:line="276" w:lineRule="auto"/>
        <w:jc w:val="left"/>
        <w:rPr>
          <w:lang w:val="pl-PL"/>
        </w:rPr>
      </w:pPr>
      <w:r w:rsidRPr="00056B69">
        <w:rPr>
          <w:lang w:val="pl-PL"/>
        </w:rPr>
        <w:br w:type="page"/>
      </w:r>
    </w:p>
    <w:tbl>
      <w:tblPr>
        <w:tblStyle w:val="Styl2"/>
        <w:tblW w:w="9212" w:type="dxa"/>
        <w:tblLayout w:type="fixed"/>
        <w:tblLook w:val="00A0"/>
      </w:tblPr>
      <w:tblGrid>
        <w:gridCol w:w="2245"/>
        <w:gridCol w:w="5670"/>
        <w:gridCol w:w="1297"/>
      </w:tblGrid>
      <w:tr w:rsidR="005A67E6" w:rsidRPr="00D02D9A" w:rsidTr="001B6276">
        <w:trPr>
          <w:cnfStyle w:val="100000000000"/>
          <w:trHeight w:val="567"/>
        </w:trPr>
        <w:tc>
          <w:tcPr>
            <w:tcW w:w="7915" w:type="dxa"/>
            <w:gridSpan w:val="2"/>
          </w:tcPr>
          <w:p w:rsidR="005A67E6" w:rsidRPr="00D02D9A" w:rsidRDefault="005A67E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5A67E6" w:rsidRPr="00D02D9A" w:rsidRDefault="005A67E6" w:rsidP="00B241B4">
            <w:pPr>
              <w:spacing w:line="240" w:lineRule="auto"/>
              <w:rPr>
                <w:rFonts w:eastAsia="Times New Roman"/>
                <w:b w:val="0"/>
                <w:bCs/>
                <w:sz w:val="32"/>
                <w:lang w:val="pl-PL" w:eastAsia="pl-PL" w:bidi="ar-SA"/>
              </w:rPr>
            </w:pPr>
            <w:r w:rsidRPr="00D02D9A">
              <w:rPr>
                <w:rFonts w:eastAsia="Times New Roman"/>
                <w:bCs/>
                <w:sz w:val="32"/>
                <w:lang w:val="pl-PL" w:eastAsia="pl-PL" w:bidi="ar-SA"/>
              </w:rPr>
              <w:t>4.7.</w:t>
            </w:r>
          </w:p>
        </w:tc>
      </w:tr>
      <w:tr w:rsidR="005A67E6" w:rsidRPr="00D02D9A" w:rsidTr="001B6276">
        <w:trPr>
          <w:cnfStyle w:val="000000100000"/>
          <w:trHeight w:val="567"/>
        </w:trPr>
        <w:tc>
          <w:tcPr>
            <w:tcW w:w="9212" w:type="dxa"/>
            <w:gridSpan w:val="3"/>
          </w:tcPr>
          <w:p w:rsidR="005A67E6" w:rsidRPr="00D02D9A" w:rsidRDefault="00A751CC"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Modernizacj</w:t>
            </w:r>
            <w:r w:rsidR="005A67E6" w:rsidRPr="00D02D9A">
              <w:rPr>
                <w:rFonts w:eastAsia="Times New Roman"/>
                <w:b/>
                <w:bCs/>
                <w:sz w:val="36"/>
                <w:lang w:val="pl-PL" w:eastAsia="pl-PL" w:bidi="ar-SA"/>
              </w:rPr>
              <w:t>a budynku dawnej Synagogi</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D02D9A" w:rsidTr="001B6276">
        <w:trPr>
          <w:cnfStyle w:val="000000100000"/>
          <w:trHeight w:val="412"/>
        </w:trPr>
        <w:tc>
          <w:tcPr>
            <w:tcW w:w="2245" w:type="dxa"/>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2007-2030</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i/>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5A67E6"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Pr="00D02D9A">
              <w:rPr>
                <w:rFonts w:eastAsia="Times New Roman"/>
                <w:lang w:val="pl-PL" w:eastAsia="pl-PL" w:bidi="ar-SA"/>
              </w:rPr>
              <w:t>Zachowanie i poprawa stanu lokalnych atrakcji turystycznych i kulturowych, rozszerzenie oferty spędzania wolnego czasu.</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 Ciechanowiecki Ośrodek Kultury i Sportu</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Zadania:</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4.7.</w:t>
            </w:r>
            <w:r w:rsidRPr="00D02D9A">
              <w:rPr>
                <w:rFonts w:eastAsia="Times New Roman"/>
                <w:b/>
                <w:lang w:val="pl-PL" w:eastAsia="pl-PL" w:bidi="ar-SA"/>
              </w:rPr>
              <w:t xml:space="preserve">1. </w:t>
            </w:r>
            <w:r w:rsidRPr="00D02D9A">
              <w:rPr>
                <w:rFonts w:eastAsia="Times New Roman"/>
                <w:lang w:val="pl-PL" w:eastAsia="pl-PL" w:bidi="ar-SA"/>
              </w:rPr>
              <w:t>Opracowanie dokumentacji technicznej</w:t>
            </w:r>
          </w:p>
          <w:p w:rsidR="00AB2A0F" w:rsidRDefault="005A67E6" w:rsidP="00AB2A0F">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4.7.</w:t>
            </w:r>
            <w:r w:rsidRPr="00D02D9A">
              <w:rPr>
                <w:rFonts w:eastAsia="Times New Roman"/>
                <w:b/>
                <w:lang w:val="pl-PL" w:eastAsia="pl-PL" w:bidi="ar-SA"/>
              </w:rPr>
              <w:t xml:space="preserve">2. </w:t>
            </w:r>
            <w:r w:rsidR="00A751CC" w:rsidRPr="00D02D9A">
              <w:rPr>
                <w:rFonts w:eastAsia="Times New Roman"/>
                <w:lang w:val="pl-PL" w:eastAsia="pl-PL" w:bidi="ar-SA"/>
              </w:rPr>
              <w:t>Uzyskanie</w:t>
            </w:r>
            <w:r w:rsidRPr="00D02D9A">
              <w:rPr>
                <w:rFonts w:eastAsia="Times New Roman"/>
                <w:lang w:val="pl-PL" w:eastAsia="pl-PL" w:bidi="ar-SA"/>
              </w:rPr>
              <w:t xml:space="preserve"> </w:t>
            </w:r>
            <w:r w:rsidR="00AB2A0F">
              <w:rPr>
                <w:rFonts w:eastAsia="Times New Roman"/>
                <w:bCs/>
                <w:lang w:val="pl-PL" w:eastAsia="pl-PL" w:bidi="ar-SA"/>
              </w:rPr>
              <w:t>niezbędnych pozwoleń i uzgodnień</w:t>
            </w:r>
            <w:r w:rsidR="00AB2A0F" w:rsidRPr="00D02D9A">
              <w:rPr>
                <w:rFonts w:eastAsia="Times New Roman"/>
                <w:b/>
                <w:lang w:val="pl-PL" w:eastAsia="pl-PL" w:bidi="ar-SA"/>
              </w:rPr>
              <w:t xml:space="preserve"> </w:t>
            </w:r>
          </w:p>
          <w:p w:rsidR="005A67E6" w:rsidRPr="00D02D9A" w:rsidRDefault="005A67E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4.7.</w:t>
            </w:r>
            <w:r w:rsidRPr="00D02D9A">
              <w:rPr>
                <w:rFonts w:eastAsia="Times New Roman"/>
                <w:b/>
                <w:lang w:val="pl-PL" w:eastAsia="pl-PL" w:bidi="ar-SA"/>
              </w:rPr>
              <w:t xml:space="preserve">3. </w:t>
            </w:r>
            <w:r w:rsidRPr="00D02D9A">
              <w:rPr>
                <w:rFonts w:eastAsia="Times New Roman"/>
                <w:lang w:val="pl-PL" w:eastAsia="pl-PL" w:bidi="ar-SA"/>
              </w:rPr>
              <w:t xml:space="preserve">Przeprowadzenie </w:t>
            </w:r>
            <w:r w:rsidR="00A751CC" w:rsidRPr="00D02D9A">
              <w:rPr>
                <w:rFonts w:eastAsia="Times New Roman"/>
                <w:lang w:val="pl-PL" w:eastAsia="pl-PL" w:bidi="ar-SA"/>
              </w:rPr>
              <w:t xml:space="preserve">postępowania </w:t>
            </w:r>
            <w:r w:rsidRPr="00D02D9A">
              <w:rPr>
                <w:rFonts w:eastAsia="Times New Roman"/>
                <w:lang w:val="pl-PL" w:eastAsia="pl-PL" w:bidi="ar-SA"/>
              </w:rPr>
              <w:t>przetarg</w:t>
            </w:r>
            <w:r w:rsidR="00A751CC" w:rsidRPr="00D02D9A">
              <w:rPr>
                <w:rFonts w:eastAsia="Times New Roman"/>
                <w:lang w:val="pl-PL" w:eastAsia="pl-PL" w:bidi="ar-SA"/>
              </w:rPr>
              <w:t>owego</w:t>
            </w:r>
          </w:p>
          <w:p w:rsidR="00A751CC" w:rsidRPr="00D02D9A" w:rsidRDefault="00A751CC" w:rsidP="00B241B4">
            <w:pPr>
              <w:spacing w:line="240" w:lineRule="auto"/>
              <w:rPr>
                <w:rFonts w:eastAsia="Times New Roman"/>
                <w:i/>
                <w:lang w:val="pl-PL" w:eastAsia="pl-PL" w:bidi="ar-SA"/>
              </w:rPr>
            </w:pPr>
            <w:r w:rsidRPr="00D02D9A">
              <w:rPr>
                <w:rFonts w:eastAsia="Times New Roman"/>
                <w:b/>
                <w:lang w:val="pl-PL" w:eastAsia="pl-PL" w:bidi="ar-SA"/>
              </w:rPr>
              <w:t>zadanie 4.</w:t>
            </w:r>
            <w:r w:rsidRPr="00D02D9A">
              <w:rPr>
                <w:rFonts w:eastAsia="Times New Roman"/>
                <w:b/>
                <w:bCs/>
                <w:iCs/>
                <w:lang w:val="pl-PL" w:eastAsia="pl-PL" w:bidi="ar-SA"/>
              </w:rPr>
              <w:t>7.4.</w:t>
            </w:r>
            <w:r w:rsidRPr="00D02D9A">
              <w:rPr>
                <w:rFonts w:eastAsia="Times New Roman"/>
                <w:iCs/>
                <w:lang w:val="pl-PL" w:eastAsia="pl-PL" w:bidi="ar-SA"/>
              </w:rPr>
              <w:t xml:space="preserve"> Modernizacja budynku</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D8154D"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5A67E6" w:rsidRPr="00AB2A0F" w:rsidRDefault="005A67E6" w:rsidP="00AB2A0F">
            <w:pPr>
              <w:pStyle w:val="Akapitzlist"/>
              <w:numPr>
                <w:ilvl w:val="0"/>
                <w:numId w:val="112"/>
              </w:numPr>
              <w:spacing w:line="240" w:lineRule="auto"/>
              <w:rPr>
                <w:rFonts w:eastAsia="Times New Roman"/>
                <w:lang w:val="pl-PL" w:eastAsia="pl-PL" w:bidi="ar-SA"/>
              </w:rPr>
            </w:pPr>
            <w:r w:rsidRPr="00AB2A0F">
              <w:rPr>
                <w:rFonts w:eastAsia="Times New Roman"/>
                <w:lang w:val="pl-PL" w:eastAsia="pl-PL" w:bidi="ar-SA"/>
              </w:rPr>
              <w:t>nowoczesne centrum kulturowe</w:t>
            </w:r>
          </w:p>
          <w:p w:rsidR="005A67E6" w:rsidRPr="00AB2A0F" w:rsidRDefault="005A67E6" w:rsidP="00AB2A0F">
            <w:pPr>
              <w:pStyle w:val="Akapitzlist"/>
              <w:numPr>
                <w:ilvl w:val="0"/>
                <w:numId w:val="112"/>
              </w:numPr>
              <w:spacing w:line="240" w:lineRule="auto"/>
              <w:rPr>
                <w:rFonts w:eastAsia="Times New Roman"/>
                <w:lang w:val="pl-PL" w:eastAsia="pl-PL" w:bidi="ar-SA"/>
              </w:rPr>
            </w:pPr>
            <w:r w:rsidRPr="00AB2A0F">
              <w:rPr>
                <w:rFonts w:eastAsia="Times New Roman"/>
                <w:lang w:val="pl-PL" w:eastAsia="pl-PL" w:bidi="ar-SA"/>
              </w:rPr>
              <w:t>liczba wydarzeń i imprez</w:t>
            </w:r>
          </w:p>
        </w:tc>
      </w:tr>
      <w:tr w:rsidR="005A67E6" w:rsidRPr="00D8154D"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zewnętrzne,</w:t>
            </w:r>
          </w:p>
        </w:tc>
      </w:tr>
    </w:tbl>
    <w:p w:rsidR="005A67E6" w:rsidRPr="00D02D9A" w:rsidRDefault="005A67E6">
      <w:pPr>
        <w:spacing w:before="0" w:after="200" w:line="276" w:lineRule="auto"/>
        <w:jc w:val="left"/>
        <w:rPr>
          <w:rFonts w:cs="Times New Roman"/>
          <w:lang w:val="pl-PL"/>
        </w:rPr>
      </w:pPr>
    </w:p>
    <w:p w:rsidR="005A67E6" w:rsidRPr="00D02D9A" w:rsidRDefault="005A67E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5A67E6" w:rsidRPr="00D02D9A" w:rsidTr="001B6276">
        <w:trPr>
          <w:cnfStyle w:val="100000000000"/>
          <w:trHeight w:val="567"/>
        </w:trPr>
        <w:tc>
          <w:tcPr>
            <w:tcW w:w="7915" w:type="dxa"/>
            <w:gridSpan w:val="2"/>
          </w:tcPr>
          <w:p w:rsidR="005A67E6" w:rsidRPr="00D02D9A" w:rsidRDefault="005A67E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5A67E6" w:rsidRPr="00D02D9A" w:rsidRDefault="005A67E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4.8.</w:t>
            </w:r>
          </w:p>
        </w:tc>
      </w:tr>
      <w:tr w:rsidR="005A67E6" w:rsidRPr="00D02D9A" w:rsidTr="001B6276">
        <w:trPr>
          <w:cnfStyle w:val="000000100000"/>
          <w:trHeight w:val="567"/>
        </w:trPr>
        <w:tc>
          <w:tcPr>
            <w:tcW w:w="9212" w:type="dxa"/>
            <w:gridSpan w:val="3"/>
          </w:tcPr>
          <w:p w:rsidR="005A67E6" w:rsidRPr="00D02D9A" w:rsidRDefault="005A67E6"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Budowa parku linowego</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D02D9A" w:rsidTr="001B6276">
        <w:trPr>
          <w:cnfStyle w:val="000000100000"/>
          <w:trHeight w:val="412"/>
        </w:trPr>
        <w:tc>
          <w:tcPr>
            <w:tcW w:w="2245" w:type="dxa"/>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2021-2030</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i/>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5A67E6" w:rsidRPr="00D02D9A" w:rsidRDefault="007F37A8"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A751CC" w:rsidRPr="00D02D9A">
              <w:rPr>
                <w:rFonts w:eastAsia="Times New Roman"/>
                <w:bCs/>
                <w:lang w:val="pl-PL" w:eastAsia="pl-PL" w:bidi="ar-SA"/>
              </w:rPr>
              <w:t>Utworzenie obiektu pozwalającego na aktywne spędzanie wolnego czasu oraz r</w:t>
            </w:r>
            <w:r w:rsidRPr="00D02D9A">
              <w:rPr>
                <w:rFonts w:eastAsia="Times New Roman"/>
                <w:bCs/>
                <w:lang w:val="pl-PL" w:eastAsia="pl-PL" w:bidi="ar-SA"/>
              </w:rPr>
              <w:t>ozwój oferty turystycznej Gminy</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środki inwestorów prywatnych</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Zadania:</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4.8.</w:t>
            </w:r>
            <w:r w:rsidRPr="00D02D9A">
              <w:rPr>
                <w:rFonts w:eastAsia="Times New Roman"/>
                <w:b/>
                <w:lang w:val="pl-PL" w:eastAsia="pl-PL" w:bidi="ar-SA"/>
              </w:rPr>
              <w:t>1.</w:t>
            </w:r>
            <w:r w:rsidRPr="00D02D9A">
              <w:rPr>
                <w:rFonts w:eastAsia="Times New Roman"/>
                <w:lang w:val="pl-PL" w:eastAsia="pl-PL" w:bidi="ar-SA"/>
              </w:rPr>
              <w:t xml:space="preserve"> Weryfikacja zgodności z miejscowym planem zagospodarowania </w:t>
            </w:r>
            <w:r w:rsidR="00A751CC" w:rsidRPr="00D02D9A">
              <w:rPr>
                <w:rFonts w:eastAsia="Times New Roman"/>
                <w:lang w:val="pl-PL" w:eastAsia="pl-PL" w:bidi="ar-SA"/>
              </w:rPr>
              <w:t>przestrzennego</w:t>
            </w:r>
          </w:p>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4.8.</w:t>
            </w:r>
            <w:r w:rsidRPr="00D02D9A">
              <w:rPr>
                <w:rFonts w:eastAsia="Times New Roman"/>
                <w:b/>
                <w:lang w:val="pl-PL" w:eastAsia="pl-PL" w:bidi="ar-SA"/>
              </w:rPr>
              <w:t>2.</w:t>
            </w:r>
            <w:r w:rsidRPr="00D02D9A">
              <w:rPr>
                <w:rFonts w:eastAsia="Times New Roman"/>
                <w:lang w:val="pl-PL" w:eastAsia="pl-PL" w:bidi="ar-SA"/>
              </w:rPr>
              <w:t xml:space="preserve"> Opracowanie dokumentacji technicznej</w:t>
            </w:r>
          </w:p>
          <w:p w:rsidR="00AB2A0F" w:rsidRDefault="005A67E6" w:rsidP="00B241B4">
            <w:pPr>
              <w:spacing w:line="240" w:lineRule="auto"/>
              <w:rPr>
                <w:rFonts w:eastAsia="Times New Roman"/>
                <w:b/>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4.8.</w:t>
            </w:r>
            <w:r w:rsidRPr="00D02D9A">
              <w:rPr>
                <w:rFonts w:eastAsia="Times New Roman"/>
                <w:b/>
                <w:lang w:val="pl-PL" w:eastAsia="pl-PL" w:bidi="ar-SA"/>
              </w:rPr>
              <w:t xml:space="preserve">3. </w:t>
            </w:r>
            <w:r w:rsidR="00A751CC" w:rsidRPr="00D02D9A">
              <w:rPr>
                <w:rFonts w:eastAsia="Times New Roman"/>
                <w:lang w:val="pl-PL" w:eastAsia="pl-PL" w:bidi="ar-SA"/>
              </w:rPr>
              <w:t>Uzyskanie</w:t>
            </w:r>
            <w:r w:rsidRPr="00D02D9A">
              <w:rPr>
                <w:rFonts w:eastAsia="Times New Roman"/>
                <w:lang w:val="pl-PL" w:eastAsia="pl-PL" w:bidi="ar-SA"/>
              </w:rPr>
              <w:t xml:space="preserve"> </w:t>
            </w:r>
            <w:r w:rsidR="00AB2A0F">
              <w:rPr>
                <w:rFonts w:eastAsia="Times New Roman"/>
                <w:bCs/>
                <w:lang w:val="pl-PL" w:eastAsia="pl-PL" w:bidi="ar-SA"/>
              </w:rPr>
              <w:t>niezbędnych pozwoleń i uzgodnień</w:t>
            </w:r>
            <w:r w:rsidR="00AB2A0F" w:rsidRPr="00D02D9A">
              <w:rPr>
                <w:rFonts w:eastAsia="Times New Roman"/>
                <w:b/>
                <w:lang w:val="pl-PL" w:eastAsia="pl-PL" w:bidi="ar-SA"/>
              </w:rPr>
              <w:t xml:space="preserve"> </w:t>
            </w:r>
          </w:p>
          <w:p w:rsidR="005A67E6" w:rsidRPr="00D02D9A" w:rsidRDefault="005A67E6" w:rsidP="00B241B4">
            <w:pPr>
              <w:spacing w:line="240" w:lineRule="auto"/>
              <w:rPr>
                <w:rFonts w:eastAsia="Times New Roman"/>
                <w:i/>
                <w:lang w:val="pl-PL" w:eastAsia="pl-PL" w:bidi="ar-SA"/>
              </w:rPr>
            </w:pPr>
            <w:r w:rsidRPr="00D02D9A">
              <w:rPr>
                <w:rFonts w:eastAsia="Times New Roman"/>
                <w:b/>
                <w:lang w:val="pl-PL" w:eastAsia="pl-PL" w:bidi="ar-SA"/>
              </w:rPr>
              <w:t xml:space="preserve">zadanie </w:t>
            </w:r>
            <w:r w:rsidRPr="00D02D9A">
              <w:rPr>
                <w:rFonts w:eastAsia="Times New Roman"/>
                <w:b/>
                <w:bCs/>
                <w:lang w:val="pl-PL" w:eastAsia="pl-PL" w:bidi="ar-SA"/>
              </w:rPr>
              <w:t>4.8.</w:t>
            </w:r>
            <w:r w:rsidRPr="00D02D9A">
              <w:rPr>
                <w:rFonts w:eastAsia="Times New Roman"/>
                <w:b/>
                <w:lang w:val="pl-PL" w:eastAsia="pl-PL" w:bidi="ar-SA"/>
              </w:rPr>
              <w:t xml:space="preserve">4. </w:t>
            </w:r>
            <w:r w:rsidRPr="00D02D9A">
              <w:rPr>
                <w:rFonts w:eastAsia="Times New Roman"/>
                <w:lang w:val="pl-PL" w:eastAsia="pl-PL" w:bidi="ar-SA"/>
              </w:rPr>
              <w:t>Przeprowadzenie</w:t>
            </w:r>
            <w:r w:rsidR="00A751CC" w:rsidRPr="00D02D9A">
              <w:rPr>
                <w:rFonts w:eastAsia="Times New Roman"/>
                <w:lang w:val="pl-PL" w:eastAsia="pl-PL" w:bidi="ar-SA"/>
              </w:rPr>
              <w:t xml:space="preserve"> postępowania</w:t>
            </w:r>
            <w:r w:rsidRPr="00D02D9A">
              <w:rPr>
                <w:rFonts w:eastAsia="Times New Roman"/>
                <w:lang w:val="pl-PL" w:eastAsia="pl-PL" w:bidi="ar-SA"/>
              </w:rPr>
              <w:t xml:space="preserve"> przetarg</w:t>
            </w:r>
            <w:r w:rsidR="00A751CC" w:rsidRPr="00D02D9A">
              <w:rPr>
                <w:rFonts w:eastAsia="Times New Roman"/>
                <w:lang w:val="pl-PL" w:eastAsia="pl-PL" w:bidi="ar-SA"/>
              </w:rPr>
              <w:t>owego</w:t>
            </w:r>
          </w:p>
          <w:p w:rsidR="00663F03" w:rsidRPr="00D02D9A" w:rsidRDefault="00663F03" w:rsidP="00B241B4">
            <w:pPr>
              <w:spacing w:line="240" w:lineRule="auto"/>
              <w:rPr>
                <w:rFonts w:eastAsia="Times New Roman"/>
                <w:i/>
                <w:lang w:val="pl-PL" w:eastAsia="pl-PL" w:bidi="ar-SA"/>
              </w:rPr>
            </w:pPr>
            <w:r w:rsidRPr="00D02D9A">
              <w:rPr>
                <w:rFonts w:eastAsia="Times New Roman"/>
                <w:b/>
                <w:lang w:val="pl-PL" w:eastAsia="pl-PL" w:bidi="ar-SA"/>
              </w:rPr>
              <w:t>zadanie 4.</w:t>
            </w:r>
            <w:r w:rsidRPr="00D02D9A">
              <w:rPr>
                <w:rFonts w:eastAsia="Times New Roman"/>
                <w:b/>
                <w:bCs/>
                <w:iCs/>
                <w:lang w:val="pl-PL" w:eastAsia="pl-PL" w:bidi="ar-SA"/>
              </w:rPr>
              <w:t>8.5.</w:t>
            </w:r>
            <w:r w:rsidRPr="00D02D9A">
              <w:rPr>
                <w:rFonts w:eastAsia="Times New Roman"/>
                <w:iCs/>
                <w:lang w:val="pl-PL" w:eastAsia="pl-PL" w:bidi="ar-SA"/>
              </w:rPr>
              <w:t xml:space="preserve"> Budowa parku linowego</w:t>
            </w:r>
          </w:p>
        </w:tc>
      </w:tr>
      <w:tr w:rsidR="005A67E6" w:rsidRPr="00343CF9"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b/>
                <w:lang w:val="pl-PL" w:eastAsia="pl-PL" w:bidi="ar-SA"/>
              </w:rPr>
            </w:pPr>
          </w:p>
        </w:tc>
      </w:tr>
      <w:tr w:rsidR="005A67E6" w:rsidRPr="00D02D9A" w:rsidTr="001B6276">
        <w:trPr>
          <w:cnfStyle w:val="000000100000"/>
        </w:trPr>
        <w:tc>
          <w:tcPr>
            <w:tcW w:w="9212" w:type="dxa"/>
            <w:gridSpan w:val="3"/>
          </w:tcPr>
          <w:p w:rsidR="005A67E6" w:rsidRPr="00D02D9A" w:rsidRDefault="005A67E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5A67E6" w:rsidRPr="00AB2A0F" w:rsidRDefault="005A67E6" w:rsidP="00AB2A0F">
            <w:pPr>
              <w:pStyle w:val="Akapitzlist"/>
              <w:numPr>
                <w:ilvl w:val="0"/>
                <w:numId w:val="111"/>
              </w:numPr>
              <w:spacing w:line="240" w:lineRule="auto"/>
              <w:rPr>
                <w:rFonts w:eastAsia="Times New Roman"/>
                <w:lang w:val="pl-PL" w:eastAsia="pl-PL" w:bidi="ar-SA"/>
              </w:rPr>
            </w:pPr>
            <w:r w:rsidRPr="00AB2A0F">
              <w:rPr>
                <w:rFonts w:eastAsia="Times New Roman"/>
                <w:lang w:val="pl-PL" w:eastAsia="pl-PL" w:bidi="ar-SA"/>
              </w:rPr>
              <w:t>powierzchnia obiektu</w:t>
            </w:r>
          </w:p>
          <w:p w:rsidR="005A67E6" w:rsidRPr="00AB2A0F" w:rsidRDefault="005A67E6" w:rsidP="00AB2A0F">
            <w:pPr>
              <w:pStyle w:val="Akapitzlist"/>
              <w:numPr>
                <w:ilvl w:val="0"/>
                <w:numId w:val="111"/>
              </w:numPr>
              <w:spacing w:line="240" w:lineRule="auto"/>
              <w:rPr>
                <w:rFonts w:eastAsia="Times New Roman"/>
                <w:lang w:val="pl-PL" w:eastAsia="pl-PL" w:bidi="ar-SA"/>
              </w:rPr>
            </w:pPr>
            <w:r w:rsidRPr="00AB2A0F">
              <w:rPr>
                <w:rFonts w:eastAsia="Times New Roman"/>
                <w:lang w:val="pl-PL" w:eastAsia="pl-PL" w:bidi="ar-SA"/>
              </w:rPr>
              <w:t>liczba osób korzystających z obiektu</w:t>
            </w:r>
          </w:p>
          <w:p w:rsidR="00A751CC" w:rsidRPr="00AB2A0F" w:rsidRDefault="00A751CC" w:rsidP="00AB2A0F">
            <w:pPr>
              <w:pStyle w:val="Akapitzlist"/>
              <w:numPr>
                <w:ilvl w:val="0"/>
                <w:numId w:val="111"/>
              </w:numPr>
              <w:spacing w:line="240" w:lineRule="auto"/>
              <w:rPr>
                <w:rFonts w:eastAsia="Times New Roman"/>
                <w:lang w:val="pl-PL" w:eastAsia="pl-PL" w:bidi="ar-SA"/>
              </w:rPr>
            </w:pPr>
            <w:r w:rsidRPr="00AB2A0F">
              <w:rPr>
                <w:rFonts w:eastAsia="Times New Roman"/>
                <w:lang w:val="pl-PL" w:eastAsia="pl-PL" w:bidi="ar-SA"/>
              </w:rPr>
              <w:t>liczba nowoutworzonych miejsc pracy</w:t>
            </w:r>
          </w:p>
        </w:tc>
      </w:tr>
      <w:tr w:rsidR="005A67E6" w:rsidRPr="00D02D9A" w:rsidTr="001B6276">
        <w:trPr>
          <w:cnfStyle w:val="000000010000"/>
          <w:trHeight w:hRule="exact" w:val="284"/>
        </w:trPr>
        <w:tc>
          <w:tcPr>
            <w:tcW w:w="9212" w:type="dxa"/>
            <w:gridSpan w:val="3"/>
          </w:tcPr>
          <w:p w:rsidR="005A67E6" w:rsidRPr="00D02D9A" w:rsidRDefault="005A67E6" w:rsidP="00B241B4">
            <w:pPr>
              <w:spacing w:line="240" w:lineRule="auto"/>
              <w:rPr>
                <w:rFonts w:eastAsia="Times New Roman"/>
                <w:lang w:val="pl-PL" w:eastAsia="pl-PL" w:bidi="ar-SA"/>
              </w:rPr>
            </w:pPr>
          </w:p>
        </w:tc>
      </w:tr>
      <w:tr w:rsidR="005A67E6" w:rsidRPr="00343CF9" w:rsidTr="001B6276">
        <w:trPr>
          <w:cnfStyle w:val="000000100000"/>
        </w:trPr>
        <w:tc>
          <w:tcPr>
            <w:tcW w:w="9212" w:type="dxa"/>
            <w:gridSpan w:val="3"/>
          </w:tcPr>
          <w:p w:rsidR="005A67E6" w:rsidRPr="00D02D9A" w:rsidRDefault="005A67E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środki inwestorów</w:t>
            </w:r>
            <w:r w:rsidR="00663F03" w:rsidRPr="00D02D9A">
              <w:rPr>
                <w:rFonts w:eastAsia="Times New Roman"/>
                <w:lang w:val="pl-PL" w:eastAsia="pl-PL" w:bidi="ar-SA"/>
              </w:rPr>
              <w:t>, środki unijne</w:t>
            </w:r>
          </w:p>
        </w:tc>
      </w:tr>
    </w:tbl>
    <w:p w:rsidR="005A67E6" w:rsidRPr="00D02D9A" w:rsidRDefault="005A67E6">
      <w:pPr>
        <w:spacing w:before="0" w:after="200" w:line="276" w:lineRule="auto"/>
        <w:jc w:val="left"/>
        <w:rPr>
          <w:rFonts w:cs="Times New Roman"/>
          <w:lang w:val="pl-PL"/>
        </w:rPr>
      </w:pPr>
    </w:p>
    <w:p w:rsidR="005A67E6" w:rsidRPr="00D02D9A" w:rsidRDefault="005A67E6">
      <w:pPr>
        <w:spacing w:before="0" w:after="200" w:line="276" w:lineRule="auto"/>
        <w:jc w:val="left"/>
        <w:rPr>
          <w:rFonts w:cs="Times New Roman"/>
          <w:lang w:val="pl-PL"/>
        </w:rPr>
      </w:pPr>
    </w:p>
    <w:p w:rsidR="005A67E6" w:rsidRPr="00D02D9A" w:rsidRDefault="005A67E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F75386" w:rsidRPr="00D02D9A" w:rsidTr="001B6276">
        <w:trPr>
          <w:cnfStyle w:val="100000000000"/>
          <w:trHeight w:val="567"/>
        </w:trPr>
        <w:tc>
          <w:tcPr>
            <w:tcW w:w="7915" w:type="dxa"/>
            <w:gridSpan w:val="2"/>
          </w:tcPr>
          <w:p w:rsidR="00F75386" w:rsidRPr="00D02D9A" w:rsidRDefault="00F7538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F75386" w:rsidRPr="00D02D9A" w:rsidRDefault="00F7538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w:t>
            </w:r>
            <w:r w:rsidR="004D347D" w:rsidRPr="00D02D9A">
              <w:rPr>
                <w:rFonts w:eastAsia="Times New Roman"/>
                <w:b w:val="0"/>
                <w:bCs/>
                <w:sz w:val="32"/>
                <w:lang w:val="pl-PL" w:eastAsia="pl-PL" w:bidi="ar-SA"/>
              </w:rPr>
              <w:t>9</w:t>
            </w:r>
            <w:r w:rsidRPr="00D02D9A">
              <w:rPr>
                <w:rFonts w:eastAsia="Times New Roman"/>
                <w:b w:val="0"/>
                <w:bCs/>
                <w:sz w:val="32"/>
                <w:lang w:val="pl-PL" w:eastAsia="pl-PL" w:bidi="ar-SA"/>
              </w:rPr>
              <w:t>.</w:t>
            </w:r>
          </w:p>
        </w:tc>
      </w:tr>
      <w:tr w:rsidR="00F75386" w:rsidRPr="00D02D9A" w:rsidTr="001B6276">
        <w:trPr>
          <w:cnfStyle w:val="000000100000"/>
          <w:trHeight w:val="567"/>
        </w:trPr>
        <w:tc>
          <w:tcPr>
            <w:tcW w:w="9212" w:type="dxa"/>
            <w:gridSpan w:val="3"/>
          </w:tcPr>
          <w:p w:rsidR="00F75386" w:rsidRPr="00D02D9A" w:rsidRDefault="00E31D3B" w:rsidP="00AB2A0F">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Utworzenie nowych miejsc parkingowych</w:t>
            </w:r>
          </w:p>
        </w:tc>
      </w:tr>
      <w:tr w:rsidR="00F75386" w:rsidRPr="00D02D9A"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lang w:val="pl-PL" w:eastAsia="pl-PL" w:bidi="ar-SA"/>
              </w:rPr>
            </w:pPr>
          </w:p>
        </w:tc>
      </w:tr>
      <w:tr w:rsidR="00F75386" w:rsidRPr="00D02D9A" w:rsidTr="001B6276">
        <w:trPr>
          <w:cnfStyle w:val="000000100000"/>
          <w:trHeight w:val="412"/>
        </w:trPr>
        <w:tc>
          <w:tcPr>
            <w:tcW w:w="2245" w:type="dxa"/>
          </w:tcPr>
          <w:p w:rsidR="00F75386" w:rsidRPr="00D02D9A" w:rsidRDefault="00F7538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F75386" w:rsidRPr="00D02D9A" w:rsidRDefault="00F75386" w:rsidP="00B241B4">
            <w:pPr>
              <w:spacing w:line="240" w:lineRule="auto"/>
              <w:rPr>
                <w:rFonts w:eastAsia="Times New Roman"/>
                <w:b/>
                <w:lang w:val="pl-PL" w:eastAsia="pl-PL" w:bidi="ar-SA"/>
              </w:rPr>
            </w:pPr>
            <w:r w:rsidRPr="00D02D9A">
              <w:rPr>
                <w:rFonts w:eastAsia="Times New Roman"/>
                <w:b/>
                <w:lang w:val="pl-PL" w:eastAsia="pl-PL" w:bidi="ar-SA"/>
              </w:rPr>
              <w:t>20</w:t>
            </w:r>
            <w:r w:rsidR="00B429CD" w:rsidRPr="00D02D9A">
              <w:rPr>
                <w:rFonts w:eastAsia="Times New Roman"/>
                <w:b/>
                <w:lang w:val="pl-PL" w:eastAsia="pl-PL" w:bidi="ar-SA"/>
              </w:rPr>
              <w:t>21</w:t>
            </w:r>
            <w:r w:rsidR="00E31D3B" w:rsidRPr="00D02D9A">
              <w:rPr>
                <w:rFonts w:eastAsia="Times New Roman"/>
                <w:b/>
                <w:lang w:val="pl-PL" w:eastAsia="pl-PL" w:bidi="ar-SA"/>
              </w:rPr>
              <w:t>-2030</w:t>
            </w:r>
          </w:p>
        </w:tc>
      </w:tr>
      <w:tr w:rsidR="00F75386" w:rsidRPr="00D02D9A"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b/>
                <w:i/>
                <w:lang w:val="pl-PL" w:eastAsia="pl-PL" w:bidi="ar-SA"/>
              </w:rPr>
            </w:pPr>
          </w:p>
        </w:tc>
      </w:tr>
      <w:tr w:rsidR="00F75386" w:rsidRPr="00343CF9" w:rsidTr="001B6276">
        <w:trPr>
          <w:cnfStyle w:val="000000100000"/>
        </w:trPr>
        <w:tc>
          <w:tcPr>
            <w:tcW w:w="9212" w:type="dxa"/>
            <w:gridSpan w:val="3"/>
          </w:tcPr>
          <w:p w:rsidR="00F75386" w:rsidRPr="00D02D9A" w:rsidRDefault="00B57783" w:rsidP="00B241B4">
            <w:pPr>
              <w:spacing w:line="240" w:lineRule="auto"/>
              <w:rPr>
                <w:rFonts w:eastAsia="Times New Roman"/>
                <w:bCs/>
                <w:lang w:val="pl-PL" w:eastAsia="pl-PL" w:bidi="ar-SA"/>
              </w:rPr>
            </w:pPr>
            <w:r w:rsidRPr="00D02D9A">
              <w:rPr>
                <w:rFonts w:eastAsia="Times New Roman"/>
                <w:bCs/>
                <w:lang w:val="pl-PL" w:eastAsia="pl-PL" w:bidi="ar-SA"/>
              </w:rPr>
              <w:t>Cel strategiczny (</w:t>
            </w:r>
            <w:r w:rsidR="00F75386" w:rsidRPr="00D02D9A">
              <w:rPr>
                <w:rFonts w:eastAsia="Times New Roman"/>
                <w:bCs/>
                <w:lang w:val="pl-PL" w:eastAsia="pl-PL" w:bidi="ar-SA"/>
              </w:rPr>
              <w:t>4)</w:t>
            </w:r>
          </w:p>
          <w:p w:rsidR="00F75386" w:rsidRPr="00D02D9A" w:rsidRDefault="00B57783"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F75386" w:rsidRPr="00343CF9"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lang w:val="pl-PL" w:eastAsia="pl-PL" w:bidi="ar-SA"/>
              </w:rPr>
            </w:pPr>
          </w:p>
        </w:tc>
      </w:tr>
      <w:tr w:rsidR="00F75386" w:rsidRPr="00343CF9" w:rsidTr="001B6276">
        <w:trPr>
          <w:cnfStyle w:val="000000100000"/>
          <w:trHeight w:val="284"/>
        </w:trPr>
        <w:tc>
          <w:tcPr>
            <w:tcW w:w="9212" w:type="dxa"/>
            <w:gridSpan w:val="3"/>
          </w:tcPr>
          <w:p w:rsidR="00F75386" w:rsidRPr="00D02D9A" w:rsidRDefault="00F75386" w:rsidP="00B241B4">
            <w:pPr>
              <w:spacing w:line="240" w:lineRule="auto"/>
              <w:rPr>
                <w:rFonts w:eastAsia="Times New Roman"/>
                <w:bCs/>
                <w:lang w:val="pl-PL" w:eastAsia="pl-PL" w:bidi="ar-SA"/>
              </w:rPr>
            </w:pPr>
            <w:r w:rsidRPr="00D02D9A">
              <w:rPr>
                <w:rFonts w:eastAsia="Times New Roman"/>
                <w:b/>
                <w:lang w:val="pl-PL" w:eastAsia="pl-PL" w:bidi="ar-SA"/>
              </w:rPr>
              <w:t xml:space="preserve">Cel realizacji programu: </w:t>
            </w:r>
            <w:r w:rsidR="00B429CD" w:rsidRPr="00D02D9A">
              <w:rPr>
                <w:rFonts w:eastAsia="Times New Roman"/>
                <w:bCs/>
                <w:lang w:val="pl-PL" w:eastAsia="pl-PL" w:bidi="ar-SA"/>
              </w:rPr>
              <w:t>Utworzenie nowych miejsc parkingowych dla mieszkańców Gminy, osób przyjeżdżających i turystów w celu zwiększenia atrakcyjności miasta i Gminy Ciechanowiec</w:t>
            </w:r>
          </w:p>
        </w:tc>
      </w:tr>
      <w:tr w:rsidR="00F75386" w:rsidRPr="00343CF9"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b/>
                <w:lang w:val="pl-PL" w:eastAsia="pl-PL" w:bidi="ar-SA"/>
              </w:rPr>
            </w:pPr>
          </w:p>
        </w:tc>
      </w:tr>
      <w:tr w:rsidR="00F75386" w:rsidRPr="00343CF9" w:rsidTr="001B6276">
        <w:trPr>
          <w:cnfStyle w:val="000000100000"/>
        </w:trPr>
        <w:tc>
          <w:tcPr>
            <w:tcW w:w="9212" w:type="dxa"/>
            <w:gridSpan w:val="3"/>
          </w:tcPr>
          <w:p w:rsidR="00F75386" w:rsidRPr="00D02D9A" w:rsidRDefault="00F7538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F75386" w:rsidRPr="00343CF9"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b/>
                <w:lang w:val="pl-PL" w:eastAsia="pl-PL" w:bidi="ar-SA"/>
              </w:rPr>
            </w:pPr>
          </w:p>
        </w:tc>
      </w:tr>
      <w:tr w:rsidR="00F75386" w:rsidRPr="00343CF9" w:rsidTr="001B6276">
        <w:trPr>
          <w:cnfStyle w:val="000000100000"/>
        </w:trPr>
        <w:tc>
          <w:tcPr>
            <w:tcW w:w="9212" w:type="dxa"/>
            <w:gridSpan w:val="3"/>
          </w:tcPr>
          <w:p w:rsidR="00F75386" w:rsidRPr="00D02D9A" w:rsidRDefault="00F75386" w:rsidP="00B241B4">
            <w:pPr>
              <w:spacing w:line="240" w:lineRule="auto"/>
              <w:rPr>
                <w:rFonts w:eastAsia="Times New Roman"/>
                <w:lang w:val="pl-PL" w:eastAsia="pl-PL" w:bidi="ar-SA"/>
              </w:rPr>
            </w:pPr>
            <w:r w:rsidRPr="00D02D9A">
              <w:rPr>
                <w:rFonts w:eastAsia="Times New Roman"/>
                <w:b/>
                <w:lang w:val="pl-PL" w:eastAsia="pl-PL" w:bidi="ar-SA"/>
              </w:rPr>
              <w:t>Zadania:</w:t>
            </w:r>
          </w:p>
          <w:p w:rsidR="00F75386" w:rsidRPr="00D02D9A" w:rsidRDefault="00F75386" w:rsidP="00B241B4">
            <w:pPr>
              <w:spacing w:line="240" w:lineRule="auto"/>
              <w:rPr>
                <w:rFonts w:eastAsia="Times New Roman"/>
                <w:lang w:val="pl-PL" w:eastAsia="pl-PL" w:bidi="ar-SA"/>
              </w:rPr>
            </w:pPr>
            <w:r w:rsidRPr="00D02D9A">
              <w:rPr>
                <w:rFonts w:eastAsia="Times New Roman"/>
                <w:b/>
                <w:lang w:val="pl-PL" w:eastAsia="pl-PL" w:bidi="ar-SA"/>
              </w:rPr>
              <w:t>zadanie 4.</w:t>
            </w:r>
            <w:r w:rsidR="004D347D" w:rsidRPr="00D02D9A">
              <w:rPr>
                <w:rFonts w:eastAsia="Times New Roman"/>
                <w:b/>
                <w:lang w:val="pl-PL" w:eastAsia="pl-PL" w:bidi="ar-SA"/>
              </w:rPr>
              <w:t>9</w:t>
            </w:r>
            <w:r w:rsidRPr="00D02D9A">
              <w:rPr>
                <w:rFonts w:eastAsia="Times New Roman"/>
                <w:b/>
                <w:lang w:val="pl-PL" w:eastAsia="pl-PL" w:bidi="ar-SA"/>
              </w:rPr>
              <w:t xml:space="preserve">.1. </w:t>
            </w:r>
            <w:r w:rsidR="00B429CD" w:rsidRPr="00D02D9A">
              <w:rPr>
                <w:rFonts w:eastAsia="Times New Roman"/>
                <w:bCs/>
                <w:lang w:val="pl-PL" w:eastAsia="pl-PL" w:bidi="ar-SA"/>
              </w:rPr>
              <w:t>Weryfikacja zgodności z miejscowym planem zagospodarowania terenu</w:t>
            </w:r>
          </w:p>
          <w:p w:rsidR="00F75386" w:rsidRPr="00D02D9A" w:rsidRDefault="00F75386" w:rsidP="00B241B4">
            <w:pPr>
              <w:spacing w:line="240" w:lineRule="auto"/>
              <w:rPr>
                <w:rFonts w:eastAsia="Times New Roman"/>
                <w:lang w:val="pl-PL" w:eastAsia="pl-PL" w:bidi="ar-SA"/>
              </w:rPr>
            </w:pPr>
            <w:r w:rsidRPr="00D02D9A">
              <w:rPr>
                <w:rFonts w:eastAsia="Times New Roman"/>
                <w:b/>
                <w:lang w:val="pl-PL" w:eastAsia="pl-PL" w:bidi="ar-SA"/>
              </w:rPr>
              <w:t>zadanie 4.</w:t>
            </w:r>
            <w:r w:rsidR="004D347D" w:rsidRPr="00D02D9A">
              <w:rPr>
                <w:rFonts w:eastAsia="Times New Roman"/>
                <w:b/>
                <w:lang w:val="pl-PL" w:eastAsia="pl-PL" w:bidi="ar-SA"/>
              </w:rPr>
              <w:t>9</w:t>
            </w:r>
            <w:r w:rsidRPr="00D02D9A">
              <w:rPr>
                <w:rFonts w:eastAsia="Times New Roman"/>
                <w:b/>
                <w:lang w:val="pl-PL" w:eastAsia="pl-PL" w:bidi="ar-SA"/>
              </w:rPr>
              <w:t xml:space="preserve">.2. </w:t>
            </w:r>
            <w:r w:rsidR="00B429CD" w:rsidRPr="00D02D9A">
              <w:rPr>
                <w:rFonts w:eastAsia="Times New Roman"/>
                <w:bCs/>
                <w:lang w:val="pl-PL" w:eastAsia="pl-PL" w:bidi="ar-SA"/>
              </w:rPr>
              <w:t>Opracowanie dokumentacji technicznej</w:t>
            </w:r>
          </w:p>
          <w:p w:rsidR="00F75386" w:rsidRPr="00D02D9A" w:rsidRDefault="00F75386" w:rsidP="00B241B4">
            <w:pPr>
              <w:spacing w:line="240" w:lineRule="auto"/>
              <w:rPr>
                <w:rFonts w:eastAsia="Times New Roman"/>
                <w:i/>
                <w:lang w:val="pl-PL" w:eastAsia="pl-PL" w:bidi="ar-SA"/>
              </w:rPr>
            </w:pPr>
            <w:r w:rsidRPr="00D02D9A">
              <w:rPr>
                <w:rFonts w:eastAsia="Times New Roman"/>
                <w:b/>
                <w:lang w:val="pl-PL" w:eastAsia="pl-PL" w:bidi="ar-SA"/>
              </w:rPr>
              <w:t>zadanie 4.</w:t>
            </w:r>
            <w:r w:rsidR="004D347D" w:rsidRPr="00D02D9A">
              <w:rPr>
                <w:rFonts w:eastAsia="Times New Roman"/>
                <w:b/>
                <w:lang w:val="pl-PL" w:eastAsia="pl-PL" w:bidi="ar-SA"/>
              </w:rPr>
              <w:t>9</w:t>
            </w:r>
            <w:r w:rsidRPr="00D02D9A">
              <w:rPr>
                <w:rFonts w:eastAsia="Times New Roman"/>
                <w:b/>
                <w:lang w:val="pl-PL" w:eastAsia="pl-PL" w:bidi="ar-SA"/>
              </w:rPr>
              <w:t xml:space="preserve">.3. </w:t>
            </w:r>
            <w:r w:rsidR="00663F03" w:rsidRPr="00D02D9A">
              <w:rPr>
                <w:rFonts w:eastAsia="Times New Roman"/>
                <w:bCs/>
                <w:lang w:val="pl-PL" w:eastAsia="pl-PL" w:bidi="ar-SA"/>
              </w:rPr>
              <w:t>Uzyskanie</w:t>
            </w:r>
            <w:r w:rsidR="00B429CD" w:rsidRPr="00D02D9A">
              <w:rPr>
                <w:rFonts w:eastAsia="Times New Roman"/>
                <w:bCs/>
                <w:lang w:val="pl-PL" w:eastAsia="pl-PL" w:bidi="ar-SA"/>
              </w:rPr>
              <w:t xml:space="preserve"> </w:t>
            </w:r>
            <w:r w:rsidR="008626C7">
              <w:rPr>
                <w:rFonts w:eastAsia="Times New Roman"/>
                <w:bCs/>
                <w:lang w:val="pl-PL" w:eastAsia="pl-PL" w:bidi="ar-SA"/>
              </w:rPr>
              <w:t>niezbędnych pozwoleń i uzgodnień</w:t>
            </w:r>
          </w:p>
          <w:p w:rsidR="00F75386" w:rsidRPr="00D02D9A" w:rsidRDefault="00F75386" w:rsidP="00B241B4">
            <w:pPr>
              <w:spacing w:line="240" w:lineRule="auto"/>
              <w:rPr>
                <w:rFonts w:eastAsia="Times New Roman"/>
                <w:i/>
                <w:lang w:val="pl-PL" w:eastAsia="pl-PL" w:bidi="ar-SA"/>
              </w:rPr>
            </w:pPr>
            <w:r w:rsidRPr="00D02D9A">
              <w:rPr>
                <w:rFonts w:eastAsia="Times New Roman"/>
                <w:b/>
                <w:lang w:val="pl-PL" w:eastAsia="pl-PL" w:bidi="ar-SA"/>
              </w:rPr>
              <w:t>zadanie 4.</w:t>
            </w:r>
            <w:r w:rsidR="004D347D" w:rsidRPr="00D02D9A">
              <w:rPr>
                <w:rFonts w:eastAsia="Times New Roman"/>
                <w:b/>
                <w:lang w:val="pl-PL" w:eastAsia="pl-PL" w:bidi="ar-SA"/>
              </w:rPr>
              <w:t>9</w:t>
            </w:r>
            <w:r w:rsidRPr="00D02D9A">
              <w:rPr>
                <w:rFonts w:eastAsia="Times New Roman"/>
                <w:b/>
                <w:lang w:val="pl-PL" w:eastAsia="pl-PL" w:bidi="ar-SA"/>
              </w:rPr>
              <w:t xml:space="preserve">.4. </w:t>
            </w:r>
            <w:r w:rsidR="00B429CD" w:rsidRPr="00D02D9A">
              <w:rPr>
                <w:rFonts w:eastAsia="Times New Roman"/>
                <w:bCs/>
                <w:lang w:val="pl-PL" w:eastAsia="pl-PL" w:bidi="ar-SA"/>
              </w:rPr>
              <w:t xml:space="preserve">Przeprowadzenie </w:t>
            </w:r>
            <w:r w:rsidR="00663F03" w:rsidRPr="00D02D9A">
              <w:rPr>
                <w:rFonts w:eastAsia="Times New Roman"/>
                <w:bCs/>
                <w:lang w:val="pl-PL" w:eastAsia="pl-PL" w:bidi="ar-SA"/>
              </w:rPr>
              <w:t xml:space="preserve">postępowania </w:t>
            </w:r>
            <w:r w:rsidR="00B429CD" w:rsidRPr="00D02D9A">
              <w:rPr>
                <w:rFonts w:eastAsia="Times New Roman"/>
                <w:bCs/>
                <w:lang w:val="pl-PL" w:eastAsia="pl-PL" w:bidi="ar-SA"/>
              </w:rPr>
              <w:t>przetarg</w:t>
            </w:r>
            <w:r w:rsidR="00663F03" w:rsidRPr="00D02D9A">
              <w:rPr>
                <w:rFonts w:eastAsia="Times New Roman"/>
                <w:bCs/>
                <w:lang w:val="pl-PL" w:eastAsia="pl-PL" w:bidi="ar-SA"/>
              </w:rPr>
              <w:t>owego</w:t>
            </w:r>
          </w:p>
          <w:p w:rsidR="00B429CD" w:rsidRPr="00D02D9A" w:rsidRDefault="00B429CD" w:rsidP="00B241B4">
            <w:pPr>
              <w:spacing w:line="240" w:lineRule="auto"/>
              <w:rPr>
                <w:rFonts w:eastAsia="Times New Roman"/>
                <w:i/>
                <w:lang w:val="pl-PL" w:eastAsia="pl-PL" w:bidi="ar-SA"/>
              </w:rPr>
            </w:pPr>
            <w:r w:rsidRPr="00D02D9A">
              <w:rPr>
                <w:rFonts w:eastAsia="Times New Roman"/>
                <w:b/>
                <w:lang w:val="pl-PL" w:eastAsia="pl-PL" w:bidi="ar-SA"/>
              </w:rPr>
              <w:t>zadanie 4.9.5.</w:t>
            </w:r>
            <w:r w:rsidR="00663F03" w:rsidRPr="00D02D9A">
              <w:rPr>
                <w:rFonts w:eastAsia="Times New Roman"/>
                <w:b/>
                <w:lang w:val="pl-PL" w:eastAsia="pl-PL" w:bidi="ar-SA"/>
              </w:rPr>
              <w:t xml:space="preserve"> </w:t>
            </w:r>
            <w:r w:rsidR="00663F03" w:rsidRPr="00D02D9A">
              <w:rPr>
                <w:rFonts w:eastAsia="Times New Roman"/>
                <w:bCs/>
                <w:lang w:val="pl-PL" w:eastAsia="pl-PL" w:bidi="ar-SA"/>
              </w:rPr>
              <w:t>R</w:t>
            </w:r>
            <w:r w:rsidRPr="00D02D9A">
              <w:rPr>
                <w:rFonts w:eastAsia="Times New Roman"/>
                <w:bCs/>
                <w:lang w:val="pl-PL" w:eastAsia="pl-PL" w:bidi="ar-SA"/>
              </w:rPr>
              <w:t>ealizacj</w:t>
            </w:r>
            <w:r w:rsidR="00663F03" w:rsidRPr="00D02D9A">
              <w:rPr>
                <w:rFonts w:eastAsia="Times New Roman"/>
                <w:bCs/>
                <w:lang w:val="pl-PL" w:eastAsia="pl-PL" w:bidi="ar-SA"/>
              </w:rPr>
              <w:t>a</w:t>
            </w:r>
            <w:r w:rsidRPr="00D02D9A">
              <w:rPr>
                <w:rFonts w:eastAsia="Times New Roman"/>
                <w:bCs/>
                <w:lang w:val="pl-PL" w:eastAsia="pl-PL" w:bidi="ar-SA"/>
              </w:rPr>
              <w:t xml:space="preserve"> inwestycji</w:t>
            </w:r>
          </w:p>
        </w:tc>
      </w:tr>
      <w:tr w:rsidR="00F75386" w:rsidRPr="00343CF9"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b/>
                <w:lang w:val="pl-PL" w:eastAsia="pl-PL" w:bidi="ar-SA"/>
              </w:rPr>
            </w:pPr>
          </w:p>
        </w:tc>
      </w:tr>
      <w:tr w:rsidR="00F75386" w:rsidRPr="00D02D9A" w:rsidTr="001B6276">
        <w:trPr>
          <w:cnfStyle w:val="000000100000"/>
        </w:trPr>
        <w:tc>
          <w:tcPr>
            <w:tcW w:w="9212" w:type="dxa"/>
            <w:gridSpan w:val="3"/>
          </w:tcPr>
          <w:p w:rsidR="00F75386" w:rsidRPr="00D02D9A" w:rsidRDefault="00F7538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F75386" w:rsidRPr="008626C7" w:rsidRDefault="00F75386" w:rsidP="008626C7">
            <w:pPr>
              <w:pStyle w:val="Akapitzlist"/>
              <w:numPr>
                <w:ilvl w:val="0"/>
                <w:numId w:val="110"/>
              </w:numPr>
              <w:spacing w:line="240" w:lineRule="auto"/>
              <w:rPr>
                <w:rFonts w:eastAsia="Times New Roman"/>
                <w:lang w:val="pl-PL" w:eastAsia="pl-PL" w:bidi="ar-SA"/>
              </w:rPr>
            </w:pPr>
            <w:r w:rsidRPr="008626C7">
              <w:rPr>
                <w:rFonts w:eastAsia="Times New Roman"/>
                <w:lang w:val="pl-PL" w:eastAsia="pl-PL" w:bidi="ar-SA"/>
              </w:rPr>
              <w:t xml:space="preserve">liczba </w:t>
            </w:r>
            <w:r w:rsidR="00B429CD" w:rsidRPr="008626C7">
              <w:rPr>
                <w:rFonts w:eastAsia="Times New Roman"/>
                <w:lang w:val="pl-PL" w:eastAsia="pl-PL" w:bidi="ar-SA"/>
              </w:rPr>
              <w:t>utworzonych miejsc parkingowych</w:t>
            </w:r>
          </w:p>
        </w:tc>
      </w:tr>
      <w:tr w:rsidR="00F75386" w:rsidRPr="00D02D9A" w:rsidTr="001B6276">
        <w:trPr>
          <w:cnfStyle w:val="000000010000"/>
          <w:trHeight w:hRule="exact" w:val="284"/>
        </w:trPr>
        <w:tc>
          <w:tcPr>
            <w:tcW w:w="9212" w:type="dxa"/>
            <w:gridSpan w:val="3"/>
          </w:tcPr>
          <w:p w:rsidR="00F75386" w:rsidRPr="00D02D9A" w:rsidRDefault="00F75386" w:rsidP="00B241B4">
            <w:pPr>
              <w:spacing w:line="240" w:lineRule="auto"/>
              <w:rPr>
                <w:rFonts w:eastAsia="Times New Roman"/>
                <w:lang w:val="pl-PL" w:eastAsia="pl-PL" w:bidi="ar-SA"/>
              </w:rPr>
            </w:pPr>
          </w:p>
        </w:tc>
      </w:tr>
      <w:tr w:rsidR="00F75386" w:rsidRPr="00343CF9" w:rsidTr="001B6276">
        <w:trPr>
          <w:cnfStyle w:val="000000100000"/>
        </w:trPr>
        <w:tc>
          <w:tcPr>
            <w:tcW w:w="9212" w:type="dxa"/>
            <w:gridSpan w:val="3"/>
          </w:tcPr>
          <w:p w:rsidR="00F75386" w:rsidRPr="00D02D9A" w:rsidRDefault="00F7538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w:t>
            </w:r>
            <w:r w:rsidR="004D347D" w:rsidRPr="00D02D9A">
              <w:rPr>
                <w:rFonts w:eastAsia="Times New Roman"/>
                <w:lang w:val="pl-PL" w:eastAsia="pl-PL" w:bidi="ar-SA"/>
              </w:rPr>
              <w:t xml:space="preserve"> pozabudżetowe środki pomoc</w:t>
            </w:r>
            <w:r w:rsidR="00663F03" w:rsidRPr="00D02D9A">
              <w:rPr>
                <w:rFonts w:eastAsia="Times New Roman"/>
                <w:lang w:val="pl-PL" w:eastAsia="pl-PL" w:bidi="ar-SA"/>
              </w:rPr>
              <w:t>ow</w:t>
            </w:r>
            <w:r w:rsidR="004D347D" w:rsidRPr="00D02D9A">
              <w:rPr>
                <w:rFonts w:eastAsia="Times New Roman"/>
                <w:lang w:val="pl-PL" w:eastAsia="pl-PL" w:bidi="ar-SA"/>
              </w:rPr>
              <w:t>e</w:t>
            </w:r>
          </w:p>
        </w:tc>
      </w:tr>
    </w:tbl>
    <w:p w:rsidR="00E31D3B" w:rsidRPr="00D02D9A" w:rsidRDefault="00E31D3B">
      <w:pPr>
        <w:spacing w:before="0" w:after="200" w:line="276" w:lineRule="auto"/>
        <w:jc w:val="left"/>
        <w:rPr>
          <w:rFonts w:cs="Times New Roman"/>
          <w:lang w:val="pl-PL"/>
        </w:rPr>
      </w:pPr>
    </w:p>
    <w:p w:rsidR="00E31D3B" w:rsidRPr="00D02D9A" w:rsidRDefault="00E31D3B">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E31D3B" w:rsidRPr="00D02D9A" w:rsidTr="001B6276">
        <w:trPr>
          <w:cnfStyle w:val="100000000000"/>
          <w:trHeight w:val="567"/>
        </w:trPr>
        <w:tc>
          <w:tcPr>
            <w:tcW w:w="7915" w:type="dxa"/>
            <w:gridSpan w:val="2"/>
          </w:tcPr>
          <w:p w:rsidR="00E31D3B" w:rsidRPr="00D02D9A" w:rsidRDefault="00E31D3B"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E31D3B" w:rsidRPr="00D02D9A" w:rsidRDefault="00E31D3B"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4.10.</w:t>
            </w:r>
          </w:p>
        </w:tc>
      </w:tr>
      <w:tr w:rsidR="00E31D3B" w:rsidRPr="00D02D9A" w:rsidTr="001B6276">
        <w:trPr>
          <w:cnfStyle w:val="000000100000"/>
          <w:trHeight w:val="567"/>
        </w:trPr>
        <w:tc>
          <w:tcPr>
            <w:tcW w:w="9212" w:type="dxa"/>
            <w:gridSpan w:val="3"/>
          </w:tcPr>
          <w:p w:rsidR="00E31D3B" w:rsidRPr="00D02D9A" w:rsidRDefault="00B16FBF" w:rsidP="00B16FBF">
            <w:pPr>
              <w:spacing w:line="240" w:lineRule="auto"/>
              <w:jc w:val="center"/>
              <w:rPr>
                <w:rFonts w:eastAsia="Times New Roman"/>
                <w:b/>
                <w:bCs/>
                <w:sz w:val="36"/>
                <w:lang w:val="pl-PL" w:eastAsia="pl-PL" w:bidi="ar-SA"/>
              </w:rPr>
            </w:pPr>
            <w:r>
              <w:rPr>
                <w:rFonts w:eastAsia="Times New Roman"/>
                <w:b/>
                <w:bCs/>
                <w:sz w:val="36"/>
                <w:lang w:val="pl-PL" w:eastAsia="pl-PL" w:bidi="ar-SA"/>
              </w:rPr>
              <w:t>Budowa zbiorników</w:t>
            </w:r>
            <w:r w:rsidR="00205BD6" w:rsidRPr="00D02D9A">
              <w:rPr>
                <w:rFonts w:eastAsia="Times New Roman"/>
                <w:b/>
                <w:bCs/>
                <w:sz w:val="36"/>
                <w:lang w:val="pl-PL" w:eastAsia="pl-PL" w:bidi="ar-SA"/>
              </w:rPr>
              <w:t xml:space="preserve"> retencyjn</w:t>
            </w:r>
            <w:r>
              <w:rPr>
                <w:rFonts w:eastAsia="Times New Roman"/>
                <w:b/>
                <w:bCs/>
                <w:sz w:val="36"/>
                <w:lang w:val="pl-PL" w:eastAsia="pl-PL" w:bidi="ar-SA"/>
              </w:rPr>
              <w:t>ych</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D02D9A" w:rsidTr="001B6276">
        <w:trPr>
          <w:cnfStyle w:val="000000100000"/>
          <w:trHeight w:val="412"/>
        </w:trPr>
        <w:tc>
          <w:tcPr>
            <w:tcW w:w="2245" w:type="dxa"/>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20</w:t>
            </w:r>
            <w:r w:rsidR="00B429CD" w:rsidRPr="00D02D9A">
              <w:rPr>
                <w:rFonts w:eastAsia="Times New Roman"/>
                <w:b/>
                <w:lang w:val="pl-PL" w:eastAsia="pl-PL" w:bidi="ar-SA"/>
              </w:rPr>
              <w:t>2</w:t>
            </w:r>
            <w:r w:rsidR="00C114F4" w:rsidRPr="00D02D9A">
              <w:rPr>
                <w:rFonts w:eastAsia="Times New Roman"/>
                <w:b/>
                <w:lang w:val="pl-PL" w:eastAsia="pl-PL" w:bidi="ar-SA"/>
              </w:rPr>
              <w:t>0</w:t>
            </w:r>
            <w:r w:rsidRPr="00D02D9A">
              <w:rPr>
                <w:rFonts w:eastAsia="Times New Roman"/>
                <w:b/>
                <w:lang w:val="pl-PL" w:eastAsia="pl-PL" w:bidi="ar-SA"/>
              </w:rPr>
              <w:t>-2030</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i/>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E31D3B" w:rsidRPr="00D02D9A" w:rsidRDefault="00E31D3B"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Height w:val="284"/>
        </w:trPr>
        <w:tc>
          <w:tcPr>
            <w:tcW w:w="9212" w:type="dxa"/>
            <w:gridSpan w:val="3"/>
          </w:tcPr>
          <w:p w:rsidR="00E31D3B" w:rsidRPr="00D02D9A" w:rsidRDefault="00E31D3B" w:rsidP="00B16FBF">
            <w:pPr>
              <w:spacing w:line="240" w:lineRule="auto"/>
              <w:rPr>
                <w:rFonts w:eastAsia="Times New Roman"/>
                <w:bCs/>
                <w:lang w:val="pl-PL" w:eastAsia="pl-PL" w:bidi="ar-SA"/>
              </w:rPr>
            </w:pPr>
            <w:r w:rsidRPr="00D02D9A">
              <w:rPr>
                <w:rFonts w:eastAsia="Times New Roman"/>
                <w:b/>
                <w:lang w:val="pl-PL" w:eastAsia="pl-PL" w:bidi="ar-SA"/>
              </w:rPr>
              <w:t xml:space="preserve">Cel realizacji programu: </w:t>
            </w:r>
            <w:r w:rsidR="00B429CD" w:rsidRPr="00D02D9A">
              <w:rPr>
                <w:rFonts w:eastAsia="Times New Roman"/>
                <w:bCs/>
                <w:lang w:val="pl-PL" w:eastAsia="pl-PL" w:bidi="ar-SA"/>
              </w:rPr>
              <w:t xml:space="preserve">Budowa </w:t>
            </w:r>
            <w:r w:rsidR="00B16FBF">
              <w:rPr>
                <w:rFonts w:eastAsia="Times New Roman"/>
                <w:bCs/>
                <w:lang w:val="pl-PL" w:eastAsia="pl-PL" w:bidi="ar-SA"/>
              </w:rPr>
              <w:t>zbiorników retencyjnych</w:t>
            </w:r>
            <w:r w:rsidR="00022342" w:rsidRPr="00D02D9A">
              <w:rPr>
                <w:rFonts w:eastAsia="Times New Roman"/>
                <w:bCs/>
                <w:lang w:val="pl-PL" w:eastAsia="pl-PL" w:bidi="ar-SA"/>
              </w:rPr>
              <w:t xml:space="preserve"> w celu zwiększenia atrakcyjności turystycznej</w:t>
            </w:r>
            <w:r w:rsidR="00022342" w:rsidRPr="00D02D9A">
              <w:rPr>
                <w:rFonts w:eastAsia="Times New Roman"/>
                <w:b/>
                <w:lang w:val="pl-PL" w:eastAsia="pl-PL" w:bidi="ar-SA"/>
              </w:rPr>
              <w:t xml:space="preserve"> </w:t>
            </w:r>
            <w:r w:rsidR="00C114F4" w:rsidRPr="00D02D9A">
              <w:rPr>
                <w:rFonts w:eastAsia="Times New Roman"/>
                <w:bCs/>
                <w:lang w:val="pl-PL" w:eastAsia="pl-PL" w:bidi="ar-SA"/>
              </w:rPr>
              <w:t>Gminy Ciechanowiec i</w:t>
            </w:r>
            <w:r w:rsidR="00C114F4" w:rsidRPr="00D02D9A">
              <w:rPr>
                <w:rFonts w:eastAsia="Times New Roman"/>
                <w:b/>
                <w:lang w:val="pl-PL" w:eastAsia="pl-PL" w:bidi="ar-SA"/>
              </w:rPr>
              <w:t xml:space="preserve"> </w:t>
            </w:r>
            <w:r w:rsidR="00C114F4" w:rsidRPr="00D02D9A">
              <w:rPr>
                <w:rFonts w:eastAsia="Times New Roman"/>
                <w:bCs/>
                <w:lang w:val="pl-PL" w:eastAsia="pl-PL" w:bidi="ar-SA"/>
              </w:rPr>
              <w:t>zapewnienia ochrony przed skutkami zwiększania poziomu wód</w:t>
            </w:r>
            <w:r w:rsidR="00B16FBF">
              <w:rPr>
                <w:rFonts w:eastAsia="Times New Roman"/>
                <w:bCs/>
                <w:lang w:val="pl-PL" w:eastAsia="pl-PL" w:bidi="ar-SA"/>
              </w:rPr>
              <w:t xml:space="preserve"> oraz zagrożenia suszą</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r w:rsidR="00C114F4" w:rsidRPr="00D02D9A">
              <w:rPr>
                <w:rFonts w:eastAsia="Times New Roman"/>
                <w:lang w:val="pl-PL" w:eastAsia="pl-PL" w:bidi="ar-SA"/>
              </w:rPr>
              <w:t xml:space="preserve">, </w:t>
            </w:r>
            <w:r w:rsidR="008F301D" w:rsidRPr="00D02D9A">
              <w:rPr>
                <w:rFonts w:eastAsia="Times New Roman"/>
                <w:lang w:val="pl-PL" w:eastAsia="pl-PL" w:bidi="ar-SA"/>
              </w:rPr>
              <w:t>Państwowe Gospodarstwo Wodne - Wody Polskie</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D02D9A"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Zadania:</w:t>
            </w:r>
          </w:p>
          <w:p w:rsidR="00C114F4"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zadanie 4.</w:t>
            </w:r>
            <w:r w:rsidR="00205BD6" w:rsidRPr="00D02D9A">
              <w:rPr>
                <w:rFonts w:eastAsia="Times New Roman"/>
                <w:b/>
                <w:lang w:val="pl-PL" w:eastAsia="pl-PL" w:bidi="ar-SA"/>
              </w:rPr>
              <w:t>10</w:t>
            </w:r>
            <w:r w:rsidRPr="00D02D9A">
              <w:rPr>
                <w:rFonts w:eastAsia="Times New Roman"/>
                <w:b/>
                <w:lang w:val="pl-PL" w:eastAsia="pl-PL" w:bidi="ar-SA"/>
              </w:rPr>
              <w:t xml:space="preserve">.1. </w:t>
            </w:r>
            <w:r w:rsidR="00C114F4" w:rsidRPr="00D02D9A">
              <w:rPr>
                <w:rFonts w:eastAsia="Times New Roman"/>
                <w:bCs/>
                <w:lang w:val="pl-PL" w:eastAsia="pl-PL" w:bidi="ar-SA"/>
              </w:rPr>
              <w:t>Opracowanie dokumentacji technicznej</w:t>
            </w:r>
          </w:p>
          <w:p w:rsidR="00C114F4" w:rsidRDefault="00C114F4" w:rsidP="00B241B4">
            <w:pPr>
              <w:spacing w:line="240" w:lineRule="auto"/>
              <w:rPr>
                <w:rFonts w:eastAsia="Times New Roman"/>
                <w:bCs/>
                <w:lang w:val="pl-PL" w:eastAsia="pl-PL" w:bidi="ar-SA"/>
              </w:rPr>
            </w:pPr>
            <w:r w:rsidRPr="00D02D9A">
              <w:rPr>
                <w:rFonts w:eastAsia="Times New Roman"/>
                <w:b/>
                <w:lang w:val="pl-PL" w:eastAsia="pl-PL" w:bidi="ar-SA"/>
              </w:rPr>
              <w:t xml:space="preserve">zadanie 4.10.2. </w:t>
            </w:r>
            <w:r w:rsidRPr="00D02D9A">
              <w:rPr>
                <w:rFonts w:eastAsia="Times New Roman"/>
                <w:bCs/>
                <w:lang w:val="pl-PL" w:eastAsia="pl-PL" w:bidi="ar-SA"/>
              </w:rPr>
              <w:t>Pozyskanie środków zewnętrznych</w:t>
            </w:r>
          </w:p>
          <w:p w:rsidR="008626C7" w:rsidRPr="00D02D9A" w:rsidRDefault="008626C7" w:rsidP="008626C7">
            <w:pPr>
              <w:spacing w:line="240" w:lineRule="auto"/>
              <w:rPr>
                <w:rFonts w:eastAsia="Times New Roman"/>
                <w:i/>
                <w:lang w:val="pl-PL" w:eastAsia="pl-PL" w:bidi="ar-SA"/>
              </w:rPr>
            </w:pPr>
            <w:r w:rsidRPr="00D02D9A">
              <w:rPr>
                <w:rFonts w:eastAsia="Times New Roman"/>
                <w:b/>
                <w:lang w:val="pl-PL" w:eastAsia="pl-PL" w:bidi="ar-SA"/>
              </w:rPr>
              <w:t xml:space="preserve">zadanie 4.10.3. </w:t>
            </w:r>
            <w:r w:rsidRPr="00D02D9A">
              <w:rPr>
                <w:rFonts w:eastAsia="Times New Roman"/>
                <w:bCs/>
                <w:lang w:val="pl-PL" w:eastAsia="pl-PL" w:bidi="ar-SA"/>
              </w:rPr>
              <w:t xml:space="preserve">Uzyskanie </w:t>
            </w:r>
            <w:r>
              <w:rPr>
                <w:rFonts w:eastAsia="Times New Roman"/>
                <w:bCs/>
                <w:lang w:val="pl-PL" w:eastAsia="pl-PL" w:bidi="ar-SA"/>
              </w:rPr>
              <w:t>niezbędnych pozwoleń i uzgodnień</w:t>
            </w:r>
          </w:p>
          <w:p w:rsidR="00663F03" w:rsidRPr="00D02D9A" w:rsidRDefault="00E31D3B" w:rsidP="00B241B4">
            <w:pPr>
              <w:spacing w:line="240" w:lineRule="auto"/>
              <w:rPr>
                <w:rFonts w:eastAsia="Times New Roman"/>
                <w:i/>
                <w:lang w:val="pl-PL" w:eastAsia="pl-PL" w:bidi="ar-SA"/>
              </w:rPr>
            </w:pPr>
            <w:r w:rsidRPr="00D02D9A">
              <w:rPr>
                <w:rFonts w:eastAsia="Times New Roman"/>
                <w:b/>
                <w:lang w:val="pl-PL" w:eastAsia="pl-PL" w:bidi="ar-SA"/>
              </w:rPr>
              <w:t>zadanie 4.</w:t>
            </w:r>
            <w:r w:rsidR="00205BD6" w:rsidRPr="00D02D9A">
              <w:rPr>
                <w:rFonts w:eastAsia="Times New Roman"/>
                <w:b/>
                <w:lang w:val="pl-PL" w:eastAsia="pl-PL" w:bidi="ar-SA"/>
              </w:rPr>
              <w:t>10</w:t>
            </w:r>
            <w:r w:rsidR="008626C7">
              <w:rPr>
                <w:rFonts w:eastAsia="Times New Roman"/>
                <w:b/>
                <w:lang w:val="pl-PL" w:eastAsia="pl-PL" w:bidi="ar-SA"/>
              </w:rPr>
              <w:t>.4</w:t>
            </w:r>
            <w:r w:rsidRPr="00D02D9A">
              <w:rPr>
                <w:rFonts w:eastAsia="Times New Roman"/>
                <w:b/>
                <w:lang w:val="pl-PL" w:eastAsia="pl-PL" w:bidi="ar-SA"/>
              </w:rPr>
              <w:t xml:space="preserve">. </w:t>
            </w:r>
            <w:r w:rsidR="00663F03" w:rsidRPr="00D02D9A">
              <w:rPr>
                <w:rFonts w:eastAsia="Times New Roman"/>
                <w:bCs/>
                <w:lang w:val="pl-PL" w:eastAsia="pl-PL" w:bidi="ar-SA"/>
              </w:rPr>
              <w:t>Przeprowadzenie postępowania przetargowego</w:t>
            </w:r>
          </w:p>
          <w:p w:rsidR="00E31D3B" w:rsidRPr="00D02D9A" w:rsidRDefault="008626C7" w:rsidP="00B241B4">
            <w:pPr>
              <w:spacing w:line="240" w:lineRule="auto"/>
              <w:rPr>
                <w:rFonts w:eastAsia="Times New Roman"/>
                <w:i/>
                <w:lang w:val="pl-PL" w:eastAsia="pl-PL" w:bidi="ar-SA"/>
              </w:rPr>
            </w:pPr>
            <w:r>
              <w:rPr>
                <w:rFonts w:eastAsia="Times New Roman"/>
                <w:b/>
                <w:lang w:val="pl-PL" w:eastAsia="pl-PL" w:bidi="ar-SA"/>
              </w:rPr>
              <w:t>zadanie 4.10.5</w:t>
            </w:r>
            <w:r w:rsidR="00663F03" w:rsidRPr="00D02D9A">
              <w:rPr>
                <w:rFonts w:eastAsia="Times New Roman"/>
                <w:b/>
                <w:lang w:val="pl-PL" w:eastAsia="pl-PL" w:bidi="ar-SA"/>
              </w:rPr>
              <w:t xml:space="preserve">. </w:t>
            </w:r>
            <w:r w:rsidR="00663F03" w:rsidRPr="00D02D9A">
              <w:rPr>
                <w:rFonts w:eastAsia="Times New Roman"/>
                <w:bCs/>
                <w:lang w:val="pl-PL" w:eastAsia="pl-PL" w:bidi="ar-SA"/>
              </w:rPr>
              <w:t>R</w:t>
            </w:r>
            <w:r w:rsidR="00C114F4" w:rsidRPr="00D02D9A">
              <w:rPr>
                <w:rFonts w:eastAsia="Times New Roman"/>
                <w:bCs/>
                <w:lang w:val="pl-PL" w:eastAsia="pl-PL" w:bidi="ar-SA"/>
              </w:rPr>
              <w:t>ealizacj</w:t>
            </w:r>
            <w:r w:rsidR="00663F03" w:rsidRPr="00D02D9A">
              <w:rPr>
                <w:rFonts w:eastAsia="Times New Roman"/>
                <w:bCs/>
                <w:lang w:val="pl-PL" w:eastAsia="pl-PL" w:bidi="ar-SA"/>
              </w:rPr>
              <w:t>a</w:t>
            </w:r>
            <w:r w:rsidR="00C114F4" w:rsidRPr="00D02D9A">
              <w:rPr>
                <w:rFonts w:eastAsia="Times New Roman"/>
                <w:bCs/>
                <w:lang w:val="pl-PL" w:eastAsia="pl-PL" w:bidi="ar-SA"/>
              </w:rPr>
              <w:t xml:space="preserve"> inwestycji</w:t>
            </w:r>
          </w:p>
        </w:tc>
      </w:tr>
      <w:tr w:rsidR="00E31D3B" w:rsidRPr="00D02D9A"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b/>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E31D3B" w:rsidRDefault="00B16FBF" w:rsidP="008626C7">
            <w:pPr>
              <w:pStyle w:val="Akapitzlist"/>
              <w:numPr>
                <w:ilvl w:val="0"/>
                <w:numId w:val="109"/>
              </w:numPr>
              <w:spacing w:line="240" w:lineRule="auto"/>
              <w:rPr>
                <w:rFonts w:eastAsia="Times New Roman"/>
                <w:lang w:val="pl-PL" w:eastAsia="pl-PL" w:bidi="ar-SA"/>
              </w:rPr>
            </w:pPr>
            <w:r>
              <w:rPr>
                <w:rFonts w:eastAsia="Times New Roman"/>
                <w:lang w:val="pl-PL" w:eastAsia="pl-PL" w:bidi="ar-SA"/>
              </w:rPr>
              <w:t xml:space="preserve">pojemność </w:t>
            </w:r>
            <w:r w:rsidR="00C114F4" w:rsidRPr="008626C7">
              <w:rPr>
                <w:rFonts w:eastAsia="Times New Roman"/>
                <w:lang w:val="pl-PL" w:eastAsia="pl-PL" w:bidi="ar-SA"/>
              </w:rPr>
              <w:t>zbiornik</w:t>
            </w:r>
            <w:r>
              <w:rPr>
                <w:rFonts w:eastAsia="Times New Roman"/>
                <w:lang w:val="pl-PL" w:eastAsia="pl-PL" w:bidi="ar-SA"/>
              </w:rPr>
              <w:t>ów retencyjnych</w:t>
            </w:r>
          </w:p>
          <w:p w:rsidR="00056B69" w:rsidRPr="008626C7" w:rsidRDefault="00056B69" w:rsidP="008626C7">
            <w:pPr>
              <w:pStyle w:val="Akapitzlist"/>
              <w:numPr>
                <w:ilvl w:val="0"/>
                <w:numId w:val="109"/>
              </w:numPr>
              <w:spacing w:line="240" w:lineRule="auto"/>
              <w:rPr>
                <w:rFonts w:eastAsia="Times New Roman"/>
                <w:lang w:val="pl-PL" w:eastAsia="pl-PL" w:bidi="ar-SA"/>
              </w:rPr>
            </w:pPr>
            <w:r>
              <w:rPr>
                <w:rFonts w:eastAsia="Times New Roman"/>
                <w:lang w:val="pl-PL" w:eastAsia="pl-PL" w:bidi="ar-SA"/>
              </w:rPr>
              <w:t xml:space="preserve">powierzchnia odwodnionego obszaru </w:t>
            </w:r>
          </w:p>
          <w:p w:rsidR="00E31D3B" w:rsidRPr="008626C7" w:rsidRDefault="00E31D3B" w:rsidP="008626C7">
            <w:pPr>
              <w:pStyle w:val="Akapitzlist"/>
              <w:numPr>
                <w:ilvl w:val="0"/>
                <w:numId w:val="109"/>
              </w:numPr>
              <w:spacing w:line="240" w:lineRule="auto"/>
              <w:rPr>
                <w:rFonts w:eastAsia="Times New Roman"/>
                <w:lang w:val="pl-PL" w:eastAsia="pl-PL" w:bidi="ar-SA"/>
              </w:rPr>
            </w:pPr>
            <w:r w:rsidRPr="008626C7">
              <w:rPr>
                <w:rFonts w:eastAsia="Times New Roman"/>
                <w:lang w:val="pl-PL" w:eastAsia="pl-PL" w:bidi="ar-SA"/>
              </w:rPr>
              <w:t>liczba</w:t>
            </w:r>
            <w:r w:rsidR="00C114F4" w:rsidRPr="008626C7">
              <w:rPr>
                <w:rFonts w:eastAsia="Times New Roman"/>
                <w:lang w:val="pl-PL" w:eastAsia="pl-PL" w:bidi="ar-SA"/>
              </w:rPr>
              <w:t xml:space="preserve"> turystów odwiedzających Gminę Ciechanowiec</w:t>
            </w:r>
          </w:p>
        </w:tc>
      </w:tr>
      <w:tr w:rsidR="00E31D3B" w:rsidRPr="00343CF9" w:rsidTr="001B6276">
        <w:trPr>
          <w:cnfStyle w:val="000000010000"/>
          <w:trHeight w:hRule="exact" w:val="284"/>
        </w:trPr>
        <w:tc>
          <w:tcPr>
            <w:tcW w:w="9212" w:type="dxa"/>
            <w:gridSpan w:val="3"/>
          </w:tcPr>
          <w:p w:rsidR="00E31D3B" w:rsidRPr="00D02D9A" w:rsidRDefault="00E31D3B" w:rsidP="00B241B4">
            <w:pPr>
              <w:spacing w:line="240" w:lineRule="auto"/>
              <w:rPr>
                <w:rFonts w:eastAsia="Times New Roman"/>
                <w:lang w:val="pl-PL" w:eastAsia="pl-PL" w:bidi="ar-SA"/>
              </w:rPr>
            </w:pPr>
          </w:p>
        </w:tc>
      </w:tr>
      <w:tr w:rsidR="00E31D3B" w:rsidRPr="00343CF9" w:rsidTr="001B6276">
        <w:trPr>
          <w:cnfStyle w:val="000000100000"/>
        </w:trPr>
        <w:tc>
          <w:tcPr>
            <w:tcW w:w="9212" w:type="dxa"/>
            <w:gridSpan w:val="3"/>
          </w:tcPr>
          <w:p w:rsidR="00E31D3B" w:rsidRPr="00D02D9A" w:rsidRDefault="00E31D3B"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w:t>
            </w:r>
            <w:r w:rsidR="00663F03" w:rsidRPr="00D02D9A">
              <w:rPr>
                <w:rFonts w:eastAsia="Times New Roman"/>
                <w:lang w:val="pl-PL" w:eastAsia="pl-PL" w:bidi="ar-SA"/>
              </w:rPr>
              <w:t>ow</w:t>
            </w:r>
            <w:r w:rsidRPr="00D02D9A">
              <w:rPr>
                <w:rFonts w:eastAsia="Times New Roman"/>
                <w:lang w:val="pl-PL" w:eastAsia="pl-PL" w:bidi="ar-SA"/>
              </w:rPr>
              <w:t>e</w:t>
            </w:r>
            <w:r w:rsidR="008F301D" w:rsidRPr="00D02D9A">
              <w:rPr>
                <w:rFonts w:eastAsia="Times New Roman"/>
                <w:lang w:val="pl-PL" w:eastAsia="pl-PL" w:bidi="ar-SA"/>
              </w:rPr>
              <w:t>, Państwowe Gospodarstwo Wodne - Wody Polskie</w:t>
            </w:r>
          </w:p>
        </w:tc>
      </w:tr>
    </w:tbl>
    <w:p w:rsidR="00205BD6" w:rsidRPr="00D02D9A" w:rsidRDefault="00205BD6">
      <w:pPr>
        <w:spacing w:before="0" w:after="200" w:line="276" w:lineRule="auto"/>
        <w:jc w:val="left"/>
        <w:rPr>
          <w:rFonts w:cs="Times New Roman"/>
          <w:lang w:val="pl-PL"/>
        </w:rPr>
      </w:pPr>
    </w:p>
    <w:p w:rsidR="00205BD6" w:rsidRPr="00D02D9A" w:rsidRDefault="00205BD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205BD6" w:rsidRPr="00D02D9A" w:rsidTr="001B6276">
        <w:trPr>
          <w:cnfStyle w:val="100000000000"/>
          <w:trHeight w:val="567"/>
        </w:trPr>
        <w:tc>
          <w:tcPr>
            <w:tcW w:w="7915" w:type="dxa"/>
            <w:gridSpan w:val="2"/>
          </w:tcPr>
          <w:p w:rsidR="00205BD6" w:rsidRPr="00D02D9A" w:rsidRDefault="00205BD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205BD6" w:rsidRPr="00D02D9A" w:rsidRDefault="00205BD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4.11.</w:t>
            </w:r>
          </w:p>
        </w:tc>
      </w:tr>
      <w:tr w:rsidR="00205BD6" w:rsidRPr="00343CF9" w:rsidTr="001B6276">
        <w:trPr>
          <w:cnfStyle w:val="000000100000"/>
          <w:trHeight w:val="567"/>
        </w:trPr>
        <w:tc>
          <w:tcPr>
            <w:tcW w:w="9212" w:type="dxa"/>
            <w:gridSpan w:val="3"/>
          </w:tcPr>
          <w:p w:rsidR="00205BD6" w:rsidRPr="00D02D9A" w:rsidRDefault="00205BD6" w:rsidP="008626C7">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 xml:space="preserve">Zagospodarowanie terenu wokół istniejącego zalewu </w:t>
            </w:r>
            <w:r w:rsidR="008626C7">
              <w:rPr>
                <w:rFonts w:eastAsia="Times New Roman"/>
                <w:b/>
                <w:bCs/>
                <w:sz w:val="36"/>
                <w:lang w:val="pl-PL" w:eastAsia="pl-PL" w:bidi="ar-SA"/>
              </w:rPr>
              <w:br/>
            </w:r>
            <w:r w:rsidRPr="00D02D9A">
              <w:rPr>
                <w:rFonts w:eastAsia="Times New Roman"/>
                <w:b/>
                <w:bCs/>
                <w:sz w:val="36"/>
                <w:lang w:val="pl-PL" w:eastAsia="pl-PL" w:bidi="ar-SA"/>
              </w:rPr>
              <w:t>wraz z tzw. wyspą</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D02D9A" w:rsidTr="001B6276">
        <w:trPr>
          <w:cnfStyle w:val="000000100000"/>
          <w:trHeight w:val="412"/>
        </w:trPr>
        <w:tc>
          <w:tcPr>
            <w:tcW w:w="2245" w:type="dxa"/>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20</w:t>
            </w:r>
            <w:r w:rsidR="00663F03" w:rsidRPr="00D02D9A">
              <w:rPr>
                <w:rFonts w:eastAsia="Times New Roman"/>
                <w:b/>
                <w:lang w:val="pl-PL" w:eastAsia="pl-PL" w:bidi="ar-SA"/>
              </w:rPr>
              <w:t>19</w:t>
            </w:r>
            <w:r w:rsidRPr="00D02D9A">
              <w:rPr>
                <w:rFonts w:eastAsia="Times New Roman"/>
                <w:b/>
                <w:lang w:val="pl-PL" w:eastAsia="pl-PL" w:bidi="ar-SA"/>
              </w:rPr>
              <w:t>-2030</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i/>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205BD6" w:rsidRPr="00D02D9A" w:rsidRDefault="00205BD6"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Height w:val="284"/>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C114F4" w:rsidRPr="00D02D9A">
              <w:rPr>
                <w:rFonts w:eastAsia="Times New Roman"/>
                <w:bCs/>
                <w:lang w:val="pl-PL" w:eastAsia="pl-PL" w:bidi="ar-SA"/>
              </w:rPr>
              <w:t>Zwiększenia atrakcyjności turystycznej i inwestycyjnej</w:t>
            </w:r>
            <w:r w:rsidR="00C114F4" w:rsidRPr="00D02D9A">
              <w:rPr>
                <w:rFonts w:eastAsia="Times New Roman"/>
                <w:b/>
                <w:lang w:val="pl-PL" w:eastAsia="pl-PL" w:bidi="ar-SA"/>
              </w:rPr>
              <w:t xml:space="preserve"> </w:t>
            </w:r>
            <w:r w:rsidR="00C114F4" w:rsidRPr="00D02D9A">
              <w:rPr>
                <w:rFonts w:eastAsia="Times New Roman"/>
                <w:bCs/>
                <w:lang w:val="pl-PL" w:eastAsia="pl-PL" w:bidi="ar-SA"/>
              </w:rPr>
              <w:t>Gminy Ciechanowiec</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 xml:space="preserve">Urząd Miejski w Ciechanowcu, Ciechanowiecki Ośrodek Kultury i Sportu, </w:t>
            </w:r>
            <w:r w:rsidR="008F301D" w:rsidRPr="00D02D9A">
              <w:rPr>
                <w:rFonts w:eastAsia="Times New Roman"/>
                <w:lang w:val="pl-PL" w:eastAsia="pl-PL" w:bidi="ar-SA"/>
              </w:rPr>
              <w:t xml:space="preserve">Państwowe Gospodarstwo Wodne - </w:t>
            </w:r>
            <w:r w:rsidRPr="00D02D9A">
              <w:rPr>
                <w:rFonts w:eastAsia="Times New Roman"/>
                <w:lang w:val="pl-PL" w:eastAsia="pl-PL" w:bidi="ar-SA"/>
              </w:rPr>
              <w:t>Wody Polskie</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02D9A"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Zadania:</w:t>
            </w:r>
          </w:p>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 xml:space="preserve">zadanie 4.11.1. </w:t>
            </w:r>
            <w:r w:rsidR="00C114F4" w:rsidRPr="00D02D9A">
              <w:rPr>
                <w:rFonts w:eastAsia="Times New Roman"/>
                <w:bCs/>
                <w:lang w:val="pl-PL" w:eastAsia="pl-PL" w:bidi="ar-SA"/>
              </w:rPr>
              <w:t>Weryfikacja zgodności z miejscowym planem zagospodarowania przestrzennego</w:t>
            </w:r>
          </w:p>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 xml:space="preserve">zadanie 4.11.2. </w:t>
            </w:r>
            <w:r w:rsidR="00C114F4" w:rsidRPr="00D02D9A">
              <w:rPr>
                <w:rFonts w:eastAsia="Times New Roman"/>
                <w:bCs/>
                <w:lang w:val="pl-PL" w:eastAsia="pl-PL" w:bidi="ar-SA"/>
              </w:rPr>
              <w:t>Opracowanie dokumentacji technicznej</w:t>
            </w:r>
          </w:p>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 xml:space="preserve">zadanie 4.11.3. </w:t>
            </w:r>
            <w:r w:rsidR="00C114F4" w:rsidRPr="00D02D9A">
              <w:rPr>
                <w:rFonts w:eastAsia="Times New Roman"/>
                <w:bCs/>
                <w:lang w:val="pl-PL" w:eastAsia="pl-PL" w:bidi="ar-SA"/>
              </w:rPr>
              <w:t>Pozyskanie środków zewnętrznych</w:t>
            </w:r>
          </w:p>
          <w:p w:rsidR="00663F03" w:rsidRPr="00D02D9A" w:rsidRDefault="00205BD6" w:rsidP="00B241B4">
            <w:pPr>
              <w:spacing w:line="240" w:lineRule="auto"/>
              <w:rPr>
                <w:rFonts w:eastAsia="Times New Roman"/>
                <w:i/>
                <w:lang w:val="pl-PL" w:eastAsia="pl-PL" w:bidi="ar-SA"/>
              </w:rPr>
            </w:pPr>
            <w:r w:rsidRPr="00D02D9A">
              <w:rPr>
                <w:rFonts w:eastAsia="Times New Roman"/>
                <w:b/>
                <w:lang w:val="pl-PL" w:eastAsia="pl-PL" w:bidi="ar-SA"/>
              </w:rPr>
              <w:t xml:space="preserve">zadanie 4.11.4. </w:t>
            </w:r>
            <w:r w:rsidR="00663F03" w:rsidRPr="00D02D9A">
              <w:rPr>
                <w:rFonts w:eastAsia="Times New Roman"/>
                <w:bCs/>
                <w:lang w:val="pl-PL" w:eastAsia="pl-PL" w:bidi="ar-SA"/>
              </w:rPr>
              <w:t xml:space="preserve">Uzyskanie </w:t>
            </w:r>
            <w:r w:rsidR="008626C7">
              <w:rPr>
                <w:rFonts w:eastAsia="Times New Roman"/>
                <w:bCs/>
                <w:lang w:val="pl-PL" w:eastAsia="pl-PL" w:bidi="ar-SA"/>
              </w:rPr>
              <w:t>niezbędnych pozwoleń i uzgodnień</w:t>
            </w:r>
          </w:p>
          <w:p w:rsidR="00663F03" w:rsidRPr="00D02D9A" w:rsidRDefault="00663F03" w:rsidP="00B241B4">
            <w:pPr>
              <w:spacing w:line="240" w:lineRule="auto"/>
              <w:rPr>
                <w:rFonts w:eastAsia="Times New Roman"/>
                <w:i/>
                <w:lang w:val="pl-PL" w:eastAsia="pl-PL" w:bidi="ar-SA"/>
              </w:rPr>
            </w:pPr>
            <w:r w:rsidRPr="00D02D9A">
              <w:rPr>
                <w:rFonts w:eastAsia="Times New Roman"/>
                <w:b/>
                <w:lang w:val="pl-PL" w:eastAsia="pl-PL" w:bidi="ar-SA"/>
              </w:rPr>
              <w:t xml:space="preserve">zadanie 4.11.5. </w:t>
            </w:r>
            <w:r w:rsidRPr="00D02D9A">
              <w:rPr>
                <w:rFonts w:eastAsia="Times New Roman"/>
                <w:bCs/>
                <w:lang w:val="pl-PL" w:eastAsia="pl-PL" w:bidi="ar-SA"/>
              </w:rPr>
              <w:t>Przeprowadzenie postępowania przetargowego</w:t>
            </w:r>
          </w:p>
          <w:p w:rsidR="00205BD6" w:rsidRPr="00D02D9A" w:rsidRDefault="00663F03" w:rsidP="00B241B4">
            <w:pPr>
              <w:spacing w:line="240" w:lineRule="auto"/>
              <w:rPr>
                <w:rFonts w:eastAsia="Times New Roman"/>
                <w:i/>
                <w:lang w:val="pl-PL" w:eastAsia="pl-PL" w:bidi="ar-SA"/>
              </w:rPr>
            </w:pPr>
            <w:r w:rsidRPr="00D02D9A">
              <w:rPr>
                <w:rFonts w:eastAsia="Times New Roman"/>
                <w:b/>
                <w:lang w:val="pl-PL" w:eastAsia="pl-PL" w:bidi="ar-SA"/>
              </w:rPr>
              <w:t>zadanie 4.11.</w:t>
            </w:r>
            <w:r w:rsidR="006B7FF6" w:rsidRPr="00D02D9A">
              <w:rPr>
                <w:rFonts w:eastAsia="Times New Roman"/>
                <w:b/>
                <w:lang w:val="pl-PL" w:eastAsia="pl-PL" w:bidi="ar-SA"/>
              </w:rPr>
              <w:t>6</w:t>
            </w:r>
            <w:r w:rsidRPr="00D02D9A">
              <w:rPr>
                <w:rFonts w:eastAsia="Times New Roman"/>
                <w:b/>
                <w:lang w:val="pl-PL" w:eastAsia="pl-PL" w:bidi="ar-SA"/>
              </w:rPr>
              <w:t xml:space="preserve">. </w:t>
            </w:r>
            <w:r w:rsidRPr="00D02D9A">
              <w:rPr>
                <w:rFonts w:eastAsia="Times New Roman"/>
                <w:bCs/>
                <w:lang w:val="pl-PL" w:eastAsia="pl-PL" w:bidi="ar-SA"/>
              </w:rPr>
              <w:t>R</w:t>
            </w:r>
            <w:r w:rsidR="00C114F4" w:rsidRPr="00D02D9A">
              <w:rPr>
                <w:rFonts w:eastAsia="Times New Roman"/>
                <w:bCs/>
                <w:lang w:val="pl-PL" w:eastAsia="pl-PL" w:bidi="ar-SA"/>
              </w:rPr>
              <w:t>ealizacja inwestycji</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02D9A"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205BD6" w:rsidRPr="008626C7" w:rsidRDefault="00663F03" w:rsidP="008626C7">
            <w:pPr>
              <w:pStyle w:val="Akapitzlist"/>
              <w:numPr>
                <w:ilvl w:val="0"/>
                <w:numId w:val="108"/>
              </w:numPr>
              <w:spacing w:line="240" w:lineRule="auto"/>
              <w:rPr>
                <w:rFonts w:eastAsia="Times New Roman"/>
                <w:lang w:val="pl-PL" w:eastAsia="pl-PL" w:bidi="ar-SA"/>
              </w:rPr>
            </w:pPr>
            <w:r w:rsidRPr="008626C7">
              <w:rPr>
                <w:rFonts w:eastAsia="Times New Roman"/>
                <w:lang w:val="pl-PL" w:eastAsia="pl-PL" w:bidi="ar-SA"/>
              </w:rPr>
              <w:t>poprawa estetyki t</w:t>
            </w:r>
            <w:r w:rsidR="00C114F4" w:rsidRPr="008626C7">
              <w:rPr>
                <w:rFonts w:eastAsia="Times New Roman"/>
                <w:lang w:val="pl-PL" w:eastAsia="pl-PL" w:bidi="ar-SA"/>
              </w:rPr>
              <w:t>erenu wokół zalewu</w:t>
            </w:r>
            <w:r w:rsidR="00205BD6" w:rsidRPr="008626C7">
              <w:rPr>
                <w:rFonts w:eastAsia="Times New Roman"/>
                <w:lang w:val="pl-PL" w:eastAsia="pl-PL" w:bidi="ar-SA"/>
              </w:rPr>
              <w:t xml:space="preserve"> </w:t>
            </w:r>
          </w:p>
          <w:p w:rsidR="00205BD6" w:rsidRPr="008626C7" w:rsidRDefault="00205BD6" w:rsidP="008626C7">
            <w:pPr>
              <w:pStyle w:val="Akapitzlist"/>
              <w:numPr>
                <w:ilvl w:val="0"/>
                <w:numId w:val="108"/>
              </w:numPr>
              <w:spacing w:line="240" w:lineRule="auto"/>
              <w:rPr>
                <w:rFonts w:eastAsia="Times New Roman"/>
                <w:lang w:val="pl-PL" w:eastAsia="pl-PL" w:bidi="ar-SA"/>
              </w:rPr>
            </w:pPr>
            <w:r w:rsidRPr="008626C7">
              <w:rPr>
                <w:rFonts w:eastAsia="Times New Roman"/>
                <w:lang w:val="pl-PL" w:eastAsia="pl-PL" w:bidi="ar-SA"/>
              </w:rPr>
              <w:t>liczba</w:t>
            </w:r>
            <w:r w:rsidR="00C114F4" w:rsidRPr="008626C7">
              <w:rPr>
                <w:rFonts w:eastAsia="Times New Roman"/>
                <w:lang w:val="pl-PL" w:eastAsia="pl-PL" w:bidi="ar-SA"/>
              </w:rPr>
              <w:t xml:space="preserve"> turystów odwiedzających Gminę Ciechanowiec</w:t>
            </w:r>
          </w:p>
          <w:p w:rsidR="00C114F4" w:rsidRPr="008626C7" w:rsidRDefault="00C114F4" w:rsidP="008626C7">
            <w:pPr>
              <w:pStyle w:val="Akapitzlist"/>
              <w:numPr>
                <w:ilvl w:val="0"/>
                <w:numId w:val="108"/>
              </w:numPr>
              <w:spacing w:line="240" w:lineRule="auto"/>
              <w:rPr>
                <w:rFonts w:eastAsia="Times New Roman"/>
                <w:lang w:val="pl-PL" w:eastAsia="pl-PL" w:bidi="ar-SA"/>
              </w:rPr>
            </w:pPr>
            <w:r w:rsidRPr="008626C7">
              <w:rPr>
                <w:rFonts w:eastAsia="Times New Roman"/>
                <w:lang w:val="pl-PL" w:eastAsia="pl-PL" w:bidi="ar-SA"/>
              </w:rPr>
              <w:t>zagospodarowany teren tzw. wyspy</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w:t>
            </w:r>
            <w:r w:rsidR="006B7FF6" w:rsidRPr="00D02D9A">
              <w:rPr>
                <w:rFonts w:eastAsia="Times New Roman"/>
                <w:lang w:val="pl-PL" w:eastAsia="pl-PL" w:bidi="ar-SA"/>
              </w:rPr>
              <w:t>ow</w:t>
            </w:r>
            <w:r w:rsidRPr="00D02D9A">
              <w:rPr>
                <w:rFonts w:eastAsia="Times New Roman"/>
                <w:lang w:val="pl-PL" w:eastAsia="pl-PL" w:bidi="ar-SA"/>
              </w:rPr>
              <w:t>e</w:t>
            </w:r>
            <w:r w:rsidR="008F301D" w:rsidRPr="00D02D9A">
              <w:rPr>
                <w:rFonts w:eastAsia="Times New Roman"/>
                <w:lang w:val="pl-PL" w:eastAsia="pl-PL" w:bidi="ar-SA"/>
              </w:rPr>
              <w:t>, Państwowe Gospodarstwo Wodne - Wody Polskie</w:t>
            </w:r>
          </w:p>
        </w:tc>
      </w:tr>
    </w:tbl>
    <w:p w:rsidR="00205BD6" w:rsidRPr="00D02D9A" w:rsidRDefault="00205BD6">
      <w:pPr>
        <w:spacing w:before="0" w:after="200" w:line="276" w:lineRule="auto"/>
        <w:jc w:val="left"/>
        <w:rPr>
          <w:rFonts w:cs="Times New Roman"/>
          <w:lang w:val="pl-PL"/>
        </w:rPr>
      </w:pPr>
    </w:p>
    <w:p w:rsidR="00205BD6" w:rsidRPr="00D02D9A" w:rsidRDefault="00205BD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205BD6" w:rsidRPr="00D02D9A" w:rsidTr="001B6276">
        <w:trPr>
          <w:cnfStyle w:val="100000000000"/>
          <w:trHeight w:val="567"/>
        </w:trPr>
        <w:tc>
          <w:tcPr>
            <w:tcW w:w="7915" w:type="dxa"/>
            <w:gridSpan w:val="2"/>
          </w:tcPr>
          <w:p w:rsidR="00205BD6" w:rsidRPr="00D02D9A" w:rsidRDefault="00205BD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205BD6" w:rsidRPr="00D02D9A" w:rsidRDefault="00205BD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4.12.</w:t>
            </w:r>
          </w:p>
        </w:tc>
      </w:tr>
      <w:tr w:rsidR="00205BD6" w:rsidRPr="00D02D9A" w:rsidTr="001B6276">
        <w:trPr>
          <w:cnfStyle w:val="000000100000"/>
          <w:trHeight w:val="567"/>
        </w:trPr>
        <w:tc>
          <w:tcPr>
            <w:tcW w:w="9212" w:type="dxa"/>
            <w:gridSpan w:val="3"/>
          </w:tcPr>
          <w:p w:rsidR="00205BD6" w:rsidRPr="00D02D9A" w:rsidRDefault="00205BD6" w:rsidP="00672326">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Zagospodarowanie terenu centrum miasta</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D02D9A" w:rsidTr="001B6276">
        <w:trPr>
          <w:cnfStyle w:val="000000100000"/>
          <w:trHeight w:val="412"/>
        </w:trPr>
        <w:tc>
          <w:tcPr>
            <w:tcW w:w="2245" w:type="dxa"/>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20</w:t>
            </w:r>
            <w:r w:rsidR="00C114F4" w:rsidRPr="00D02D9A">
              <w:rPr>
                <w:rFonts w:eastAsia="Times New Roman"/>
                <w:b/>
                <w:lang w:val="pl-PL" w:eastAsia="pl-PL" w:bidi="ar-SA"/>
              </w:rPr>
              <w:t>21</w:t>
            </w:r>
            <w:r w:rsidRPr="00D02D9A">
              <w:rPr>
                <w:rFonts w:eastAsia="Times New Roman"/>
                <w:b/>
                <w:lang w:val="pl-PL" w:eastAsia="pl-PL" w:bidi="ar-SA"/>
              </w:rPr>
              <w:t>-2030</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i/>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205BD6" w:rsidRPr="00D02D9A" w:rsidRDefault="00205BD6"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Height w:val="284"/>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C114F4" w:rsidRPr="00D02D9A">
              <w:rPr>
                <w:rFonts w:eastAsia="Times New Roman"/>
                <w:bCs/>
                <w:lang w:val="pl-PL" w:eastAsia="pl-PL" w:bidi="ar-SA"/>
              </w:rPr>
              <w:t xml:space="preserve">Zmodernizowanie i zagospodarowanie </w:t>
            </w:r>
            <w:r w:rsidR="00663F03" w:rsidRPr="00D02D9A">
              <w:rPr>
                <w:rFonts w:eastAsia="Times New Roman"/>
                <w:bCs/>
                <w:lang w:val="pl-PL" w:eastAsia="pl-PL" w:bidi="ar-SA"/>
              </w:rPr>
              <w:t xml:space="preserve">rynku w </w:t>
            </w:r>
            <w:r w:rsidR="00C114F4" w:rsidRPr="00D02D9A">
              <w:rPr>
                <w:rFonts w:eastAsia="Times New Roman"/>
                <w:bCs/>
                <w:lang w:val="pl-PL" w:eastAsia="pl-PL" w:bidi="ar-SA"/>
              </w:rPr>
              <w:t>centrum Ciechanowca w celu zwiększenia atrakcyjności turystycznej i inwestycyjnej</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02D9A"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Zadania:</w:t>
            </w:r>
          </w:p>
          <w:p w:rsidR="00C114F4" w:rsidRPr="00D02D9A" w:rsidRDefault="00C114F4" w:rsidP="00B241B4">
            <w:pPr>
              <w:spacing w:line="240" w:lineRule="auto"/>
              <w:rPr>
                <w:rFonts w:eastAsia="Times New Roman"/>
                <w:lang w:val="pl-PL" w:eastAsia="pl-PL" w:bidi="ar-SA"/>
              </w:rPr>
            </w:pPr>
            <w:r w:rsidRPr="00D02D9A">
              <w:rPr>
                <w:rFonts w:eastAsia="Times New Roman"/>
                <w:b/>
                <w:lang w:val="pl-PL" w:eastAsia="pl-PL" w:bidi="ar-SA"/>
              </w:rPr>
              <w:t xml:space="preserve">zadanie 4.12.1. </w:t>
            </w:r>
            <w:r w:rsidRPr="00D02D9A">
              <w:rPr>
                <w:rFonts w:eastAsia="Times New Roman"/>
                <w:bCs/>
                <w:lang w:val="pl-PL" w:eastAsia="pl-PL" w:bidi="ar-SA"/>
              </w:rPr>
              <w:t>Weryfikacja zgodności z miejscowym planem zagospodarowania przestrzennego</w:t>
            </w:r>
          </w:p>
          <w:p w:rsidR="00C114F4" w:rsidRPr="00D02D9A" w:rsidRDefault="00C114F4" w:rsidP="00B241B4">
            <w:pPr>
              <w:spacing w:line="240" w:lineRule="auto"/>
              <w:rPr>
                <w:rFonts w:eastAsia="Times New Roman"/>
                <w:lang w:val="pl-PL" w:eastAsia="pl-PL" w:bidi="ar-SA"/>
              </w:rPr>
            </w:pPr>
            <w:r w:rsidRPr="00D02D9A">
              <w:rPr>
                <w:rFonts w:eastAsia="Times New Roman"/>
                <w:b/>
                <w:lang w:val="pl-PL" w:eastAsia="pl-PL" w:bidi="ar-SA"/>
              </w:rPr>
              <w:t xml:space="preserve">zadanie 4.12.2. </w:t>
            </w:r>
            <w:r w:rsidRPr="00D02D9A">
              <w:rPr>
                <w:rFonts w:eastAsia="Times New Roman"/>
                <w:bCs/>
                <w:lang w:val="pl-PL" w:eastAsia="pl-PL" w:bidi="ar-SA"/>
              </w:rPr>
              <w:t>Opracowanie dokumentacji technicznej</w:t>
            </w:r>
          </w:p>
          <w:p w:rsidR="00C114F4" w:rsidRPr="00D02D9A" w:rsidRDefault="00C114F4" w:rsidP="00B241B4">
            <w:pPr>
              <w:spacing w:line="240" w:lineRule="auto"/>
              <w:rPr>
                <w:rFonts w:eastAsia="Times New Roman"/>
                <w:lang w:val="pl-PL" w:eastAsia="pl-PL" w:bidi="ar-SA"/>
              </w:rPr>
            </w:pPr>
            <w:r w:rsidRPr="00D02D9A">
              <w:rPr>
                <w:rFonts w:eastAsia="Times New Roman"/>
                <w:b/>
                <w:lang w:val="pl-PL" w:eastAsia="pl-PL" w:bidi="ar-SA"/>
              </w:rPr>
              <w:t xml:space="preserve">zadanie 4.12.3. </w:t>
            </w:r>
            <w:r w:rsidRPr="00D02D9A">
              <w:rPr>
                <w:rFonts w:eastAsia="Times New Roman"/>
                <w:bCs/>
                <w:lang w:val="pl-PL" w:eastAsia="pl-PL" w:bidi="ar-SA"/>
              </w:rPr>
              <w:t>Pozyskanie środków zewnętrznych</w:t>
            </w:r>
          </w:p>
          <w:p w:rsidR="006B7FF6" w:rsidRPr="00D02D9A" w:rsidRDefault="00C114F4" w:rsidP="00B241B4">
            <w:pPr>
              <w:spacing w:line="240" w:lineRule="auto"/>
              <w:rPr>
                <w:rFonts w:eastAsia="Times New Roman"/>
                <w:i/>
                <w:lang w:val="pl-PL" w:eastAsia="pl-PL" w:bidi="ar-SA"/>
              </w:rPr>
            </w:pPr>
            <w:r w:rsidRPr="00D02D9A">
              <w:rPr>
                <w:rFonts w:eastAsia="Times New Roman"/>
                <w:b/>
                <w:lang w:val="pl-PL" w:eastAsia="pl-PL" w:bidi="ar-SA"/>
              </w:rPr>
              <w:t xml:space="preserve">zadanie 4.12.4. </w:t>
            </w:r>
            <w:r w:rsidR="006B7FF6" w:rsidRPr="00D02D9A">
              <w:rPr>
                <w:rFonts w:eastAsia="Times New Roman"/>
                <w:bCs/>
                <w:lang w:val="pl-PL" w:eastAsia="pl-PL" w:bidi="ar-SA"/>
              </w:rPr>
              <w:t xml:space="preserve">Uzyskanie </w:t>
            </w:r>
            <w:r w:rsidR="008626C7">
              <w:rPr>
                <w:rFonts w:eastAsia="Times New Roman"/>
                <w:bCs/>
                <w:lang w:val="pl-PL" w:eastAsia="pl-PL" w:bidi="ar-SA"/>
              </w:rPr>
              <w:t>niezbędnych pozwoleń i uzgodnień</w:t>
            </w:r>
          </w:p>
          <w:p w:rsidR="006B7FF6" w:rsidRPr="00D02D9A" w:rsidRDefault="006B7FF6" w:rsidP="00B241B4">
            <w:pPr>
              <w:spacing w:line="240" w:lineRule="auto"/>
              <w:rPr>
                <w:rFonts w:eastAsia="Times New Roman"/>
                <w:i/>
                <w:lang w:val="pl-PL" w:eastAsia="pl-PL" w:bidi="ar-SA"/>
              </w:rPr>
            </w:pPr>
            <w:r w:rsidRPr="00D02D9A">
              <w:rPr>
                <w:rFonts w:eastAsia="Times New Roman"/>
                <w:b/>
                <w:lang w:val="pl-PL" w:eastAsia="pl-PL" w:bidi="ar-SA"/>
              </w:rPr>
              <w:t xml:space="preserve">zadanie 4.12.5. </w:t>
            </w:r>
            <w:r w:rsidRPr="00D02D9A">
              <w:rPr>
                <w:rFonts w:eastAsia="Times New Roman"/>
                <w:bCs/>
                <w:lang w:val="pl-PL" w:eastAsia="pl-PL" w:bidi="ar-SA"/>
              </w:rPr>
              <w:t>Przeprowadzenie postępowania przetargowego</w:t>
            </w:r>
          </w:p>
          <w:p w:rsidR="00205BD6" w:rsidRPr="00D02D9A" w:rsidRDefault="006B7FF6" w:rsidP="00B241B4">
            <w:pPr>
              <w:spacing w:line="240" w:lineRule="auto"/>
              <w:rPr>
                <w:rFonts w:eastAsia="Times New Roman"/>
                <w:i/>
                <w:lang w:val="pl-PL" w:eastAsia="pl-PL" w:bidi="ar-SA"/>
              </w:rPr>
            </w:pPr>
            <w:r w:rsidRPr="00D02D9A">
              <w:rPr>
                <w:rFonts w:eastAsia="Times New Roman"/>
                <w:b/>
                <w:lang w:val="pl-PL" w:eastAsia="pl-PL" w:bidi="ar-SA"/>
              </w:rPr>
              <w:t xml:space="preserve">zadanie 4.12.6. </w:t>
            </w:r>
            <w:r w:rsidRPr="00D02D9A">
              <w:rPr>
                <w:rFonts w:eastAsia="Times New Roman"/>
                <w:bCs/>
                <w:lang w:val="pl-PL" w:eastAsia="pl-PL" w:bidi="ar-SA"/>
              </w:rPr>
              <w:t>Realizacja inwestycji</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8154D"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205BD6" w:rsidRPr="00672326" w:rsidRDefault="00C114F4" w:rsidP="00672326">
            <w:pPr>
              <w:pStyle w:val="Akapitzlist"/>
              <w:numPr>
                <w:ilvl w:val="0"/>
                <w:numId w:val="107"/>
              </w:numPr>
              <w:spacing w:line="240" w:lineRule="auto"/>
              <w:rPr>
                <w:rFonts w:eastAsia="Times New Roman"/>
                <w:lang w:val="pl-PL" w:eastAsia="pl-PL" w:bidi="ar-SA"/>
              </w:rPr>
            </w:pPr>
            <w:r w:rsidRPr="00672326">
              <w:rPr>
                <w:rFonts w:eastAsia="Times New Roman"/>
                <w:lang w:val="pl-PL" w:eastAsia="pl-PL" w:bidi="ar-SA"/>
              </w:rPr>
              <w:t>nowy wizerunek</w:t>
            </w:r>
            <w:r w:rsidR="006B7FF6" w:rsidRPr="00672326">
              <w:rPr>
                <w:rFonts w:eastAsia="Times New Roman"/>
                <w:lang w:val="pl-PL" w:eastAsia="pl-PL" w:bidi="ar-SA"/>
              </w:rPr>
              <w:t xml:space="preserve"> rynku w</w:t>
            </w:r>
            <w:r w:rsidRPr="00672326">
              <w:rPr>
                <w:rFonts w:eastAsia="Times New Roman"/>
                <w:lang w:val="pl-PL" w:eastAsia="pl-PL" w:bidi="ar-SA"/>
              </w:rPr>
              <w:t xml:space="preserve"> centrum miasta</w:t>
            </w:r>
          </w:p>
          <w:p w:rsidR="00205BD6" w:rsidRPr="00672326" w:rsidRDefault="00C114F4" w:rsidP="00672326">
            <w:pPr>
              <w:pStyle w:val="Akapitzlist"/>
              <w:numPr>
                <w:ilvl w:val="0"/>
                <w:numId w:val="107"/>
              </w:numPr>
              <w:spacing w:line="240" w:lineRule="auto"/>
              <w:rPr>
                <w:rFonts w:eastAsia="Times New Roman"/>
                <w:lang w:val="pl-PL" w:eastAsia="pl-PL" w:bidi="ar-SA"/>
              </w:rPr>
            </w:pPr>
            <w:r w:rsidRPr="00672326">
              <w:rPr>
                <w:rFonts w:eastAsia="Times New Roman"/>
                <w:lang w:val="pl-PL" w:eastAsia="pl-PL" w:bidi="ar-SA"/>
              </w:rPr>
              <w:t>liczba turystów odwiedzających Ciechanowiec</w:t>
            </w:r>
          </w:p>
          <w:p w:rsidR="00C114F4" w:rsidRPr="00672326" w:rsidRDefault="00C114F4" w:rsidP="00672326">
            <w:pPr>
              <w:pStyle w:val="Akapitzlist"/>
              <w:numPr>
                <w:ilvl w:val="0"/>
                <w:numId w:val="107"/>
              </w:numPr>
              <w:spacing w:line="240" w:lineRule="auto"/>
              <w:rPr>
                <w:rFonts w:eastAsia="Times New Roman"/>
                <w:lang w:val="pl-PL" w:eastAsia="pl-PL" w:bidi="ar-SA"/>
              </w:rPr>
            </w:pPr>
            <w:r w:rsidRPr="00672326">
              <w:rPr>
                <w:rFonts w:eastAsia="Times New Roman"/>
                <w:lang w:val="pl-PL" w:eastAsia="pl-PL" w:bidi="ar-SA"/>
              </w:rPr>
              <w:t>zwiększenie atrakcyjności inwestycyjnej</w:t>
            </w:r>
          </w:p>
        </w:tc>
      </w:tr>
      <w:tr w:rsidR="00205BD6" w:rsidRPr="00D8154D"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w:t>
            </w:r>
            <w:r w:rsidR="006B7FF6" w:rsidRPr="00D02D9A">
              <w:rPr>
                <w:rFonts w:eastAsia="Times New Roman"/>
                <w:lang w:val="pl-PL" w:eastAsia="pl-PL" w:bidi="ar-SA"/>
              </w:rPr>
              <w:t>ow</w:t>
            </w:r>
            <w:r w:rsidRPr="00D02D9A">
              <w:rPr>
                <w:rFonts w:eastAsia="Times New Roman"/>
                <w:lang w:val="pl-PL" w:eastAsia="pl-PL" w:bidi="ar-SA"/>
              </w:rPr>
              <w:t>e</w:t>
            </w:r>
          </w:p>
        </w:tc>
      </w:tr>
    </w:tbl>
    <w:p w:rsidR="00205BD6" w:rsidRPr="00D02D9A" w:rsidRDefault="00205BD6">
      <w:pPr>
        <w:spacing w:before="0" w:after="200" w:line="276" w:lineRule="auto"/>
        <w:jc w:val="left"/>
        <w:rPr>
          <w:rFonts w:cs="Times New Roman"/>
          <w:lang w:val="pl-PL"/>
        </w:rPr>
      </w:pPr>
    </w:p>
    <w:p w:rsidR="00205BD6" w:rsidRPr="00D02D9A" w:rsidRDefault="00205BD6">
      <w:pPr>
        <w:spacing w:before="0" w:after="200" w:line="276" w:lineRule="auto"/>
        <w:jc w:val="left"/>
        <w:rPr>
          <w:rFonts w:cs="Times New Roman"/>
          <w:lang w:val="pl-PL"/>
        </w:rPr>
      </w:pPr>
      <w:r w:rsidRPr="00D02D9A">
        <w:rPr>
          <w:rFonts w:cs="Times New Roman"/>
          <w:lang w:val="pl-PL"/>
        </w:rPr>
        <w:br w:type="page"/>
      </w:r>
    </w:p>
    <w:tbl>
      <w:tblPr>
        <w:tblStyle w:val="Styl2"/>
        <w:tblW w:w="9212" w:type="dxa"/>
        <w:tblLayout w:type="fixed"/>
        <w:tblLook w:val="00A0"/>
      </w:tblPr>
      <w:tblGrid>
        <w:gridCol w:w="2245"/>
        <w:gridCol w:w="5670"/>
        <w:gridCol w:w="1297"/>
      </w:tblGrid>
      <w:tr w:rsidR="00205BD6" w:rsidRPr="00D02D9A" w:rsidTr="001B6276">
        <w:trPr>
          <w:cnfStyle w:val="100000000000"/>
          <w:trHeight w:val="567"/>
        </w:trPr>
        <w:tc>
          <w:tcPr>
            <w:tcW w:w="7915" w:type="dxa"/>
            <w:gridSpan w:val="2"/>
          </w:tcPr>
          <w:p w:rsidR="00205BD6" w:rsidRPr="00D02D9A" w:rsidRDefault="00205BD6" w:rsidP="00B241B4">
            <w:pPr>
              <w:spacing w:line="240" w:lineRule="auto"/>
              <w:rPr>
                <w:rFonts w:eastAsia="Times New Roman"/>
                <w:b w:val="0"/>
                <w:lang w:val="pl-PL" w:eastAsia="pl-PL" w:bidi="ar-SA"/>
              </w:rPr>
            </w:pPr>
            <w:r w:rsidRPr="00D02D9A">
              <w:rPr>
                <w:rFonts w:eastAsia="Times New Roman"/>
                <w:lang w:val="pl-PL" w:eastAsia="pl-PL" w:bidi="ar-SA"/>
              </w:rPr>
              <w:lastRenderedPageBreak/>
              <w:t xml:space="preserve">STRATEGICZNY PROGRAM GOSPODARCZY </w:t>
            </w:r>
          </w:p>
        </w:tc>
        <w:tc>
          <w:tcPr>
            <w:tcW w:w="1297" w:type="dxa"/>
          </w:tcPr>
          <w:p w:rsidR="00205BD6" w:rsidRPr="00D02D9A" w:rsidRDefault="00205BD6" w:rsidP="00B241B4">
            <w:pPr>
              <w:spacing w:line="240" w:lineRule="auto"/>
              <w:rPr>
                <w:rFonts w:eastAsia="Times New Roman"/>
                <w:b w:val="0"/>
                <w:bCs/>
                <w:sz w:val="32"/>
                <w:lang w:val="pl-PL" w:eastAsia="pl-PL" w:bidi="ar-SA"/>
              </w:rPr>
            </w:pPr>
            <w:r w:rsidRPr="00D02D9A">
              <w:rPr>
                <w:rFonts w:eastAsia="Times New Roman"/>
                <w:b w:val="0"/>
                <w:bCs/>
                <w:sz w:val="32"/>
                <w:lang w:val="pl-PL" w:eastAsia="pl-PL" w:bidi="ar-SA"/>
              </w:rPr>
              <w:t>4.13.</w:t>
            </w:r>
          </w:p>
        </w:tc>
      </w:tr>
      <w:tr w:rsidR="00205BD6" w:rsidRPr="00343CF9" w:rsidTr="001B6276">
        <w:trPr>
          <w:cnfStyle w:val="000000100000"/>
          <w:trHeight w:val="567"/>
        </w:trPr>
        <w:tc>
          <w:tcPr>
            <w:tcW w:w="9212" w:type="dxa"/>
            <w:gridSpan w:val="3"/>
          </w:tcPr>
          <w:p w:rsidR="00205BD6" w:rsidRPr="00D02D9A" w:rsidRDefault="006B7FF6" w:rsidP="00672326">
            <w:pPr>
              <w:spacing w:line="240" w:lineRule="auto"/>
              <w:jc w:val="center"/>
              <w:rPr>
                <w:rFonts w:eastAsia="Times New Roman"/>
                <w:b/>
                <w:bCs/>
                <w:sz w:val="36"/>
                <w:lang w:val="pl-PL" w:eastAsia="pl-PL" w:bidi="ar-SA"/>
              </w:rPr>
            </w:pPr>
            <w:r w:rsidRPr="00D02D9A">
              <w:rPr>
                <w:rFonts w:eastAsia="Times New Roman"/>
                <w:b/>
                <w:bCs/>
                <w:sz w:val="36"/>
                <w:lang w:val="pl-PL" w:eastAsia="pl-PL" w:bidi="ar-SA"/>
              </w:rPr>
              <w:t>Ustawienie</w:t>
            </w:r>
            <w:r w:rsidR="00205BD6" w:rsidRPr="00D02D9A">
              <w:rPr>
                <w:rFonts w:eastAsia="Times New Roman"/>
                <w:b/>
                <w:bCs/>
                <w:sz w:val="36"/>
                <w:lang w:val="pl-PL" w:eastAsia="pl-PL" w:bidi="ar-SA"/>
              </w:rPr>
              <w:t xml:space="preserve"> tablic powitalnych </w:t>
            </w:r>
            <w:r w:rsidR="00623A22" w:rsidRPr="00D02D9A">
              <w:rPr>
                <w:rFonts w:eastAsia="Times New Roman"/>
                <w:b/>
                <w:bCs/>
                <w:sz w:val="36"/>
                <w:lang w:val="pl-PL" w:eastAsia="pl-PL" w:bidi="ar-SA"/>
              </w:rPr>
              <w:t>przy głównych ciągach komunikacyjnych prowadzących do miasta</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D02D9A" w:rsidTr="001B6276">
        <w:trPr>
          <w:cnfStyle w:val="000000100000"/>
          <w:trHeight w:val="412"/>
        </w:trPr>
        <w:tc>
          <w:tcPr>
            <w:tcW w:w="2245" w:type="dxa"/>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Termin realizacji: </w:t>
            </w:r>
          </w:p>
        </w:tc>
        <w:tc>
          <w:tcPr>
            <w:tcW w:w="6967" w:type="dxa"/>
            <w:gridSpan w:val="2"/>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2020-2030</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i/>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Cs/>
                <w:lang w:val="pl-PL" w:eastAsia="pl-PL" w:bidi="ar-SA"/>
              </w:rPr>
            </w:pPr>
            <w:r w:rsidRPr="00D02D9A">
              <w:rPr>
                <w:rFonts w:eastAsia="Times New Roman"/>
                <w:bCs/>
                <w:lang w:val="pl-PL" w:eastAsia="pl-PL" w:bidi="ar-SA"/>
              </w:rPr>
              <w:t>Cel strategiczny (4)</w:t>
            </w:r>
          </w:p>
          <w:p w:rsidR="00205BD6" w:rsidRPr="00D02D9A" w:rsidRDefault="00205BD6" w:rsidP="00B241B4">
            <w:pPr>
              <w:spacing w:line="240" w:lineRule="auto"/>
              <w:rPr>
                <w:rFonts w:eastAsia="Times New Roman"/>
                <w:b/>
                <w:i/>
                <w:lang w:val="pl-PL" w:eastAsia="pl-PL" w:bidi="ar-SA"/>
              </w:rPr>
            </w:pPr>
            <w:r w:rsidRPr="00D02D9A">
              <w:rPr>
                <w:rFonts w:eastAsia="Times New Roman"/>
                <w:b/>
                <w:lang w:val="pl-PL" w:eastAsia="pl-PL" w:bidi="ar-SA"/>
              </w:rPr>
              <w:t>WSPIERANIE ZINTEGROWANEGO ROZWOJU GMINY</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Height w:val="284"/>
        </w:trPr>
        <w:tc>
          <w:tcPr>
            <w:tcW w:w="9212" w:type="dxa"/>
            <w:gridSpan w:val="3"/>
          </w:tcPr>
          <w:p w:rsidR="00205BD6" w:rsidRPr="00D02D9A" w:rsidRDefault="00205BD6" w:rsidP="00672326">
            <w:pPr>
              <w:spacing w:line="240" w:lineRule="auto"/>
              <w:rPr>
                <w:rFonts w:eastAsia="Times New Roman"/>
                <w:b/>
                <w:lang w:val="pl-PL" w:eastAsia="pl-PL" w:bidi="ar-SA"/>
              </w:rPr>
            </w:pPr>
            <w:r w:rsidRPr="00D02D9A">
              <w:rPr>
                <w:rFonts w:eastAsia="Times New Roman"/>
                <w:b/>
                <w:lang w:val="pl-PL" w:eastAsia="pl-PL" w:bidi="ar-SA"/>
              </w:rPr>
              <w:t xml:space="preserve">Cel realizacji programu: </w:t>
            </w:r>
            <w:r w:rsidR="006B7FF6" w:rsidRPr="00D02D9A">
              <w:rPr>
                <w:rFonts w:eastAsia="Times New Roman"/>
                <w:bCs/>
                <w:lang w:val="pl-PL" w:eastAsia="pl-PL" w:bidi="ar-SA"/>
              </w:rPr>
              <w:t>Ustawienie</w:t>
            </w:r>
            <w:r w:rsidR="00C114F4" w:rsidRPr="00D02D9A">
              <w:rPr>
                <w:rFonts w:eastAsia="Times New Roman"/>
                <w:bCs/>
                <w:lang w:val="pl-PL" w:eastAsia="pl-PL" w:bidi="ar-SA"/>
              </w:rPr>
              <w:t xml:space="preserve"> tablic powitalnych przy </w:t>
            </w:r>
            <w:r w:rsidR="00623A22" w:rsidRPr="00D02D9A">
              <w:rPr>
                <w:rFonts w:eastAsia="Times New Roman"/>
                <w:bCs/>
                <w:lang w:val="pl-PL" w:eastAsia="pl-PL" w:bidi="ar-SA"/>
              </w:rPr>
              <w:t xml:space="preserve">głównych ciągach komunikacyjnych </w:t>
            </w:r>
            <w:r w:rsidR="00C114F4" w:rsidRPr="00D02D9A">
              <w:rPr>
                <w:rFonts w:eastAsia="Times New Roman"/>
                <w:bCs/>
                <w:lang w:val="pl-PL" w:eastAsia="pl-PL" w:bidi="ar-SA"/>
              </w:rPr>
              <w:t xml:space="preserve">prowadzących do Ciechanowca </w:t>
            </w:r>
            <w:r w:rsidR="006B7FF6" w:rsidRPr="00D02D9A">
              <w:rPr>
                <w:rFonts w:eastAsia="Times New Roman"/>
                <w:bCs/>
                <w:lang w:val="pl-PL" w:eastAsia="pl-PL" w:bidi="ar-SA"/>
              </w:rPr>
              <w:t xml:space="preserve">celem </w:t>
            </w:r>
            <w:r w:rsidR="00C114F4" w:rsidRPr="00D02D9A">
              <w:rPr>
                <w:rFonts w:eastAsia="Times New Roman"/>
                <w:bCs/>
                <w:lang w:val="pl-PL" w:eastAsia="pl-PL" w:bidi="ar-SA"/>
              </w:rPr>
              <w:t>uatrakcyjni</w:t>
            </w:r>
            <w:r w:rsidR="006B7FF6" w:rsidRPr="00D02D9A">
              <w:rPr>
                <w:rFonts w:eastAsia="Times New Roman"/>
                <w:bCs/>
                <w:lang w:val="pl-PL" w:eastAsia="pl-PL" w:bidi="ar-SA"/>
              </w:rPr>
              <w:t>enia</w:t>
            </w:r>
            <w:r w:rsidR="00C114F4" w:rsidRPr="00D02D9A">
              <w:rPr>
                <w:rFonts w:eastAsia="Times New Roman"/>
                <w:bCs/>
                <w:lang w:val="pl-PL" w:eastAsia="pl-PL" w:bidi="ar-SA"/>
              </w:rPr>
              <w:t xml:space="preserve"> wizerun</w:t>
            </w:r>
            <w:r w:rsidR="006B7FF6" w:rsidRPr="00D02D9A">
              <w:rPr>
                <w:rFonts w:eastAsia="Times New Roman"/>
                <w:bCs/>
                <w:lang w:val="pl-PL" w:eastAsia="pl-PL" w:bidi="ar-SA"/>
              </w:rPr>
              <w:t>ku</w:t>
            </w:r>
            <w:r w:rsidR="00672326">
              <w:rPr>
                <w:rFonts w:eastAsia="Times New Roman"/>
                <w:bCs/>
                <w:lang w:val="pl-PL" w:eastAsia="pl-PL" w:bidi="ar-SA"/>
              </w:rPr>
              <w:t xml:space="preserve"> miasta</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 xml:space="preserve">Podmioty zaangażowane w realizację programu: </w:t>
            </w:r>
            <w:r w:rsidRPr="00D02D9A">
              <w:rPr>
                <w:rFonts w:eastAsia="Times New Roman"/>
                <w:lang w:val="pl-PL" w:eastAsia="pl-PL" w:bidi="ar-SA"/>
              </w:rPr>
              <w:t>Urząd Miejski w Ciechanowcu</w:t>
            </w:r>
          </w:p>
        </w:tc>
      </w:tr>
      <w:tr w:rsidR="00205BD6" w:rsidRPr="00343CF9"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02D9A"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Zadania:</w:t>
            </w:r>
          </w:p>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 xml:space="preserve">zadanie 4.13.1. </w:t>
            </w:r>
            <w:r w:rsidR="00C114F4" w:rsidRPr="00D02D9A">
              <w:rPr>
                <w:rFonts w:eastAsia="Times New Roman"/>
                <w:bCs/>
                <w:lang w:val="pl-PL" w:eastAsia="pl-PL" w:bidi="ar-SA"/>
              </w:rPr>
              <w:t>Opracowanie projektu tablicy powitalnej</w:t>
            </w:r>
          </w:p>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 xml:space="preserve">zadanie 4.13.2. </w:t>
            </w:r>
            <w:r w:rsidR="00623A22" w:rsidRPr="00D02D9A">
              <w:rPr>
                <w:rFonts w:eastAsia="Times New Roman"/>
                <w:bCs/>
                <w:lang w:val="pl-PL" w:eastAsia="pl-PL" w:bidi="ar-SA"/>
              </w:rPr>
              <w:t>Realizacja przedsięwzięcia</w:t>
            </w:r>
          </w:p>
        </w:tc>
      </w:tr>
      <w:tr w:rsidR="00205BD6" w:rsidRPr="00D02D9A"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b/>
                <w:lang w:val="pl-PL" w:eastAsia="pl-PL" w:bidi="ar-SA"/>
              </w:rPr>
            </w:pPr>
          </w:p>
        </w:tc>
      </w:tr>
      <w:tr w:rsidR="00205BD6" w:rsidRPr="00D8154D" w:rsidTr="001B6276">
        <w:trPr>
          <w:cnfStyle w:val="000000100000"/>
        </w:trPr>
        <w:tc>
          <w:tcPr>
            <w:tcW w:w="9212" w:type="dxa"/>
            <w:gridSpan w:val="3"/>
          </w:tcPr>
          <w:p w:rsidR="00205BD6" w:rsidRPr="00D02D9A" w:rsidRDefault="00205BD6" w:rsidP="00B241B4">
            <w:pPr>
              <w:spacing w:line="240" w:lineRule="auto"/>
              <w:rPr>
                <w:rFonts w:eastAsia="Times New Roman"/>
                <w:b/>
                <w:lang w:val="pl-PL" w:eastAsia="pl-PL" w:bidi="ar-SA"/>
              </w:rPr>
            </w:pPr>
            <w:r w:rsidRPr="00D02D9A">
              <w:rPr>
                <w:rFonts w:eastAsia="Times New Roman"/>
                <w:b/>
                <w:lang w:val="pl-PL" w:eastAsia="pl-PL" w:bidi="ar-SA"/>
              </w:rPr>
              <w:t>Wskaźniki i rezultaty realizacji programu:</w:t>
            </w:r>
          </w:p>
          <w:p w:rsidR="00205BD6" w:rsidRPr="00672326" w:rsidRDefault="00205BD6" w:rsidP="00672326">
            <w:pPr>
              <w:pStyle w:val="Akapitzlist"/>
              <w:numPr>
                <w:ilvl w:val="0"/>
                <w:numId w:val="106"/>
              </w:numPr>
              <w:spacing w:line="240" w:lineRule="auto"/>
              <w:rPr>
                <w:rFonts w:eastAsia="Times New Roman"/>
                <w:lang w:val="pl-PL" w:eastAsia="pl-PL" w:bidi="ar-SA"/>
              </w:rPr>
            </w:pPr>
            <w:r w:rsidRPr="00672326">
              <w:rPr>
                <w:rFonts w:eastAsia="Times New Roman"/>
                <w:lang w:val="pl-PL" w:eastAsia="pl-PL" w:bidi="ar-SA"/>
              </w:rPr>
              <w:t xml:space="preserve">liczba </w:t>
            </w:r>
            <w:r w:rsidR="00C114F4" w:rsidRPr="00672326">
              <w:rPr>
                <w:rFonts w:eastAsia="Times New Roman"/>
                <w:lang w:val="pl-PL" w:eastAsia="pl-PL" w:bidi="ar-SA"/>
              </w:rPr>
              <w:t>turystów odwiedzających Ciechanowiec</w:t>
            </w:r>
          </w:p>
          <w:p w:rsidR="00205BD6" w:rsidRPr="00672326" w:rsidRDefault="00C114F4" w:rsidP="00672326">
            <w:pPr>
              <w:pStyle w:val="Akapitzlist"/>
              <w:numPr>
                <w:ilvl w:val="0"/>
                <w:numId w:val="106"/>
              </w:numPr>
              <w:spacing w:line="240" w:lineRule="auto"/>
              <w:rPr>
                <w:rFonts w:eastAsia="Times New Roman"/>
                <w:lang w:val="pl-PL" w:eastAsia="pl-PL" w:bidi="ar-SA"/>
              </w:rPr>
            </w:pPr>
            <w:r w:rsidRPr="00672326">
              <w:rPr>
                <w:rFonts w:eastAsia="Times New Roman"/>
                <w:lang w:val="pl-PL" w:eastAsia="pl-PL" w:bidi="ar-SA"/>
              </w:rPr>
              <w:t>zamontowane tablice powitalne</w:t>
            </w:r>
          </w:p>
        </w:tc>
      </w:tr>
      <w:tr w:rsidR="00205BD6" w:rsidRPr="00D8154D" w:rsidTr="001B6276">
        <w:trPr>
          <w:cnfStyle w:val="000000010000"/>
          <w:trHeight w:hRule="exact" w:val="284"/>
        </w:trPr>
        <w:tc>
          <w:tcPr>
            <w:tcW w:w="9212" w:type="dxa"/>
            <w:gridSpan w:val="3"/>
          </w:tcPr>
          <w:p w:rsidR="00205BD6" w:rsidRPr="00D02D9A" w:rsidRDefault="00205BD6" w:rsidP="00B241B4">
            <w:pPr>
              <w:spacing w:line="240" w:lineRule="auto"/>
              <w:rPr>
                <w:rFonts w:eastAsia="Times New Roman"/>
                <w:lang w:val="pl-PL" w:eastAsia="pl-PL" w:bidi="ar-SA"/>
              </w:rPr>
            </w:pPr>
          </w:p>
        </w:tc>
      </w:tr>
      <w:tr w:rsidR="00205BD6" w:rsidRPr="00343CF9" w:rsidTr="001B6276">
        <w:trPr>
          <w:cnfStyle w:val="000000100000"/>
        </w:trPr>
        <w:tc>
          <w:tcPr>
            <w:tcW w:w="9212" w:type="dxa"/>
            <w:gridSpan w:val="3"/>
          </w:tcPr>
          <w:p w:rsidR="00205BD6" w:rsidRPr="00D02D9A" w:rsidRDefault="00205BD6" w:rsidP="00B241B4">
            <w:pPr>
              <w:spacing w:line="240" w:lineRule="auto"/>
              <w:rPr>
                <w:rFonts w:eastAsia="Times New Roman"/>
                <w:lang w:val="pl-PL" w:eastAsia="pl-PL" w:bidi="ar-SA"/>
              </w:rPr>
            </w:pPr>
            <w:r w:rsidRPr="00D02D9A">
              <w:rPr>
                <w:rFonts w:eastAsia="Times New Roman"/>
                <w:b/>
                <w:lang w:val="pl-PL" w:eastAsia="pl-PL" w:bidi="ar-SA"/>
              </w:rPr>
              <w:t>Źródła finansowania zadań:</w:t>
            </w:r>
            <w:r w:rsidRPr="00D02D9A">
              <w:rPr>
                <w:rFonts w:eastAsia="Times New Roman"/>
                <w:lang w:val="pl-PL" w:eastAsia="pl-PL" w:bidi="ar-SA"/>
              </w:rPr>
              <w:t xml:space="preserve"> budżet Gminy, środki unijne, pozabudżetowe środki pomoc</w:t>
            </w:r>
            <w:r w:rsidR="006B7FF6" w:rsidRPr="00D02D9A">
              <w:rPr>
                <w:rFonts w:eastAsia="Times New Roman"/>
                <w:lang w:val="pl-PL" w:eastAsia="pl-PL" w:bidi="ar-SA"/>
              </w:rPr>
              <w:t>ow</w:t>
            </w:r>
            <w:r w:rsidRPr="00D02D9A">
              <w:rPr>
                <w:rFonts w:eastAsia="Times New Roman"/>
                <w:lang w:val="pl-PL" w:eastAsia="pl-PL" w:bidi="ar-SA"/>
              </w:rPr>
              <w:t>e</w:t>
            </w:r>
            <w:r w:rsidR="00811EC3" w:rsidRPr="00D02D9A">
              <w:rPr>
                <w:rFonts w:eastAsia="Times New Roman"/>
                <w:lang w:val="pl-PL" w:eastAsia="pl-PL" w:bidi="ar-SA"/>
              </w:rPr>
              <w:t>, środki zainteresowanych podmiotów</w:t>
            </w:r>
          </w:p>
        </w:tc>
      </w:tr>
    </w:tbl>
    <w:p w:rsidR="00F75386" w:rsidRPr="00D02D9A" w:rsidRDefault="00F75386">
      <w:pPr>
        <w:spacing w:before="0" w:after="200" w:line="276" w:lineRule="auto"/>
        <w:jc w:val="left"/>
        <w:rPr>
          <w:rFonts w:cs="Times New Roman"/>
          <w:lang w:val="pl-PL"/>
        </w:rPr>
      </w:pPr>
    </w:p>
    <w:p w:rsidR="00DB1A0D" w:rsidRPr="00D02D9A" w:rsidRDefault="00D41D5D">
      <w:pPr>
        <w:spacing w:before="0" w:after="200" w:line="276" w:lineRule="auto"/>
        <w:jc w:val="left"/>
        <w:rPr>
          <w:rFonts w:cs="Times New Roman"/>
          <w:lang w:val="pl-PL"/>
        </w:rPr>
        <w:sectPr w:rsidR="00DB1A0D" w:rsidRPr="00D02D9A" w:rsidSect="00B53AB6">
          <w:type w:val="continuous"/>
          <w:pgSz w:w="11906" w:h="16838"/>
          <w:pgMar w:top="1418" w:right="1418" w:bottom="1418" w:left="1418" w:header="709" w:footer="709" w:gutter="0"/>
          <w:cols w:space="708"/>
          <w:docGrid w:linePitch="360"/>
        </w:sectPr>
      </w:pPr>
      <w:r w:rsidRPr="00D02D9A">
        <w:rPr>
          <w:rFonts w:cs="Times New Roman"/>
          <w:lang w:val="pl-PL"/>
        </w:rPr>
        <w:br w:type="page"/>
      </w:r>
    </w:p>
    <w:p w:rsidR="00E83E47" w:rsidRPr="00D02D9A" w:rsidRDefault="00E83E47" w:rsidP="00EA338B">
      <w:pPr>
        <w:pStyle w:val="Nagwek1"/>
        <w:rPr>
          <w:lang w:val="pl-PL"/>
        </w:rPr>
      </w:pPr>
      <w:bookmarkStart w:id="62" w:name="_Toc47941250"/>
      <w:r w:rsidRPr="00D02D9A">
        <w:rPr>
          <w:lang w:val="pl-PL"/>
        </w:rPr>
        <w:lastRenderedPageBreak/>
        <w:t>Kierunki działań</w:t>
      </w:r>
      <w:bookmarkEnd w:id="62"/>
    </w:p>
    <w:p w:rsidR="00EA338B" w:rsidRPr="00ED5B67" w:rsidRDefault="00EA338B" w:rsidP="00EA338B">
      <w:pPr>
        <w:pStyle w:val="Nagwek2"/>
        <w:rPr>
          <w:lang w:val="pl-PL"/>
        </w:rPr>
      </w:pPr>
      <w:r w:rsidRPr="00ED5B67">
        <w:rPr>
          <w:lang w:val="pl-PL"/>
        </w:rPr>
        <w:t xml:space="preserve"> </w:t>
      </w:r>
      <w:bookmarkStart w:id="63" w:name="_Toc47941251"/>
      <w:r w:rsidRPr="00ED5B67">
        <w:rPr>
          <w:lang w:val="pl-PL"/>
        </w:rPr>
        <w:t xml:space="preserve">Wykaz planowanych projektów i inwestycji do realizacji w gminie </w:t>
      </w:r>
      <w:proofErr w:type="spellStart"/>
      <w:r w:rsidRPr="00ED5B67">
        <w:rPr>
          <w:lang w:val="pl-PL"/>
        </w:rPr>
        <w:t>ciechanowiec</w:t>
      </w:r>
      <w:proofErr w:type="spellEnd"/>
      <w:r w:rsidRPr="00ED5B67">
        <w:rPr>
          <w:lang w:val="pl-PL"/>
        </w:rPr>
        <w:t xml:space="preserve"> </w:t>
      </w:r>
      <w:r w:rsidRPr="00ED5B67">
        <w:rPr>
          <w:lang w:val="pl-PL"/>
        </w:rPr>
        <w:br/>
        <w:t>na lata 2020-2030</w:t>
      </w:r>
      <w:bookmarkEnd w:id="63"/>
    </w:p>
    <w:p w:rsidR="00EA338B" w:rsidRPr="00647F78" w:rsidRDefault="00647F78" w:rsidP="00EA338B">
      <w:pPr>
        <w:pStyle w:val="Nagwek3"/>
        <w:rPr>
          <w:szCs w:val="56"/>
          <w:lang w:val="pl-PL"/>
        </w:rPr>
      </w:pPr>
      <w:r w:rsidRPr="00647F78">
        <w:rPr>
          <w:lang w:val="pl-PL"/>
        </w:rPr>
        <w:t xml:space="preserve"> </w:t>
      </w:r>
      <w:bookmarkStart w:id="64" w:name="_Toc47941252"/>
      <w:r w:rsidR="00EA338B" w:rsidRPr="00647F78">
        <w:rPr>
          <w:lang w:val="pl-PL"/>
        </w:rPr>
        <w:t xml:space="preserve">Projekty realizowane w gminie </w:t>
      </w:r>
      <w:proofErr w:type="spellStart"/>
      <w:r w:rsidR="00EA338B" w:rsidRPr="00647F78">
        <w:rPr>
          <w:lang w:val="pl-PL"/>
        </w:rPr>
        <w:t>ciechanowiec</w:t>
      </w:r>
      <w:bookmarkEnd w:id="64"/>
      <w:proofErr w:type="spellEnd"/>
    </w:p>
    <w:tbl>
      <w:tblPr>
        <w:tblStyle w:val="Styl2"/>
        <w:tblW w:w="15168" w:type="dxa"/>
        <w:tblInd w:w="-176" w:type="dxa"/>
        <w:tblLayout w:type="fixed"/>
        <w:tblLook w:val="04A0"/>
      </w:tblPr>
      <w:tblGrid>
        <w:gridCol w:w="568"/>
        <w:gridCol w:w="2977"/>
        <w:gridCol w:w="2126"/>
        <w:gridCol w:w="1559"/>
        <w:gridCol w:w="1559"/>
        <w:gridCol w:w="1560"/>
        <w:gridCol w:w="4819"/>
      </w:tblGrid>
      <w:tr w:rsidR="00647F78" w:rsidRPr="00647F78" w:rsidTr="00167518">
        <w:trPr>
          <w:cnfStyle w:val="100000000000"/>
          <w:trHeight w:val="1525"/>
        </w:trPr>
        <w:tc>
          <w:tcPr>
            <w:tcW w:w="568"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Lp</w:t>
            </w:r>
            <w:proofErr w:type="spellEnd"/>
            <w:r w:rsidRPr="001A2043">
              <w:rPr>
                <w:rFonts w:cs="Times New Roman"/>
                <w:sz w:val="20"/>
              </w:rPr>
              <w:t>.</w:t>
            </w:r>
          </w:p>
        </w:tc>
        <w:tc>
          <w:tcPr>
            <w:tcW w:w="2977"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Organizator</w:t>
            </w:r>
            <w:proofErr w:type="spellEnd"/>
            <w:r w:rsidRPr="001A2043">
              <w:rPr>
                <w:rFonts w:cs="Times New Roman"/>
                <w:sz w:val="20"/>
              </w:rPr>
              <w:t xml:space="preserve"> </w:t>
            </w:r>
            <w:proofErr w:type="spellStart"/>
            <w:r w:rsidRPr="001A2043">
              <w:rPr>
                <w:rFonts w:cs="Times New Roman"/>
                <w:sz w:val="20"/>
              </w:rPr>
              <w:t>konkursu</w:t>
            </w:r>
            <w:proofErr w:type="spellEnd"/>
            <w:r w:rsidRPr="001A2043">
              <w:rPr>
                <w:rFonts w:cs="Times New Roman"/>
                <w:sz w:val="20"/>
              </w:rPr>
              <w:t>/</w:t>
            </w:r>
            <w:r w:rsidRPr="001A2043">
              <w:rPr>
                <w:rFonts w:cs="Times New Roman"/>
                <w:sz w:val="20"/>
              </w:rPr>
              <w:br/>
            </w:r>
            <w:proofErr w:type="spellStart"/>
            <w:r w:rsidRPr="001A2043">
              <w:rPr>
                <w:rFonts w:cs="Times New Roman"/>
                <w:sz w:val="20"/>
              </w:rPr>
              <w:t>Rodzaj</w:t>
            </w:r>
            <w:proofErr w:type="spellEnd"/>
            <w:r w:rsidRPr="001A2043">
              <w:rPr>
                <w:rFonts w:cs="Times New Roman"/>
                <w:sz w:val="20"/>
              </w:rPr>
              <w:t xml:space="preserve"> </w:t>
            </w:r>
            <w:proofErr w:type="spellStart"/>
            <w:r w:rsidRPr="001A2043">
              <w:rPr>
                <w:rFonts w:cs="Times New Roman"/>
                <w:sz w:val="20"/>
              </w:rPr>
              <w:t>Funduszu</w:t>
            </w:r>
            <w:proofErr w:type="spellEnd"/>
          </w:p>
          <w:p w:rsidR="00647F78" w:rsidRPr="001A2043" w:rsidRDefault="00647F78" w:rsidP="00647F78">
            <w:pPr>
              <w:spacing w:line="240" w:lineRule="auto"/>
              <w:jc w:val="center"/>
              <w:rPr>
                <w:rFonts w:cs="Times New Roman"/>
                <w:sz w:val="20"/>
                <w:lang w:val="pl-PL"/>
              </w:rPr>
            </w:pPr>
            <w:r w:rsidRPr="001A2043">
              <w:rPr>
                <w:rFonts w:cs="Times New Roman"/>
                <w:sz w:val="20"/>
                <w:lang w:val="pl-PL"/>
              </w:rPr>
              <w:t>Oś i nazwa działania/</w:t>
            </w:r>
            <w:r w:rsidRPr="001A2043">
              <w:rPr>
                <w:rFonts w:cs="Times New Roman"/>
                <w:sz w:val="20"/>
                <w:lang w:val="pl-PL"/>
              </w:rPr>
              <w:br/>
              <w:t xml:space="preserve">Nazwa programu / </w:t>
            </w:r>
            <w:r w:rsidRPr="001A2043">
              <w:rPr>
                <w:rFonts w:cs="Times New Roman"/>
                <w:sz w:val="20"/>
                <w:lang w:val="pl-PL"/>
              </w:rPr>
              <w:br/>
              <w:t>Nr wniosku / umowy</w:t>
            </w:r>
          </w:p>
        </w:tc>
        <w:tc>
          <w:tcPr>
            <w:tcW w:w="2126"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Tytuł</w:t>
            </w:r>
            <w:proofErr w:type="spellEnd"/>
            <w:r w:rsidRPr="001A2043">
              <w:rPr>
                <w:rFonts w:cs="Times New Roman"/>
                <w:sz w:val="20"/>
              </w:rPr>
              <w:t xml:space="preserve"> </w:t>
            </w:r>
            <w:proofErr w:type="spellStart"/>
            <w:r w:rsidRPr="001A2043">
              <w:rPr>
                <w:rFonts w:cs="Times New Roman"/>
                <w:sz w:val="20"/>
              </w:rPr>
              <w:t>Projektu</w:t>
            </w:r>
            <w:proofErr w:type="spellEnd"/>
          </w:p>
          <w:p w:rsidR="00647F78" w:rsidRPr="001A2043" w:rsidRDefault="00647F78" w:rsidP="00647F78">
            <w:pPr>
              <w:spacing w:line="240" w:lineRule="auto"/>
              <w:jc w:val="center"/>
              <w:rPr>
                <w:rFonts w:cs="Times New Roman"/>
                <w:sz w:val="20"/>
              </w:rPr>
            </w:pPr>
          </w:p>
        </w:tc>
        <w:tc>
          <w:tcPr>
            <w:tcW w:w="1559"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Łączna</w:t>
            </w:r>
            <w:proofErr w:type="spellEnd"/>
            <w:r w:rsidRPr="001A2043">
              <w:rPr>
                <w:rFonts w:cs="Times New Roman"/>
                <w:sz w:val="20"/>
              </w:rPr>
              <w:t xml:space="preserve"> </w:t>
            </w:r>
            <w:proofErr w:type="spellStart"/>
            <w:r w:rsidRPr="001A2043">
              <w:rPr>
                <w:rFonts w:cs="Times New Roman"/>
                <w:sz w:val="20"/>
              </w:rPr>
              <w:t>wartość</w:t>
            </w:r>
            <w:proofErr w:type="spellEnd"/>
            <w:r w:rsidRPr="001A2043">
              <w:rPr>
                <w:rFonts w:cs="Times New Roman"/>
                <w:sz w:val="20"/>
              </w:rPr>
              <w:t xml:space="preserve"> </w:t>
            </w:r>
            <w:proofErr w:type="spellStart"/>
            <w:r w:rsidRPr="001A2043">
              <w:rPr>
                <w:rFonts w:cs="Times New Roman"/>
                <w:sz w:val="20"/>
              </w:rPr>
              <w:t>projektu</w:t>
            </w:r>
            <w:proofErr w:type="spellEnd"/>
          </w:p>
        </w:tc>
        <w:tc>
          <w:tcPr>
            <w:tcW w:w="1559"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Wartość</w:t>
            </w:r>
            <w:proofErr w:type="spellEnd"/>
            <w:r w:rsidRPr="001A2043">
              <w:rPr>
                <w:rFonts w:cs="Times New Roman"/>
                <w:sz w:val="20"/>
              </w:rPr>
              <w:t xml:space="preserve"> </w:t>
            </w:r>
            <w:proofErr w:type="spellStart"/>
            <w:r w:rsidRPr="001A2043">
              <w:rPr>
                <w:rFonts w:cs="Times New Roman"/>
                <w:sz w:val="20"/>
              </w:rPr>
              <w:t>dofinanso-wania</w:t>
            </w:r>
            <w:proofErr w:type="spellEnd"/>
          </w:p>
        </w:tc>
        <w:tc>
          <w:tcPr>
            <w:tcW w:w="1560"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Wysokość</w:t>
            </w:r>
            <w:proofErr w:type="spellEnd"/>
            <w:r w:rsidRPr="001A2043">
              <w:rPr>
                <w:rFonts w:cs="Times New Roman"/>
                <w:sz w:val="20"/>
              </w:rPr>
              <w:t xml:space="preserve"> </w:t>
            </w:r>
            <w:proofErr w:type="spellStart"/>
            <w:r w:rsidRPr="001A2043">
              <w:rPr>
                <w:rFonts w:cs="Times New Roman"/>
                <w:sz w:val="20"/>
              </w:rPr>
              <w:t>wkładu</w:t>
            </w:r>
            <w:proofErr w:type="spellEnd"/>
            <w:r w:rsidRPr="001A2043">
              <w:rPr>
                <w:rFonts w:cs="Times New Roman"/>
                <w:sz w:val="20"/>
              </w:rPr>
              <w:t xml:space="preserve"> </w:t>
            </w:r>
            <w:proofErr w:type="spellStart"/>
            <w:r w:rsidRPr="001A2043">
              <w:rPr>
                <w:rFonts w:cs="Times New Roman"/>
                <w:sz w:val="20"/>
              </w:rPr>
              <w:t>własnego</w:t>
            </w:r>
            <w:proofErr w:type="spellEnd"/>
          </w:p>
        </w:tc>
        <w:tc>
          <w:tcPr>
            <w:tcW w:w="4819" w:type="dxa"/>
          </w:tcPr>
          <w:p w:rsidR="00647F78" w:rsidRPr="001A2043" w:rsidRDefault="00647F78" w:rsidP="00647F78">
            <w:pPr>
              <w:spacing w:line="240" w:lineRule="auto"/>
              <w:jc w:val="center"/>
              <w:rPr>
                <w:rFonts w:cs="Times New Roman"/>
                <w:sz w:val="20"/>
              </w:rPr>
            </w:pPr>
            <w:proofErr w:type="spellStart"/>
            <w:r w:rsidRPr="001A2043">
              <w:rPr>
                <w:rFonts w:cs="Times New Roman"/>
                <w:sz w:val="20"/>
              </w:rPr>
              <w:t>Opis</w:t>
            </w:r>
            <w:proofErr w:type="spellEnd"/>
            <w:r w:rsidRPr="001A2043">
              <w:rPr>
                <w:rFonts w:cs="Times New Roman"/>
                <w:sz w:val="20"/>
              </w:rPr>
              <w:t xml:space="preserve"> </w:t>
            </w:r>
            <w:proofErr w:type="spellStart"/>
            <w:r w:rsidRPr="001A2043">
              <w:rPr>
                <w:rFonts w:cs="Times New Roman"/>
                <w:sz w:val="20"/>
              </w:rPr>
              <w:t>projektu</w:t>
            </w:r>
            <w:proofErr w:type="spellEnd"/>
          </w:p>
          <w:p w:rsidR="00647F78" w:rsidRPr="001A2043" w:rsidRDefault="00647F78" w:rsidP="00647F78">
            <w:pPr>
              <w:spacing w:line="240" w:lineRule="auto"/>
              <w:jc w:val="center"/>
              <w:rPr>
                <w:rFonts w:cs="Times New Roman"/>
                <w:sz w:val="20"/>
              </w:rPr>
            </w:pPr>
          </w:p>
        </w:tc>
      </w:tr>
      <w:tr w:rsidR="00647F78" w:rsidRPr="00343CF9" w:rsidTr="00167518">
        <w:trPr>
          <w:cnfStyle w:val="000000100000"/>
        </w:trPr>
        <w:tc>
          <w:tcPr>
            <w:tcW w:w="568" w:type="dxa"/>
          </w:tcPr>
          <w:p w:rsidR="00647F78" w:rsidRPr="00647F78" w:rsidRDefault="00647F78" w:rsidP="00647F78">
            <w:pPr>
              <w:spacing w:line="240" w:lineRule="auto"/>
              <w:rPr>
                <w:rFonts w:cs="Times New Roman"/>
              </w:rPr>
            </w:pPr>
            <w:r w:rsidRPr="00647F78">
              <w:rPr>
                <w:rFonts w:cs="Times New Roman"/>
              </w:rPr>
              <w:t>1</w:t>
            </w:r>
          </w:p>
        </w:tc>
        <w:tc>
          <w:tcPr>
            <w:tcW w:w="2977" w:type="dxa"/>
          </w:tcPr>
          <w:p w:rsidR="00647F78" w:rsidRPr="00647F78" w:rsidRDefault="00647F78" w:rsidP="00647F78">
            <w:pPr>
              <w:spacing w:line="240" w:lineRule="auto"/>
              <w:jc w:val="left"/>
              <w:rPr>
                <w:rFonts w:cs="Times New Roman"/>
                <w:lang w:val="pl-PL"/>
              </w:rPr>
            </w:pPr>
            <w:r w:rsidRPr="00647F78">
              <w:rPr>
                <w:rFonts w:cs="Times New Roman"/>
                <w:lang w:val="pl-PL"/>
              </w:rPr>
              <w:t>Urząd Marszałkowski Województwa Podlaskiego</w:t>
            </w:r>
          </w:p>
          <w:p w:rsidR="00647F78" w:rsidRPr="00647F78" w:rsidRDefault="00647F78" w:rsidP="00647F78">
            <w:pPr>
              <w:spacing w:line="240" w:lineRule="auto"/>
              <w:jc w:val="left"/>
              <w:rPr>
                <w:rFonts w:cs="Times New Roman"/>
                <w:lang w:val="pl-PL"/>
              </w:rPr>
            </w:pPr>
            <w:r w:rsidRPr="00647F78">
              <w:rPr>
                <w:rFonts w:cs="Times New Roman"/>
                <w:lang w:val="pl-PL"/>
              </w:rPr>
              <w:t>Oś priorytetowa: III KOMPETENCJE I KWALIFIKACJE</w:t>
            </w:r>
          </w:p>
          <w:p w:rsidR="00647F78" w:rsidRPr="00647F78" w:rsidRDefault="00647F78" w:rsidP="00647F78">
            <w:pPr>
              <w:spacing w:line="240" w:lineRule="auto"/>
              <w:jc w:val="left"/>
              <w:rPr>
                <w:rFonts w:cs="Times New Roman"/>
                <w:lang w:val="pl-PL"/>
              </w:rPr>
            </w:pPr>
            <w:r w:rsidRPr="00647F78">
              <w:rPr>
                <w:rFonts w:cs="Times New Roman"/>
                <w:lang w:val="pl-PL"/>
              </w:rPr>
              <w:t>Działanie: 3.1 kształcenie i edukacja</w:t>
            </w:r>
          </w:p>
          <w:p w:rsidR="00647F78" w:rsidRPr="00647F78" w:rsidRDefault="00647F78" w:rsidP="00647F78">
            <w:pPr>
              <w:spacing w:line="240" w:lineRule="auto"/>
              <w:jc w:val="left"/>
              <w:rPr>
                <w:rFonts w:cs="Times New Roman"/>
                <w:lang w:val="pl-PL"/>
              </w:rPr>
            </w:pPr>
            <w:proofErr w:type="spellStart"/>
            <w:r w:rsidRPr="00647F78">
              <w:rPr>
                <w:rFonts w:cs="Times New Roman"/>
                <w:lang w:val="pl-PL"/>
              </w:rPr>
              <w:t>Poddziałanie</w:t>
            </w:r>
            <w:proofErr w:type="spellEnd"/>
            <w:r w:rsidRPr="00647F78">
              <w:rPr>
                <w:rFonts w:cs="Times New Roman"/>
                <w:lang w:val="pl-PL"/>
              </w:rPr>
              <w:t>: 3.1.1 Zapewnienie równego dostępu do wysokiej jakości edukacji przedszkolnej</w:t>
            </w:r>
          </w:p>
          <w:p w:rsidR="00647F78" w:rsidRPr="00647F78" w:rsidRDefault="00647F78" w:rsidP="00647F78">
            <w:pPr>
              <w:spacing w:line="240" w:lineRule="auto"/>
              <w:jc w:val="left"/>
              <w:rPr>
                <w:rFonts w:cs="Times New Roman"/>
              </w:rPr>
            </w:pPr>
            <w:r w:rsidRPr="00647F78">
              <w:rPr>
                <w:rFonts w:cs="Times New Roman"/>
              </w:rPr>
              <w:t xml:space="preserve">Nr </w:t>
            </w:r>
            <w:proofErr w:type="spellStart"/>
            <w:r w:rsidRPr="00647F78">
              <w:rPr>
                <w:rFonts w:cs="Times New Roman"/>
              </w:rPr>
              <w:t>wniosku</w:t>
            </w:r>
            <w:proofErr w:type="spellEnd"/>
            <w:r w:rsidRPr="00647F78">
              <w:rPr>
                <w:rFonts w:cs="Times New Roman"/>
              </w:rPr>
              <w:t>: RPO.03.01.01-20-0436/19</w:t>
            </w:r>
          </w:p>
          <w:p w:rsidR="00647F78" w:rsidRPr="00647F78" w:rsidRDefault="00647F78" w:rsidP="00647F78">
            <w:pPr>
              <w:spacing w:line="240" w:lineRule="auto"/>
              <w:jc w:val="left"/>
              <w:rPr>
                <w:rFonts w:cs="Times New Roman"/>
              </w:rPr>
            </w:pPr>
          </w:p>
        </w:tc>
        <w:tc>
          <w:tcPr>
            <w:tcW w:w="2126" w:type="dxa"/>
          </w:tcPr>
          <w:p w:rsidR="00647F78" w:rsidRPr="00647F78" w:rsidRDefault="00647F78" w:rsidP="001A2043">
            <w:pPr>
              <w:spacing w:line="240" w:lineRule="auto"/>
              <w:jc w:val="center"/>
              <w:rPr>
                <w:rFonts w:cs="Times New Roman"/>
              </w:rPr>
            </w:pPr>
            <w:proofErr w:type="spellStart"/>
            <w:r w:rsidRPr="00647F78">
              <w:rPr>
                <w:rFonts w:cs="Times New Roman"/>
              </w:rPr>
              <w:t>Przedszkole</w:t>
            </w:r>
            <w:proofErr w:type="spellEnd"/>
            <w:r w:rsidRPr="00647F78">
              <w:rPr>
                <w:rFonts w:cs="Times New Roman"/>
              </w:rPr>
              <w:t xml:space="preserve"> </w:t>
            </w:r>
            <w:proofErr w:type="spellStart"/>
            <w:r w:rsidRPr="00647F78">
              <w:rPr>
                <w:rFonts w:cs="Times New Roman"/>
              </w:rPr>
              <w:t>pełne</w:t>
            </w:r>
            <w:proofErr w:type="spellEnd"/>
            <w:r w:rsidRPr="00647F78">
              <w:rPr>
                <w:rFonts w:cs="Times New Roman"/>
              </w:rPr>
              <w:t xml:space="preserve"> </w:t>
            </w:r>
            <w:proofErr w:type="spellStart"/>
            <w:r w:rsidRPr="00647F78">
              <w:rPr>
                <w:rFonts w:cs="Times New Roman"/>
              </w:rPr>
              <w:t>możliwości</w:t>
            </w:r>
            <w:proofErr w:type="spellEnd"/>
          </w:p>
        </w:tc>
        <w:tc>
          <w:tcPr>
            <w:tcW w:w="1559" w:type="dxa"/>
          </w:tcPr>
          <w:p w:rsidR="00647F78" w:rsidRPr="00647F78" w:rsidRDefault="00647F78" w:rsidP="00647F78">
            <w:pPr>
              <w:spacing w:line="240" w:lineRule="auto"/>
              <w:jc w:val="center"/>
              <w:rPr>
                <w:rFonts w:cs="Times New Roman"/>
              </w:rPr>
            </w:pPr>
            <w:r w:rsidRPr="00647F78">
              <w:rPr>
                <w:rFonts w:cs="Times New Roman"/>
              </w:rPr>
              <w:t>461 437,08</w:t>
            </w:r>
          </w:p>
        </w:tc>
        <w:tc>
          <w:tcPr>
            <w:tcW w:w="1559" w:type="dxa"/>
          </w:tcPr>
          <w:p w:rsidR="00647F78" w:rsidRPr="00647F78" w:rsidRDefault="00647F78" w:rsidP="00647F78">
            <w:pPr>
              <w:spacing w:line="240" w:lineRule="auto"/>
              <w:jc w:val="center"/>
              <w:rPr>
                <w:rFonts w:cs="Times New Roman"/>
              </w:rPr>
            </w:pPr>
            <w:r w:rsidRPr="00647F78">
              <w:rPr>
                <w:rFonts w:cs="Times New Roman"/>
              </w:rPr>
              <w:t>391 690,28</w:t>
            </w:r>
          </w:p>
        </w:tc>
        <w:tc>
          <w:tcPr>
            <w:tcW w:w="1560" w:type="dxa"/>
          </w:tcPr>
          <w:p w:rsidR="00647F78" w:rsidRPr="00647F78" w:rsidRDefault="00647F78" w:rsidP="00647F78">
            <w:pPr>
              <w:spacing w:line="240" w:lineRule="auto"/>
              <w:jc w:val="center"/>
              <w:rPr>
                <w:rFonts w:cs="Times New Roman"/>
              </w:rPr>
            </w:pPr>
            <w:r w:rsidRPr="00647F78">
              <w:rPr>
                <w:rFonts w:cs="Times New Roman"/>
              </w:rPr>
              <w:t>69 746,8</w:t>
            </w:r>
          </w:p>
        </w:tc>
        <w:tc>
          <w:tcPr>
            <w:tcW w:w="4819" w:type="dxa"/>
          </w:tcPr>
          <w:p w:rsidR="00647F78" w:rsidRPr="00647F78" w:rsidRDefault="00647F78" w:rsidP="00647F78">
            <w:pPr>
              <w:spacing w:line="240" w:lineRule="auto"/>
              <w:jc w:val="left"/>
              <w:rPr>
                <w:rFonts w:cs="Times New Roman"/>
                <w:lang w:val="pl-PL"/>
              </w:rPr>
            </w:pPr>
            <w:r w:rsidRPr="00647F78">
              <w:rPr>
                <w:rFonts w:cs="Times New Roman"/>
                <w:lang w:val="pl-PL"/>
              </w:rPr>
              <w:t>Od 01.07.2020 do 31.08.2021</w:t>
            </w:r>
          </w:p>
          <w:p w:rsidR="00647F78" w:rsidRPr="00647F78" w:rsidRDefault="00647F78" w:rsidP="00647F78">
            <w:pPr>
              <w:spacing w:line="240" w:lineRule="auto"/>
              <w:jc w:val="left"/>
              <w:rPr>
                <w:rFonts w:cs="Times New Roman"/>
                <w:lang w:val="pl-PL"/>
              </w:rPr>
            </w:pPr>
            <w:r w:rsidRPr="00647F78">
              <w:rPr>
                <w:rFonts w:cs="Times New Roman"/>
                <w:lang w:val="pl-PL"/>
              </w:rPr>
              <w:t xml:space="preserve">Projekt realizowany w Przedszkolu w Ciechanowcu </w:t>
            </w:r>
          </w:p>
          <w:p w:rsidR="00647F78" w:rsidRPr="00647F78" w:rsidRDefault="00647F78" w:rsidP="001A2043">
            <w:pPr>
              <w:spacing w:line="240" w:lineRule="auto"/>
              <w:jc w:val="left"/>
              <w:rPr>
                <w:rFonts w:cs="Times New Roman"/>
                <w:lang w:val="pl-PL"/>
              </w:rPr>
            </w:pPr>
            <w:r w:rsidRPr="00647F78">
              <w:rPr>
                <w:rFonts w:cs="Times New Roman"/>
                <w:lang w:val="pl-PL"/>
              </w:rPr>
              <w:t xml:space="preserve">W ramach projektu przewidziano: </w:t>
            </w:r>
            <w:r w:rsidR="001A2043">
              <w:rPr>
                <w:rFonts w:cs="Times New Roman"/>
                <w:lang w:val="pl-PL"/>
              </w:rPr>
              <w:t xml:space="preserve"> </w:t>
            </w:r>
            <w:r w:rsidRPr="00647F78">
              <w:rPr>
                <w:rFonts w:cs="Times New Roman"/>
                <w:lang w:val="pl-PL"/>
              </w:rPr>
              <w:t>Zwiększenie szans edukacyjnych poprzez stworzenie dodatkowych miejsc wychowania przedszkolnego dla 9 dzieci (4K i 5M) w wieku przedszkolnym oraz dostosowanie oferty do łącznie 86 (38K/48M) wychowanków Przedszkola w Ciechanow</w:t>
            </w:r>
            <w:r w:rsidR="001A2043">
              <w:rPr>
                <w:rFonts w:cs="Times New Roman"/>
                <w:lang w:val="pl-PL"/>
              </w:rPr>
              <w:t>cu do zdiagnozowanych potrzeb w </w:t>
            </w:r>
            <w:r w:rsidRPr="00647F78">
              <w:rPr>
                <w:rFonts w:cs="Times New Roman"/>
                <w:lang w:val="pl-PL"/>
              </w:rPr>
              <w:t>zakresie stwierdzonych deficytów (28) oraz rozwoju kompetencji kluczowych (64), a także podniesienie jakości pracy przedszkola poprzez wyposażenie go w niezbędne materiały oraz doskonalenie kompetencji jego nauczyciel</w:t>
            </w:r>
            <w:r w:rsidR="001A2043">
              <w:rPr>
                <w:rFonts w:cs="Times New Roman"/>
                <w:lang w:val="pl-PL"/>
              </w:rPr>
              <w:t>i (6K) w okresie do 31.08.2021.</w:t>
            </w:r>
          </w:p>
        </w:tc>
      </w:tr>
      <w:tr w:rsidR="00647F78" w:rsidRPr="00343CF9" w:rsidTr="00167518">
        <w:trPr>
          <w:cnfStyle w:val="000000010000"/>
        </w:trPr>
        <w:tc>
          <w:tcPr>
            <w:tcW w:w="568" w:type="dxa"/>
          </w:tcPr>
          <w:p w:rsidR="00647F78" w:rsidRPr="00647F78" w:rsidRDefault="00647F78" w:rsidP="00647F78">
            <w:pPr>
              <w:spacing w:line="240" w:lineRule="auto"/>
              <w:rPr>
                <w:rFonts w:cs="Times New Roman"/>
              </w:rPr>
            </w:pPr>
            <w:r w:rsidRPr="00647F78">
              <w:rPr>
                <w:rFonts w:cs="Times New Roman"/>
              </w:rPr>
              <w:lastRenderedPageBreak/>
              <w:t xml:space="preserve">2. </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Urząd Marszałkowski Województwa Podlaskiego</w:t>
            </w:r>
          </w:p>
          <w:p w:rsidR="00647F78" w:rsidRPr="00647F78" w:rsidRDefault="00647F78" w:rsidP="001A2043">
            <w:pPr>
              <w:spacing w:line="240" w:lineRule="auto"/>
              <w:jc w:val="left"/>
              <w:rPr>
                <w:rFonts w:cs="Times New Roman"/>
                <w:lang w:val="pl-PL"/>
              </w:rPr>
            </w:pPr>
            <w:r w:rsidRPr="00647F78">
              <w:rPr>
                <w:rFonts w:cs="Times New Roman"/>
                <w:lang w:val="pl-PL"/>
              </w:rPr>
              <w:t>Oś priorytetowa: III KOMPETENCJE I KWALIFIKACJE</w:t>
            </w:r>
          </w:p>
          <w:p w:rsidR="00647F78" w:rsidRPr="00647F78" w:rsidRDefault="00647F78" w:rsidP="001A2043">
            <w:pPr>
              <w:spacing w:line="240" w:lineRule="auto"/>
              <w:jc w:val="left"/>
              <w:rPr>
                <w:rFonts w:cs="Times New Roman"/>
                <w:lang w:val="pl-PL"/>
              </w:rPr>
            </w:pPr>
            <w:r w:rsidRPr="00647F78">
              <w:rPr>
                <w:rFonts w:cs="Times New Roman"/>
                <w:lang w:val="pl-PL"/>
              </w:rPr>
              <w:t>Działanie: 3.1 kształcenie i edukacja</w:t>
            </w:r>
            <w:r w:rsidR="00167518">
              <w:rPr>
                <w:rFonts w:cs="Times New Roman"/>
                <w:lang w:val="pl-PL"/>
              </w:rPr>
              <w:t xml:space="preserve"> </w:t>
            </w:r>
            <w:proofErr w:type="spellStart"/>
            <w:r w:rsidRPr="00647F78">
              <w:rPr>
                <w:rFonts w:cs="Times New Roman"/>
                <w:lang w:val="pl-PL"/>
              </w:rPr>
              <w:t>Poddziałanie</w:t>
            </w:r>
            <w:proofErr w:type="spellEnd"/>
            <w:r w:rsidRPr="00647F78">
              <w:rPr>
                <w:rFonts w:cs="Times New Roman"/>
                <w:lang w:val="pl-PL"/>
              </w:rPr>
              <w:t>: 3.1.2 Wzmocnienie atrakcyjności i podniesienie jakości oferty edukacyjnej w zakresie kształcenia ogólnego ukierunkowanej na rozwój kompetencji kluczowych</w:t>
            </w:r>
          </w:p>
          <w:p w:rsidR="00647F78" w:rsidRPr="00647F78" w:rsidRDefault="00647F78" w:rsidP="001A2043">
            <w:pPr>
              <w:spacing w:line="240" w:lineRule="auto"/>
              <w:jc w:val="left"/>
              <w:rPr>
                <w:rFonts w:cs="Times New Roman"/>
              </w:rPr>
            </w:pPr>
            <w:r w:rsidRPr="00647F78">
              <w:rPr>
                <w:rFonts w:cs="Times New Roman"/>
              </w:rPr>
              <w:t xml:space="preserve">Nr </w:t>
            </w:r>
            <w:proofErr w:type="spellStart"/>
            <w:r w:rsidRPr="00647F78">
              <w:rPr>
                <w:rFonts w:cs="Times New Roman"/>
              </w:rPr>
              <w:t>wniosku</w:t>
            </w:r>
            <w:proofErr w:type="spellEnd"/>
            <w:r w:rsidRPr="00647F78">
              <w:rPr>
                <w:rFonts w:cs="Times New Roman"/>
              </w:rPr>
              <w:t>: RPPD.03.01.02-20-20 – 0471/20</w:t>
            </w:r>
          </w:p>
        </w:tc>
        <w:tc>
          <w:tcPr>
            <w:tcW w:w="2126" w:type="dxa"/>
          </w:tcPr>
          <w:p w:rsidR="00647F78" w:rsidRPr="00647F78" w:rsidRDefault="00647F78" w:rsidP="00647F78">
            <w:pPr>
              <w:spacing w:line="240" w:lineRule="auto"/>
              <w:jc w:val="center"/>
              <w:rPr>
                <w:rFonts w:cs="Times New Roman"/>
                <w:lang w:val="pl-PL"/>
              </w:rPr>
            </w:pPr>
            <w:r w:rsidRPr="00647F78">
              <w:rPr>
                <w:rFonts w:cs="Times New Roman"/>
                <w:lang w:val="pl-PL"/>
              </w:rPr>
              <w:t>Podniesienie kompetencji cyfrowych wśród uczniów i nauczycieli województwa podlaskiego</w:t>
            </w:r>
          </w:p>
        </w:tc>
        <w:tc>
          <w:tcPr>
            <w:tcW w:w="1559" w:type="dxa"/>
          </w:tcPr>
          <w:p w:rsidR="00647F78" w:rsidRPr="00647F78" w:rsidRDefault="00647F78" w:rsidP="00647F78">
            <w:pPr>
              <w:spacing w:line="240" w:lineRule="auto"/>
              <w:jc w:val="center"/>
              <w:rPr>
                <w:rFonts w:cs="Times New Roman"/>
              </w:rPr>
            </w:pPr>
            <w:r w:rsidRPr="00647F78">
              <w:rPr>
                <w:rFonts w:cs="Times New Roman"/>
              </w:rPr>
              <w:t>147 713,93</w:t>
            </w:r>
          </w:p>
        </w:tc>
        <w:tc>
          <w:tcPr>
            <w:tcW w:w="1559" w:type="dxa"/>
          </w:tcPr>
          <w:p w:rsidR="00647F78" w:rsidRPr="00647F78" w:rsidRDefault="00647F78" w:rsidP="00647F78">
            <w:pPr>
              <w:spacing w:line="240" w:lineRule="auto"/>
              <w:jc w:val="center"/>
              <w:rPr>
                <w:rFonts w:cs="Times New Roman"/>
              </w:rPr>
            </w:pPr>
            <w:r w:rsidRPr="00647F78">
              <w:rPr>
                <w:rFonts w:cs="Times New Roman"/>
              </w:rPr>
              <w:t>15 039,05</w:t>
            </w:r>
          </w:p>
        </w:tc>
        <w:tc>
          <w:tcPr>
            <w:tcW w:w="1560" w:type="dxa"/>
          </w:tcPr>
          <w:p w:rsidR="00647F78" w:rsidRPr="00647F78" w:rsidRDefault="00647F78" w:rsidP="00647F78">
            <w:pPr>
              <w:spacing w:line="240" w:lineRule="auto"/>
              <w:jc w:val="center"/>
              <w:rPr>
                <w:rFonts w:cs="Times New Roman"/>
              </w:rPr>
            </w:pPr>
            <w:r w:rsidRPr="00647F78">
              <w:rPr>
                <w:rFonts w:cs="Times New Roman"/>
              </w:rPr>
              <w:t>132 674,88</w:t>
            </w:r>
          </w:p>
        </w:tc>
        <w:tc>
          <w:tcPr>
            <w:tcW w:w="4819" w:type="dxa"/>
          </w:tcPr>
          <w:p w:rsidR="00647F78" w:rsidRPr="00647F78" w:rsidRDefault="00647F78" w:rsidP="001A2043">
            <w:pPr>
              <w:spacing w:line="240" w:lineRule="auto"/>
              <w:jc w:val="left"/>
              <w:rPr>
                <w:rFonts w:cs="Times New Roman"/>
                <w:lang w:val="pl-PL"/>
              </w:rPr>
            </w:pPr>
            <w:r w:rsidRPr="00647F78">
              <w:rPr>
                <w:rFonts w:cs="Times New Roman"/>
                <w:lang w:val="pl-PL"/>
              </w:rPr>
              <w:t xml:space="preserve">od 05.2020 do 2021 </w:t>
            </w:r>
            <w:proofErr w:type="spellStart"/>
            <w:r w:rsidRPr="00647F78">
              <w:rPr>
                <w:rFonts w:cs="Times New Roman"/>
                <w:lang w:val="pl-PL"/>
              </w:rPr>
              <w:t>r</w:t>
            </w:r>
            <w:proofErr w:type="spellEnd"/>
          </w:p>
          <w:p w:rsidR="00647F78" w:rsidRPr="00647F78" w:rsidRDefault="00647F78" w:rsidP="001A2043">
            <w:pPr>
              <w:spacing w:line="240" w:lineRule="auto"/>
              <w:jc w:val="left"/>
              <w:rPr>
                <w:rFonts w:cs="Times New Roman"/>
                <w:lang w:val="pl-PL"/>
              </w:rPr>
            </w:pPr>
            <w:r w:rsidRPr="00647F78">
              <w:rPr>
                <w:rFonts w:cs="Times New Roman"/>
                <w:lang w:val="pl-PL"/>
              </w:rPr>
              <w:t xml:space="preserve">Projekt realizowany w Szkole Podstawowej </w:t>
            </w:r>
          </w:p>
          <w:p w:rsidR="00647F78" w:rsidRPr="00647F78" w:rsidRDefault="00647F78" w:rsidP="001A2043">
            <w:pPr>
              <w:spacing w:line="240" w:lineRule="auto"/>
              <w:jc w:val="left"/>
              <w:rPr>
                <w:rFonts w:cs="Times New Roman"/>
                <w:lang w:val="pl-PL"/>
              </w:rPr>
            </w:pPr>
            <w:r w:rsidRPr="00647F78">
              <w:rPr>
                <w:rFonts w:cs="Times New Roman"/>
                <w:lang w:val="pl-PL"/>
              </w:rPr>
              <w:t>w Ciechanowcu</w:t>
            </w:r>
          </w:p>
          <w:p w:rsidR="00647F78" w:rsidRPr="00647F78" w:rsidRDefault="00647F78" w:rsidP="001A2043">
            <w:pPr>
              <w:spacing w:line="240" w:lineRule="auto"/>
              <w:jc w:val="left"/>
              <w:rPr>
                <w:rFonts w:cs="Times New Roman"/>
                <w:lang w:val="pl-PL"/>
              </w:rPr>
            </w:pPr>
            <w:r w:rsidRPr="00647F78">
              <w:rPr>
                <w:rFonts w:cs="Times New Roman"/>
                <w:lang w:val="pl-PL"/>
              </w:rPr>
              <w:t>W ramach projektu przewidziano:</w:t>
            </w:r>
          </w:p>
          <w:p w:rsidR="00647F78" w:rsidRPr="00647F78" w:rsidRDefault="00647F78" w:rsidP="001A2043">
            <w:pPr>
              <w:spacing w:line="240" w:lineRule="auto"/>
              <w:jc w:val="left"/>
              <w:rPr>
                <w:rFonts w:cs="Times New Roman"/>
                <w:lang w:val="pl-PL"/>
              </w:rPr>
            </w:pPr>
            <w:r w:rsidRPr="00647F78">
              <w:rPr>
                <w:rFonts w:cs="Times New Roman"/>
                <w:lang w:val="pl-PL"/>
              </w:rPr>
              <w:t xml:space="preserve">Podnoszenie kompetencji cyfrowych nauczycieli, </w:t>
            </w:r>
          </w:p>
          <w:p w:rsidR="00647F78" w:rsidRPr="00647F78" w:rsidRDefault="00647F78" w:rsidP="001A2043">
            <w:pPr>
              <w:spacing w:line="240" w:lineRule="auto"/>
              <w:jc w:val="left"/>
              <w:rPr>
                <w:rFonts w:cs="Times New Roman"/>
                <w:lang w:val="pl-PL"/>
              </w:rPr>
            </w:pPr>
            <w:r w:rsidRPr="00647F78">
              <w:rPr>
                <w:rFonts w:cs="Times New Roman"/>
                <w:lang w:val="pl-PL"/>
              </w:rPr>
              <w:t>w tym w zakresie korzystania z technologii informatyczno – komunikacyjnych do nauczania przedmiotowego.</w:t>
            </w:r>
          </w:p>
          <w:p w:rsidR="00647F78" w:rsidRPr="00647F78" w:rsidRDefault="00647F78" w:rsidP="001A2043">
            <w:pPr>
              <w:spacing w:line="240" w:lineRule="auto"/>
              <w:jc w:val="left"/>
              <w:rPr>
                <w:rFonts w:cs="Times New Roman"/>
                <w:lang w:val="pl-PL"/>
              </w:rPr>
            </w:pPr>
            <w:r w:rsidRPr="00647F78">
              <w:rPr>
                <w:rFonts w:cs="Times New Roman"/>
                <w:lang w:val="pl-PL"/>
              </w:rPr>
              <w:t>Wyposażenie szkół w nowoczesne pomoce dydaktyczne oraz narzędzia  informatyczno – komunikacyjne niezbędne do realizacji programów nauczania w szkołach.</w:t>
            </w:r>
          </w:p>
          <w:p w:rsidR="00647F78" w:rsidRPr="00647F78" w:rsidRDefault="00647F78" w:rsidP="001A2043">
            <w:pPr>
              <w:spacing w:line="240" w:lineRule="auto"/>
              <w:jc w:val="left"/>
              <w:rPr>
                <w:rFonts w:cs="Times New Roman"/>
                <w:lang w:val="pl-PL"/>
              </w:rPr>
            </w:pPr>
            <w:r w:rsidRPr="00647F78">
              <w:rPr>
                <w:rFonts w:cs="Times New Roman"/>
                <w:lang w:val="pl-PL"/>
              </w:rPr>
              <w:t>Kształtowanie i rozwijanie kompetencji cyfrowych uczniów.</w:t>
            </w:r>
          </w:p>
        </w:tc>
      </w:tr>
      <w:tr w:rsidR="00647F78" w:rsidRPr="00343CF9" w:rsidTr="00167518">
        <w:trPr>
          <w:cnfStyle w:val="000000100000"/>
        </w:trPr>
        <w:tc>
          <w:tcPr>
            <w:tcW w:w="568" w:type="dxa"/>
          </w:tcPr>
          <w:p w:rsidR="00647F78" w:rsidRPr="00647F78" w:rsidRDefault="00647F78" w:rsidP="00647F78">
            <w:pPr>
              <w:spacing w:line="240" w:lineRule="auto"/>
              <w:rPr>
                <w:rFonts w:cs="Times New Roman"/>
              </w:rPr>
            </w:pPr>
            <w:r w:rsidRPr="00647F78">
              <w:rPr>
                <w:rFonts w:cs="Times New Roman"/>
              </w:rPr>
              <w:t xml:space="preserve">3. </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Urząd Marszałkowski Województwa Podlaskiego</w:t>
            </w:r>
          </w:p>
          <w:p w:rsidR="00647F78" w:rsidRPr="00647F78" w:rsidRDefault="00647F78" w:rsidP="00167518">
            <w:pPr>
              <w:spacing w:after="0" w:line="240" w:lineRule="auto"/>
              <w:jc w:val="left"/>
              <w:rPr>
                <w:rFonts w:cs="Times New Roman"/>
                <w:lang w:val="pl-PL"/>
              </w:rPr>
            </w:pPr>
            <w:r w:rsidRPr="00647F78">
              <w:rPr>
                <w:rFonts w:cs="Times New Roman"/>
                <w:lang w:val="pl-PL"/>
              </w:rPr>
              <w:t xml:space="preserve">Oś priorytetowa: III </w:t>
            </w:r>
            <w:r w:rsidR="00167518" w:rsidRPr="00647F78">
              <w:rPr>
                <w:rFonts w:cs="Times New Roman"/>
                <w:lang w:val="pl-PL"/>
              </w:rPr>
              <w:t>Kompetencje I Kwalifikacje</w:t>
            </w:r>
          </w:p>
          <w:p w:rsidR="00647F78" w:rsidRPr="00647F78" w:rsidRDefault="00647F78" w:rsidP="00167518">
            <w:pPr>
              <w:spacing w:before="0" w:line="240" w:lineRule="auto"/>
              <w:jc w:val="left"/>
              <w:rPr>
                <w:rFonts w:cs="Times New Roman"/>
                <w:lang w:val="pl-PL"/>
              </w:rPr>
            </w:pPr>
            <w:r w:rsidRPr="00647F78">
              <w:rPr>
                <w:rFonts w:cs="Times New Roman"/>
                <w:lang w:val="pl-PL"/>
              </w:rPr>
              <w:t>Działanie: 3.1 kształcenie i edukacja</w:t>
            </w:r>
            <w:r w:rsidR="00167518">
              <w:rPr>
                <w:rFonts w:cs="Times New Roman"/>
                <w:lang w:val="pl-PL"/>
              </w:rPr>
              <w:t xml:space="preserve"> </w:t>
            </w:r>
            <w:proofErr w:type="spellStart"/>
            <w:r w:rsidRPr="00647F78">
              <w:rPr>
                <w:rFonts w:cs="Times New Roman"/>
                <w:lang w:val="pl-PL"/>
              </w:rPr>
              <w:t>Poddziałanie</w:t>
            </w:r>
            <w:proofErr w:type="spellEnd"/>
            <w:r w:rsidRPr="00647F78">
              <w:rPr>
                <w:rFonts w:cs="Times New Roman"/>
                <w:lang w:val="pl-PL"/>
              </w:rPr>
              <w:t>: 3.1.2 Wzmocnienie atrakcyjności i podniesienie jakości oferty edukacyjnej w zakresie kształcenia ogólnego ukierunkowanej na rozwój kompetencji kluczowych</w:t>
            </w:r>
          </w:p>
          <w:p w:rsidR="00647F78" w:rsidRPr="00647F78" w:rsidRDefault="00647F78" w:rsidP="00167518">
            <w:pPr>
              <w:spacing w:line="240" w:lineRule="auto"/>
              <w:jc w:val="left"/>
              <w:rPr>
                <w:rFonts w:cs="Times New Roman"/>
              </w:rPr>
            </w:pPr>
            <w:r w:rsidRPr="00647F78">
              <w:rPr>
                <w:rFonts w:cs="Times New Roman"/>
              </w:rPr>
              <w:t xml:space="preserve">Nr </w:t>
            </w:r>
            <w:proofErr w:type="spellStart"/>
            <w:r w:rsidRPr="00647F78">
              <w:rPr>
                <w:rFonts w:cs="Times New Roman"/>
              </w:rPr>
              <w:t>wniosku</w:t>
            </w:r>
            <w:proofErr w:type="spellEnd"/>
            <w:r w:rsidRPr="00647F78">
              <w:rPr>
                <w:rFonts w:cs="Times New Roman"/>
              </w:rPr>
              <w:t>: UDA.RPPD.03.01.02-20-0289/16-01</w:t>
            </w:r>
          </w:p>
        </w:tc>
        <w:tc>
          <w:tcPr>
            <w:tcW w:w="2126" w:type="dxa"/>
          </w:tcPr>
          <w:p w:rsidR="00647F78" w:rsidRPr="00647F78" w:rsidRDefault="00647F78" w:rsidP="00647F78">
            <w:pPr>
              <w:spacing w:line="240" w:lineRule="auto"/>
              <w:jc w:val="center"/>
              <w:rPr>
                <w:rFonts w:cs="Times New Roman"/>
              </w:rPr>
            </w:pPr>
            <w:proofErr w:type="spellStart"/>
            <w:r w:rsidRPr="00647F78">
              <w:rPr>
                <w:rFonts w:cs="Times New Roman"/>
              </w:rPr>
              <w:t>Energia</w:t>
            </w:r>
            <w:proofErr w:type="spellEnd"/>
            <w:r w:rsidRPr="00647F78">
              <w:rPr>
                <w:rFonts w:cs="Times New Roman"/>
              </w:rPr>
              <w:t xml:space="preserve"> </w:t>
            </w:r>
            <w:proofErr w:type="spellStart"/>
            <w:r w:rsidRPr="00647F78">
              <w:rPr>
                <w:rFonts w:cs="Times New Roman"/>
              </w:rPr>
              <w:t>Kompetencji</w:t>
            </w:r>
            <w:proofErr w:type="spellEnd"/>
            <w:r w:rsidRPr="00647F78">
              <w:rPr>
                <w:rFonts w:cs="Times New Roman"/>
              </w:rPr>
              <w:t xml:space="preserve"> – </w:t>
            </w:r>
            <w:proofErr w:type="spellStart"/>
            <w:r w:rsidRPr="00647F78">
              <w:rPr>
                <w:rFonts w:cs="Times New Roman"/>
              </w:rPr>
              <w:t>Energia</w:t>
            </w:r>
            <w:proofErr w:type="spellEnd"/>
            <w:r w:rsidRPr="00647F78">
              <w:rPr>
                <w:rFonts w:cs="Times New Roman"/>
              </w:rPr>
              <w:t xml:space="preserve"> </w:t>
            </w:r>
            <w:proofErr w:type="spellStart"/>
            <w:r w:rsidRPr="00647F78">
              <w:rPr>
                <w:rFonts w:cs="Times New Roman"/>
              </w:rPr>
              <w:t>Rozwoju</w:t>
            </w:r>
            <w:proofErr w:type="spellEnd"/>
          </w:p>
        </w:tc>
        <w:tc>
          <w:tcPr>
            <w:tcW w:w="1559" w:type="dxa"/>
          </w:tcPr>
          <w:p w:rsidR="00647F78" w:rsidRPr="00647F78" w:rsidRDefault="00647F78" w:rsidP="00647F78">
            <w:pPr>
              <w:spacing w:line="240" w:lineRule="auto"/>
              <w:jc w:val="center"/>
              <w:rPr>
                <w:rFonts w:cs="Times New Roman"/>
              </w:rPr>
            </w:pPr>
            <w:r w:rsidRPr="00647F78">
              <w:rPr>
                <w:rFonts w:cs="Times New Roman"/>
              </w:rPr>
              <w:t>898 781,65</w:t>
            </w:r>
          </w:p>
        </w:tc>
        <w:tc>
          <w:tcPr>
            <w:tcW w:w="1559" w:type="dxa"/>
          </w:tcPr>
          <w:p w:rsidR="00647F78" w:rsidRPr="00647F78" w:rsidRDefault="00647F78" w:rsidP="00647F78">
            <w:pPr>
              <w:spacing w:line="240" w:lineRule="auto"/>
              <w:jc w:val="center"/>
              <w:rPr>
                <w:rFonts w:cs="Times New Roman"/>
              </w:rPr>
            </w:pPr>
            <w:r w:rsidRPr="00647F78">
              <w:rPr>
                <w:rFonts w:cs="Times New Roman"/>
              </w:rPr>
              <w:t>818 173,43</w:t>
            </w:r>
          </w:p>
        </w:tc>
        <w:tc>
          <w:tcPr>
            <w:tcW w:w="1560" w:type="dxa"/>
          </w:tcPr>
          <w:p w:rsidR="00647F78" w:rsidRPr="00647F78" w:rsidRDefault="00647F78" w:rsidP="00647F78">
            <w:pPr>
              <w:spacing w:line="240" w:lineRule="auto"/>
              <w:jc w:val="center"/>
              <w:rPr>
                <w:rFonts w:cs="Times New Roman"/>
              </w:rPr>
            </w:pPr>
            <w:r w:rsidRPr="00647F78">
              <w:rPr>
                <w:rFonts w:cs="Times New Roman"/>
              </w:rPr>
              <w:t>80 608,22</w:t>
            </w:r>
          </w:p>
        </w:tc>
        <w:tc>
          <w:tcPr>
            <w:tcW w:w="4819" w:type="dxa"/>
          </w:tcPr>
          <w:p w:rsidR="00647F78" w:rsidRPr="00647F78" w:rsidRDefault="00647F78" w:rsidP="001A2043">
            <w:pPr>
              <w:spacing w:line="240" w:lineRule="auto"/>
              <w:jc w:val="left"/>
              <w:rPr>
                <w:rFonts w:cs="Times New Roman"/>
                <w:bCs/>
                <w:lang w:val="pl-PL"/>
              </w:rPr>
            </w:pPr>
            <w:r w:rsidRPr="00647F78">
              <w:rPr>
                <w:rFonts w:cs="Times New Roman"/>
                <w:bCs/>
                <w:lang w:val="pl-PL"/>
              </w:rPr>
              <w:t>01.09.2018 – 30.06.2021.</w:t>
            </w:r>
          </w:p>
          <w:p w:rsidR="00647F78" w:rsidRPr="00647F78" w:rsidRDefault="00647F78" w:rsidP="001A2043">
            <w:pPr>
              <w:spacing w:line="240" w:lineRule="auto"/>
              <w:jc w:val="left"/>
              <w:rPr>
                <w:rFonts w:cs="Times New Roman"/>
                <w:lang w:val="pl-PL"/>
              </w:rPr>
            </w:pPr>
            <w:r w:rsidRPr="00647F78">
              <w:rPr>
                <w:rFonts w:cs="Times New Roman"/>
                <w:lang w:val="pl-PL"/>
              </w:rPr>
              <w:t xml:space="preserve">Projekt realizowany w Szkole Podstawowej </w:t>
            </w:r>
            <w:r w:rsidR="001A2043">
              <w:rPr>
                <w:rFonts w:cs="Times New Roman"/>
                <w:lang w:val="pl-PL"/>
              </w:rPr>
              <w:br/>
            </w:r>
            <w:r w:rsidRPr="00647F78">
              <w:rPr>
                <w:rFonts w:cs="Times New Roman"/>
                <w:lang w:val="pl-PL"/>
              </w:rPr>
              <w:t>w Ciechanowcu</w:t>
            </w:r>
          </w:p>
          <w:p w:rsidR="00647F78" w:rsidRPr="00647F78" w:rsidRDefault="00647F78" w:rsidP="001A2043">
            <w:pPr>
              <w:spacing w:line="240" w:lineRule="auto"/>
              <w:jc w:val="left"/>
              <w:rPr>
                <w:rFonts w:cs="Times New Roman"/>
                <w:lang w:val="pl-PL"/>
              </w:rPr>
            </w:pPr>
            <w:r w:rsidRPr="00647F78">
              <w:rPr>
                <w:rFonts w:cs="Times New Roman"/>
                <w:bCs/>
                <w:lang w:val="pl-PL"/>
              </w:rPr>
              <w:t xml:space="preserve">Realizacja zajęć dodatkowych dla uczniów Szkoły Podstawowej im. Mikołaja Kopernika w Ciechanowcu i Szkoły Podstawowej w Łempicach oraz szkolenia dla nauczycieli, doposażenie szkół </w:t>
            </w:r>
            <w:r w:rsidRPr="00647F78">
              <w:rPr>
                <w:rFonts w:cs="Times New Roman"/>
                <w:bCs/>
                <w:lang w:val="pl-PL"/>
              </w:rPr>
              <w:br/>
              <w:t xml:space="preserve">w nowoczesny sprzęt komputerowy oraz pomoce dydaktyczne do pracowni przedmiotowych, wykonanie okablowania strukturalnego Szkole Podstawowej w Łempicach. </w:t>
            </w:r>
          </w:p>
        </w:tc>
      </w:tr>
      <w:tr w:rsidR="00647F78" w:rsidRPr="00343CF9" w:rsidTr="00167518">
        <w:trPr>
          <w:cnfStyle w:val="000000010000"/>
        </w:trPr>
        <w:tc>
          <w:tcPr>
            <w:tcW w:w="568" w:type="dxa"/>
          </w:tcPr>
          <w:p w:rsidR="00647F78" w:rsidRPr="00647F78" w:rsidRDefault="00647F78" w:rsidP="00647F78">
            <w:pPr>
              <w:spacing w:line="240" w:lineRule="auto"/>
              <w:rPr>
                <w:rFonts w:cs="Times New Roman"/>
              </w:rPr>
            </w:pPr>
            <w:r w:rsidRPr="00647F78">
              <w:rPr>
                <w:rFonts w:cs="Times New Roman"/>
              </w:rPr>
              <w:lastRenderedPageBreak/>
              <w:t xml:space="preserve">4. </w:t>
            </w:r>
          </w:p>
        </w:tc>
        <w:tc>
          <w:tcPr>
            <w:tcW w:w="2977" w:type="dxa"/>
          </w:tcPr>
          <w:p w:rsidR="00647F78" w:rsidRPr="00647F78" w:rsidRDefault="00647F78" w:rsidP="001A2043">
            <w:pPr>
              <w:spacing w:line="240" w:lineRule="auto"/>
              <w:jc w:val="left"/>
              <w:rPr>
                <w:rFonts w:cs="Times New Roman"/>
              </w:rPr>
            </w:pPr>
            <w:proofErr w:type="spellStart"/>
            <w:r w:rsidRPr="00647F78">
              <w:rPr>
                <w:rFonts w:cs="Times New Roman"/>
              </w:rPr>
              <w:t>Państwowy</w:t>
            </w:r>
            <w:proofErr w:type="spellEnd"/>
            <w:r w:rsidRPr="00647F78">
              <w:rPr>
                <w:rFonts w:cs="Times New Roman"/>
              </w:rPr>
              <w:t xml:space="preserve"> </w:t>
            </w:r>
            <w:proofErr w:type="spellStart"/>
            <w:r w:rsidRPr="00647F78">
              <w:rPr>
                <w:rFonts w:cs="Times New Roman"/>
              </w:rPr>
              <w:t>Fundusz</w:t>
            </w:r>
            <w:proofErr w:type="spellEnd"/>
            <w:r w:rsidRPr="00647F78">
              <w:rPr>
                <w:rFonts w:cs="Times New Roman"/>
              </w:rPr>
              <w:t xml:space="preserve"> </w:t>
            </w:r>
            <w:proofErr w:type="spellStart"/>
            <w:r w:rsidRPr="00647F78">
              <w:rPr>
                <w:rFonts w:cs="Times New Roman"/>
              </w:rPr>
              <w:t>Osób</w:t>
            </w:r>
            <w:proofErr w:type="spellEnd"/>
            <w:r w:rsidRPr="00647F78">
              <w:rPr>
                <w:rFonts w:cs="Times New Roman"/>
              </w:rPr>
              <w:t xml:space="preserve"> </w:t>
            </w:r>
            <w:proofErr w:type="spellStart"/>
            <w:r w:rsidRPr="00647F78">
              <w:rPr>
                <w:rFonts w:cs="Times New Roman"/>
              </w:rPr>
              <w:t>Niepełnosprawnych</w:t>
            </w:r>
            <w:proofErr w:type="spellEnd"/>
          </w:p>
          <w:p w:rsidR="00647F78" w:rsidRPr="00647F78" w:rsidRDefault="00647F78" w:rsidP="001A2043">
            <w:pPr>
              <w:spacing w:line="240" w:lineRule="auto"/>
              <w:jc w:val="left"/>
              <w:rPr>
                <w:rFonts w:cs="Times New Roman"/>
              </w:rPr>
            </w:pPr>
          </w:p>
        </w:tc>
        <w:tc>
          <w:tcPr>
            <w:tcW w:w="2126" w:type="dxa"/>
          </w:tcPr>
          <w:p w:rsidR="00647F78" w:rsidRPr="00647F78" w:rsidRDefault="00647F78" w:rsidP="00647F78">
            <w:pPr>
              <w:spacing w:line="240" w:lineRule="auto"/>
              <w:jc w:val="center"/>
              <w:rPr>
                <w:rFonts w:cs="Times New Roman"/>
                <w:lang w:val="pl-PL"/>
              </w:rPr>
            </w:pPr>
            <w:r w:rsidRPr="00647F78">
              <w:rPr>
                <w:rFonts w:cs="Times New Roman"/>
                <w:lang w:val="pl-PL"/>
              </w:rPr>
              <w:t>Likwidacja barier transportowych dla uczniów niepełnosprawnych z gminy Ciechanowiec uczących się w placówkach edukacyjnych</w:t>
            </w:r>
          </w:p>
        </w:tc>
        <w:tc>
          <w:tcPr>
            <w:tcW w:w="1559" w:type="dxa"/>
          </w:tcPr>
          <w:p w:rsidR="00647F78" w:rsidRPr="00647F78" w:rsidRDefault="00647F78" w:rsidP="00647F78">
            <w:pPr>
              <w:spacing w:line="240" w:lineRule="auto"/>
              <w:jc w:val="center"/>
              <w:rPr>
                <w:rFonts w:cs="Times New Roman"/>
              </w:rPr>
            </w:pPr>
            <w:r w:rsidRPr="00647F78">
              <w:rPr>
                <w:rFonts w:cs="Times New Roman"/>
              </w:rPr>
              <w:t>141 081,00</w:t>
            </w:r>
          </w:p>
        </w:tc>
        <w:tc>
          <w:tcPr>
            <w:tcW w:w="1559" w:type="dxa"/>
          </w:tcPr>
          <w:p w:rsidR="00647F78" w:rsidRPr="00647F78" w:rsidRDefault="00647F78" w:rsidP="00647F78">
            <w:pPr>
              <w:spacing w:line="240" w:lineRule="auto"/>
              <w:jc w:val="center"/>
              <w:rPr>
                <w:rFonts w:cs="Times New Roman"/>
              </w:rPr>
            </w:pPr>
            <w:r w:rsidRPr="00647F78">
              <w:rPr>
                <w:rFonts w:cs="Times New Roman"/>
              </w:rPr>
              <w:t>84 649,00</w:t>
            </w:r>
          </w:p>
        </w:tc>
        <w:tc>
          <w:tcPr>
            <w:tcW w:w="1560" w:type="dxa"/>
          </w:tcPr>
          <w:p w:rsidR="00647F78" w:rsidRPr="00647F78" w:rsidRDefault="00647F78" w:rsidP="00647F78">
            <w:pPr>
              <w:spacing w:line="240" w:lineRule="auto"/>
              <w:jc w:val="center"/>
              <w:rPr>
                <w:rFonts w:cs="Times New Roman"/>
              </w:rPr>
            </w:pPr>
            <w:r w:rsidRPr="00647F78">
              <w:rPr>
                <w:rFonts w:cs="Times New Roman"/>
              </w:rPr>
              <w:t>56 432,00</w:t>
            </w:r>
          </w:p>
        </w:tc>
        <w:tc>
          <w:tcPr>
            <w:tcW w:w="4819" w:type="dxa"/>
          </w:tcPr>
          <w:p w:rsidR="00647F78" w:rsidRPr="00647F78" w:rsidRDefault="00647F78" w:rsidP="001A2043">
            <w:pPr>
              <w:spacing w:line="240" w:lineRule="auto"/>
              <w:jc w:val="left"/>
              <w:rPr>
                <w:rFonts w:cs="Times New Roman"/>
                <w:lang w:val="pl-PL"/>
              </w:rPr>
            </w:pPr>
            <w:r w:rsidRPr="00647F78">
              <w:rPr>
                <w:rFonts w:cs="Times New Roman"/>
                <w:lang w:val="pl-PL"/>
              </w:rPr>
              <w:t>Wrzesień/Październik 2020 r.</w:t>
            </w:r>
          </w:p>
          <w:p w:rsidR="00647F78" w:rsidRPr="00647F78" w:rsidRDefault="00647F78" w:rsidP="001A2043">
            <w:pPr>
              <w:spacing w:line="240" w:lineRule="auto"/>
              <w:jc w:val="left"/>
              <w:rPr>
                <w:rFonts w:cs="Times New Roman"/>
                <w:lang w:val="pl-PL"/>
              </w:rPr>
            </w:pPr>
            <w:r w:rsidRPr="00647F78">
              <w:rPr>
                <w:rFonts w:cs="Times New Roman"/>
                <w:lang w:val="pl-PL"/>
              </w:rPr>
              <w:t>Aktywacja osób niepełnosprawnych z terenu gminy Ciechanowiec do zwiększenia szans rozwoju edukacji</w:t>
            </w:r>
          </w:p>
        </w:tc>
      </w:tr>
      <w:tr w:rsidR="00647F78" w:rsidRPr="00343CF9" w:rsidTr="00167518">
        <w:trPr>
          <w:cnfStyle w:val="000000100000"/>
        </w:trPr>
        <w:tc>
          <w:tcPr>
            <w:tcW w:w="568" w:type="dxa"/>
          </w:tcPr>
          <w:p w:rsidR="00647F78" w:rsidRPr="00647F78" w:rsidRDefault="00647F78" w:rsidP="00647F78">
            <w:pPr>
              <w:spacing w:line="240" w:lineRule="auto"/>
              <w:rPr>
                <w:rFonts w:cs="Times New Roman"/>
              </w:rPr>
            </w:pPr>
            <w:r w:rsidRPr="00647F78">
              <w:rPr>
                <w:rFonts w:cs="Times New Roman"/>
              </w:rPr>
              <w:t>5.</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Urząd Marszałkowski Województwa Podlaskiego</w:t>
            </w:r>
          </w:p>
          <w:p w:rsidR="00647F78" w:rsidRPr="00647F78" w:rsidRDefault="00647F78" w:rsidP="001A2043">
            <w:pPr>
              <w:spacing w:line="240" w:lineRule="auto"/>
              <w:jc w:val="left"/>
              <w:rPr>
                <w:rFonts w:cs="Times New Roman"/>
                <w:lang w:val="pl-PL"/>
              </w:rPr>
            </w:pPr>
            <w:r w:rsidRPr="00647F78">
              <w:rPr>
                <w:rFonts w:cs="Times New Roman"/>
                <w:lang w:val="pl-PL"/>
              </w:rPr>
              <w:t>Działanie 8.6:</w:t>
            </w:r>
            <w:r w:rsidRPr="00647F78">
              <w:rPr>
                <w:rFonts w:cs="Times New Roman"/>
                <w:lang w:val="pl-PL"/>
              </w:rPr>
              <w:br/>
              <w:t>Inwestycje na rzecz rozwoju lokalnego</w:t>
            </w:r>
          </w:p>
          <w:p w:rsidR="00647F78" w:rsidRPr="00647F78" w:rsidRDefault="00647F78" w:rsidP="001A2043">
            <w:pPr>
              <w:spacing w:line="240" w:lineRule="auto"/>
              <w:jc w:val="left"/>
              <w:rPr>
                <w:rFonts w:cs="Times New Roman"/>
                <w:lang w:val="pl-PL"/>
              </w:rPr>
            </w:pPr>
            <w:r w:rsidRPr="00647F78">
              <w:rPr>
                <w:rFonts w:cs="Times New Roman"/>
                <w:lang w:val="pl-PL"/>
              </w:rPr>
              <w:t>LGD „Brama na Podlasie”</w:t>
            </w:r>
          </w:p>
          <w:p w:rsidR="00647F78" w:rsidRPr="00647F78" w:rsidRDefault="00647F78" w:rsidP="001A2043">
            <w:pPr>
              <w:spacing w:line="240" w:lineRule="auto"/>
              <w:jc w:val="left"/>
              <w:rPr>
                <w:rFonts w:cs="Times New Roman"/>
                <w:lang w:val="pl-PL"/>
              </w:rPr>
            </w:pPr>
            <w:r w:rsidRPr="00647F78">
              <w:rPr>
                <w:rFonts w:cs="Times New Roman"/>
                <w:lang w:val="pl-PL"/>
              </w:rPr>
              <w:t>Nr wniosku:</w:t>
            </w:r>
            <w:r w:rsidRPr="00647F78">
              <w:rPr>
                <w:rFonts w:cs="Times New Roman"/>
                <w:lang w:val="pl-PL"/>
              </w:rPr>
              <w:br/>
              <w:t xml:space="preserve"> RPO.08.06.00-20-0197/18</w:t>
            </w:r>
          </w:p>
        </w:tc>
        <w:tc>
          <w:tcPr>
            <w:tcW w:w="2126" w:type="dxa"/>
          </w:tcPr>
          <w:p w:rsidR="00647F78" w:rsidRPr="00647F78" w:rsidRDefault="00647F78" w:rsidP="00647F78">
            <w:pPr>
              <w:spacing w:line="240" w:lineRule="auto"/>
              <w:jc w:val="center"/>
              <w:rPr>
                <w:rFonts w:cs="Times New Roman"/>
                <w:lang w:val="pl-PL"/>
              </w:rPr>
            </w:pPr>
            <w:r w:rsidRPr="00647F78">
              <w:rPr>
                <w:rFonts w:cs="Times New Roman"/>
                <w:lang w:val="pl-PL"/>
              </w:rPr>
              <w:t>Wykonanie elewacji na budynku dawnej Synagogi w Ciechanowcu</w:t>
            </w:r>
          </w:p>
        </w:tc>
        <w:tc>
          <w:tcPr>
            <w:tcW w:w="1559" w:type="dxa"/>
          </w:tcPr>
          <w:p w:rsidR="00647F78" w:rsidRPr="00647F78" w:rsidRDefault="00647F78" w:rsidP="00647F78">
            <w:pPr>
              <w:spacing w:line="240" w:lineRule="auto"/>
              <w:jc w:val="center"/>
              <w:rPr>
                <w:rFonts w:cs="Times New Roman"/>
              </w:rPr>
            </w:pPr>
            <w:r w:rsidRPr="00647F78">
              <w:rPr>
                <w:rFonts w:cs="Times New Roman"/>
              </w:rPr>
              <w:t>340 000</w:t>
            </w:r>
          </w:p>
        </w:tc>
        <w:tc>
          <w:tcPr>
            <w:tcW w:w="1559" w:type="dxa"/>
          </w:tcPr>
          <w:p w:rsidR="00647F78" w:rsidRPr="00647F78" w:rsidRDefault="00647F78" w:rsidP="00647F78">
            <w:pPr>
              <w:spacing w:line="240" w:lineRule="auto"/>
              <w:jc w:val="center"/>
              <w:rPr>
                <w:rFonts w:cs="Times New Roman"/>
              </w:rPr>
            </w:pPr>
          </w:p>
          <w:p w:rsidR="00647F78" w:rsidRPr="00647F78" w:rsidRDefault="00647F78" w:rsidP="00647F78">
            <w:pPr>
              <w:spacing w:line="240" w:lineRule="auto"/>
              <w:jc w:val="center"/>
              <w:rPr>
                <w:rFonts w:cs="Times New Roman"/>
              </w:rPr>
            </w:pPr>
            <w:r w:rsidRPr="00647F78">
              <w:rPr>
                <w:rFonts w:cs="Times New Roman"/>
              </w:rPr>
              <w:t>157 000</w:t>
            </w:r>
          </w:p>
        </w:tc>
        <w:tc>
          <w:tcPr>
            <w:tcW w:w="1560" w:type="dxa"/>
          </w:tcPr>
          <w:p w:rsidR="00647F78" w:rsidRPr="00647F78" w:rsidRDefault="00647F78" w:rsidP="00647F78">
            <w:pPr>
              <w:spacing w:line="240" w:lineRule="auto"/>
              <w:jc w:val="center"/>
              <w:rPr>
                <w:rFonts w:cs="Times New Roman"/>
              </w:rPr>
            </w:pPr>
            <w:r w:rsidRPr="00647F78">
              <w:rPr>
                <w:rFonts w:cs="Times New Roman"/>
              </w:rPr>
              <w:t>183 000</w:t>
            </w:r>
          </w:p>
        </w:tc>
        <w:tc>
          <w:tcPr>
            <w:tcW w:w="4819" w:type="dxa"/>
          </w:tcPr>
          <w:p w:rsidR="00647F78" w:rsidRPr="00647F78" w:rsidRDefault="00647F78" w:rsidP="00647F78">
            <w:pPr>
              <w:spacing w:line="240" w:lineRule="auto"/>
              <w:rPr>
                <w:rFonts w:cs="Times New Roman"/>
                <w:lang w:val="pl-PL"/>
              </w:rPr>
            </w:pPr>
            <w:r w:rsidRPr="00647F78">
              <w:rPr>
                <w:rFonts w:cs="Times New Roman"/>
                <w:lang w:val="pl-PL"/>
              </w:rPr>
              <w:t>Wykonanie elewacji zewnętrznej na budynku dawnej Synagogi w Ciechanowcu.</w:t>
            </w:r>
          </w:p>
        </w:tc>
      </w:tr>
      <w:tr w:rsidR="00647F78" w:rsidRPr="00343CF9" w:rsidTr="00167518">
        <w:trPr>
          <w:cnfStyle w:val="000000010000"/>
        </w:trPr>
        <w:tc>
          <w:tcPr>
            <w:tcW w:w="568" w:type="dxa"/>
          </w:tcPr>
          <w:p w:rsidR="00647F78" w:rsidRPr="00647F78" w:rsidRDefault="00647F78" w:rsidP="00647F78">
            <w:pPr>
              <w:spacing w:line="240" w:lineRule="auto"/>
              <w:rPr>
                <w:rFonts w:cs="Times New Roman"/>
              </w:rPr>
            </w:pPr>
            <w:r w:rsidRPr="00647F78">
              <w:rPr>
                <w:rFonts w:cs="Times New Roman"/>
              </w:rPr>
              <w:t>6.</w:t>
            </w:r>
          </w:p>
        </w:tc>
        <w:tc>
          <w:tcPr>
            <w:tcW w:w="2977" w:type="dxa"/>
          </w:tcPr>
          <w:p w:rsidR="00647F78" w:rsidRPr="00647F78" w:rsidRDefault="001A2043" w:rsidP="001A2043">
            <w:pPr>
              <w:spacing w:line="240" w:lineRule="auto"/>
              <w:jc w:val="left"/>
              <w:rPr>
                <w:rFonts w:cs="Times New Roman"/>
                <w:lang w:val="pl-PL"/>
              </w:rPr>
            </w:pPr>
            <w:r>
              <w:rPr>
                <w:rFonts w:cs="Times New Roman"/>
                <w:lang w:val="pl-PL"/>
              </w:rPr>
              <w:t>Fundusz</w:t>
            </w:r>
            <w:r w:rsidR="00647F78" w:rsidRPr="00647F78">
              <w:rPr>
                <w:rFonts w:cs="Times New Roman"/>
                <w:lang w:val="pl-PL"/>
              </w:rPr>
              <w:t xml:space="preserve"> Dróg Samorządowych Województwa Podlaskiego</w:t>
            </w:r>
          </w:p>
        </w:tc>
        <w:tc>
          <w:tcPr>
            <w:tcW w:w="2126" w:type="dxa"/>
          </w:tcPr>
          <w:p w:rsidR="00647F78" w:rsidRPr="00647F78" w:rsidRDefault="00647F78" w:rsidP="00647F78">
            <w:pPr>
              <w:spacing w:line="240" w:lineRule="auto"/>
              <w:jc w:val="center"/>
              <w:rPr>
                <w:rFonts w:cs="Times New Roman"/>
                <w:lang w:val="pl-PL"/>
              </w:rPr>
            </w:pPr>
            <w:r w:rsidRPr="00647F78">
              <w:rPr>
                <w:rFonts w:cs="Times New Roman"/>
                <w:lang w:val="pl-PL"/>
              </w:rPr>
              <w:t>Budowa ulicy Szerokiej w Ciechanowcu</w:t>
            </w:r>
          </w:p>
        </w:tc>
        <w:tc>
          <w:tcPr>
            <w:tcW w:w="1559" w:type="dxa"/>
          </w:tcPr>
          <w:p w:rsidR="00647F78" w:rsidRPr="00647F78" w:rsidRDefault="00647F78" w:rsidP="00647F78">
            <w:pPr>
              <w:spacing w:line="240" w:lineRule="auto"/>
              <w:jc w:val="center"/>
              <w:rPr>
                <w:rFonts w:cs="Times New Roman"/>
              </w:rPr>
            </w:pPr>
            <w:r w:rsidRPr="00647F78">
              <w:rPr>
                <w:rFonts w:cs="Times New Roman"/>
              </w:rPr>
              <w:t>330 000</w:t>
            </w:r>
          </w:p>
        </w:tc>
        <w:tc>
          <w:tcPr>
            <w:tcW w:w="1559" w:type="dxa"/>
          </w:tcPr>
          <w:p w:rsidR="00647F78" w:rsidRPr="00647F78" w:rsidRDefault="00647F78" w:rsidP="00647F78">
            <w:pPr>
              <w:spacing w:line="240" w:lineRule="auto"/>
              <w:jc w:val="center"/>
              <w:rPr>
                <w:rFonts w:cs="Times New Roman"/>
              </w:rPr>
            </w:pPr>
            <w:r w:rsidRPr="00647F78">
              <w:rPr>
                <w:rFonts w:cs="Times New Roman"/>
              </w:rPr>
              <w:t>190 000</w:t>
            </w:r>
          </w:p>
        </w:tc>
        <w:tc>
          <w:tcPr>
            <w:tcW w:w="1560" w:type="dxa"/>
          </w:tcPr>
          <w:p w:rsidR="00647F78" w:rsidRPr="00647F78" w:rsidRDefault="00647F78" w:rsidP="00647F78">
            <w:pPr>
              <w:spacing w:line="240" w:lineRule="auto"/>
              <w:jc w:val="center"/>
              <w:rPr>
                <w:rFonts w:cs="Times New Roman"/>
              </w:rPr>
            </w:pPr>
            <w:r w:rsidRPr="00647F78">
              <w:rPr>
                <w:rFonts w:cs="Times New Roman"/>
              </w:rPr>
              <w:t>140 000</w:t>
            </w:r>
          </w:p>
        </w:tc>
        <w:tc>
          <w:tcPr>
            <w:tcW w:w="4819" w:type="dxa"/>
          </w:tcPr>
          <w:p w:rsidR="00647F78" w:rsidRPr="00647F78" w:rsidRDefault="00647F78" w:rsidP="001A2043">
            <w:pPr>
              <w:spacing w:line="240" w:lineRule="auto"/>
              <w:jc w:val="left"/>
              <w:rPr>
                <w:rFonts w:cs="Times New Roman"/>
                <w:lang w:val="pl-PL"/>
              </w:rPr>
            </w:pPr>
            <w:r w:rsidRPr="00647F78">
              <w:rPr>
                <w:rFonts w:cs="Times New Roman"/>
                <w:lang w:val="pl-PL"/>
              </w:rPr>
              <w:t xml:space="preserve">Roboty budowlane związane z budową ulicy Szerokiej na odcinku działek oznaczonych nr geod. 2972/1 i </w:t>
            </w:r>
            <w:r w:rsidR="001A2043">
              <w:rPr>
                <w:rFonts w:cs="Times New Roman"/>
                <w:lang w:val="pl-PL"/>
              </w:rPr>
              <w:t>3068 w Ciechanowcu na odcinku o </w:t>
            </w:r>
            <w:r w:rsidRPr="00647F78">
              <w:rPr>
                <w:rFonts w:cs="Times New Roman"/>
                <w:lang w:val="pl-PL"/>
              </w:rPr>
              <w:t>łącznej długości ok. 297,0 m, przewidziane do wykonania zgod</w:t>
            </w:r>
            <w:r w:rsidR="001A2043">
              <w:rPr>
                <w:rFonts w:cs="Times New Roman"/>
                <w:lang w:val="pl-PL"/>
              </w:rPr>
              <w:t>nie z dokumentacją techniczną i </w:t>
            </w:r>
            <w:r w:rsidRPr="00647F78">
              <w:rPr>
                <w:rFonts w:cs="Times New Roman"/>
                <w:lang w:val="pl-PL"/>
              </w:rPr>
              <w:t>warunkami określonymi dla Wykonawcy robót.</w:t>
            </w:r>
          </w:p>
        </w:tc>
      </w:tr>
      <w:tr w:rsidR="00647F78" w:rsidRPr="00343CF9" w:rsidTr="00167518">
        <w:trPr>
          <w:cnfStyle w:val="000000100000"/>
          <w:trHeight w:val="1827"/>
        </w:trPr>
        <w:tc>
          <w:tcPr>
            <w:tcW w:w="568" w:type="dxa"/>
          </w:tcPr>
          <w:p w:rsidR="00647F78" w:rsidRPr="00647F78" w:rsidRDefault="00647F78" w:rsidP="00647F78">
            <w:pPr>
              <w:spacing w:line="240" w:lineRule="auto"/>
              <w:rPr>
                <w:rFonts w:cs="Times New Roman"/>
              </w:rPr>
            </w:pPr>
            <w:r w:rsidRPr="00647F78">
              <w:rPr>
                <w:rFonts w:cs="Times New Roman"/>
              </w:rPr>
              <w:t>7.</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Fundusz Dróg Samorządowych Województwa Podlaskiego</w:t>
            </w:r>
          </w:p>
        </w:tc>
        <w:tc>
          <w:tcPr>
            <w:tcW w:w="2126" w:type="dxa"/>
          </w:tcPr>
          <w:p w:rsidR="00647F78" w:rsidRPr="00647F78" w:rsidRDefault="00647F78" w:rsidP="001A2043">
            <w:pPr>
              <w:spacing w:line="240" w:lineRule="auto"/>
              <w:jc w:val="center"/>
              <w:rPr>
                <w:rFonts w:cs="Times New Roman"/>
                <w:lang w:val="pl-PL"/>
              </w:rPr>
            </w:pPr>
            <w:r w:rsidRPr="00647F78">
              <w:rPr>
                <w:rFonts w:cs="Times New Roman"/>
                <w:lang w:val="pl-PL"/>
              </w:rPr>
              <w:t xml:space="preserve">Przebudowa ulicy Konopnickiej </w:t>
            </w:r>
            <w:r w:rsidRPr="00647F78">
              <w:rPr>
                <w:rFonts w:cs="Times New Roman"/>
                <w:lang w:val="pl-PL"/>
              </w:rPr>
              <w:br/>
              <w:t>w Ciechanowcu wraz z budową kanalizacji sanitarnej</w:t>
            </w:r>
          </w:p>
        </w:tc>
        <w:tc>
          <w:tcPr>
            <w:tcW w:w="1559" w:type="dxa"/>
          </w:tcPr>
          <w:p w:rsidR="00647F78" w:rsidRPr="00647F78" w:rsidRDefault="00647F78" w:rsidP="00647F78">
            <w:pPr>
              <w:spacing w:line="240" w:lineRule="auto"/>
              <w:jc w:val="center"/>
              <w:rPr>
                <w:rFonts w:cs="Times New Roman"/>
              </w:rPr>
            </w:pPr>
            <w:r w:rsidRPr="00647F78">
              <w:rPr>
                <w:rFonts w:cs="Times New Roman"/>
              </w:rPr>
              <w:t>1 407 000</w:t>
            </w:r>
          </w:p>
        </w:tc>
        <w:tc>
          <w:tcPr>
            <w:tcW w:w="1559" w:type="dxa"/>
          </w:tcPr>
          <w:p w:rsidR="00647F78" w:rsidRPr="00647F78" w:rsidRDefault="00647F78" w:rsidP="00647F78">
            <w:pPr>
              <w:spacing w:line="240" w:lineRule="auto"/>
              <w:jc w:val="center"/>
              <w:rPr>
                <w:rFonts w:cs="Times New Roman"/>
              </w:rPr>
            </w:pPr>
            <w:r w:rsidRPr="00647F78">
              <w:rPr>
                <w:rFonts w:cs="Times New Roman"/>
              </w:rPr>
              <w:t>738 000</w:t>
            </w:r>
          </w:p>
        </w:tc>
        <w:tc>
          <w:tcPr>
            <w:tcW w:w="1560" w:type="dxa"/>
          </w:tcPr>
          <w:p w:rsidR="00647F78" w:rsidRPr="00647F78" w:rsidRDefault="00647F78" w:rsidP="00647F78">
            <w:pPr>
              <w:spacing w:line="240" w:lineRule="auto"/>
              <w:jc w:val="center"/>
              <w:rPr>
                <w:rFonts w:cs="Times New Roman"/>
              </w:rPr>
            </w:pPr>
            <w:r w:rsidRPr="00647F78">
              <w:rPr>
                <w:rFonts w:cs="Times New Roman"/>
              </w:rPr>
              <w:t>669 000</w:t>
            </w:r>
          </w:p>
        </w:tc>
        <w:tc>
          <w:tcPr>
            <w:tcW w:w="4819" w:type="dxa"/>
          </w:tcPr>
          <w:p w:rsidR="00647F78" w:rsidRPr="00647F78" w:rsidRDefault="00647F78" w:rsidP="001A2043">
            <w:pPr>
              <w:spacing w:line="240" w:lineRule="auto"/>
              <w:jc w:val="left"/>
              <w:rPr>
                <w:rFonts w:cs="Times New Roman"/>
                <w:bCs/>
                <w:lang w:val="pl-PL"/>
              </w:rPr>
            </w:pPr>
            <w:r w:rsidRPr="00647F78">
              <w:rPr>
                <w:rFonts w:cs="Times New Roman"/>
                <w:bCs/>
                <w:lang w:val="pl-PL"/>
              </w:rPr>
              <w:t>Roboty budowlane związane z przebudową ulicy Konopnickiej w Ciechanowcu wraz z budową kanalizacji sanitarnej, przewidziane do wykonania zgodnie z dokumentacją techniczną i warunkami określonymi dla Wykonawcy robót.</w:t>
            </w:r>
          </w:p>
        </w:tc>
      </w:tr>
      <w:tr w:rsidR="00647F78" w:rsidRPr="00343CF9" w:rsidTr="00167518">
        <w:trPr>
          <w:cnfStyle w:val="000000010000"/>
          <w:trHeight w:val="2826"/>
        </w:trPr>
        <w:tc>
          <w:tcPr>
            <w:tcW w:w="568" w:type="dxa"/>
          </w:tcPr>
          <w:p w:rsidR="00647F78" w:rsidRPr="00647F78" w:rsidRDefault="00647F78" w:rsidP="00647F78">
            <w:pPr>
              <w:spacing w:line="240" w:lineRule="auto"/>
              <w:rPr>
                <w:rFonts w:cs="Times New Roman"/>
              </w:rPr>
            </w:pPr>
            <w:r w:rsidRPr="00647F78">
              <w:rPr>
                <w:rFonts w:cs="Times New Roman"/>
              </w:rPr>
              <w:lastRenderedPageBreak/>
              <w:t>8.</w:t>
            </w:r>
          </w:p>
        </w:tc>
        <w:tc>
          <w:tcPr>
            <w:tcW w:w="2977" w:type="dxa"/>
          </w:tcPr>
          <w:p w:rsidR="00647F78" w:rsidRPr="00647F78" w:rsidRDefault="00647F78" w:rsidP="00647F78">
            <w:pPr>
              <w:spacing w:line="240" w:lineRule="auto"/>
              <w:rPr>
                <w:rFonts w:cs="Times New Roman"/>
                <w:lang w:val="pl-PL"/>
              </w:rPr>
            </w:pPr>
            <w:r w:rsidRPr="00647F78">
              <w:rPr>
                <w:rFonts w:cs="Times New Roman"/>
                <w:lang w:val="pl-PL"/>
              </w:rPr>
              <w:t>Funduszu Dróg Samorządowych Województwa Podlaskiego</w:t>
            </w:r>
          </w:p>
        </w:tc>
        <w:tc>
          <w:tcPr>
            <w:tcW w:w="2126" w:type="dxa"/>
          </w:tcPr>
          <w:p w:rsidR="00647F78" w:rsidRPr="00647F78" w:rsidRDefault="00647F78" w:rsidP="00647F78">
            <w:pPr>
              <w:spacing w:line="240" w:lineRule="auto"/>
              <w:rPr>
                <w:rFonts w:cs="Times New Roman"/>
                <w:lang w:val="pl-PL"/>
              </w:rPr>
            </w:pPr>
            <w:r w:rsidRPr="00647F78">
              <w:rPr>
                <w:rFonts w:cs="Times New Roman"/>
                <w:lang w:val="pl-PL"/>
              </w:rPr>
              <w:t>Rozbudowa, przebudowa drogi gminnej Nr 108855B w miejscowości Zadobrze</w:t>
            </w:r>
          </w:p>
        </w:tc>
        <w:tc>
          <w:tcPr>
            <w:tcW w:w="1559" w:type="dxa"/>
          </w:tcPr>
          <w:p w:rsidR="00647F78" w:rsidRPr="00647F78" w:rsidRDefault="00647F78" w:rsidP="00647F78">
            <w:pPr>
              <w:spacing w:line="240" w:lineRule="auto"/>
              <w:jc w:val="center"/>
              <w:rPr>
                <w:rFonts w:cs="Times New Roman"/>
              </w:rPr>
            </w:pPr>
            <w:r w:rsidRPr="00647F78">
              <w:rPr>
                <w:rFonts w:cs="Times New Roman"/>
              </w:rPr>
              <w:t>775 000</w:t>
            </w:r>
          </w:p>
        </w:tc>
        <w:tc>
          <w:tcPr>
            <w:tcW w:w="1559" w:type="dxa"/>
          </w:tcPr>
          <w:p w:rsidR="00647F78" w:rsidRPr="00647F78" w:rsidRDefault="00647F78" w:rsidP="00647F78">
            <w:pPr>
              <w:spacing w:line="240" w:lineRule="auto"/>
              <w:jc w:val="center"/>
              <w:rPr>
                <w:rFonts w:cs="Times New Roman"/>
              </w:rPr>
            </w:pPr>
            <w:r w:rsidRPr="00647F78">
              <w:rPr>
                <w:rFonts w:cs="Times New Roman"/>
              </w:rPr>
              <w:t>452 000</w:t>
            </w:r>
          </w:p>
        </w:tc>
        <w:tc>
          <w:tcPr>
            <w:tcW w:w="1560" w:type="dxa"/>
          </w:tcPr>
          <w:p w:rsidR="00647F78" w:rsidRPr="00647F78" w:rsidRDefault="00647F78" w:rsidP="00647F78">
            <w:pPr>
              <w:spacing w:line="240" w:lineRule="auto"/>
              <w:jc w:val="center"/>
              <w:rPr>
                <w:rFonts w:cs="Times New Roman"/>
              </w:rPr>
            </w:pPr>
            <w:r w:rsidRPr="00647F78">
              <w:rPr>
                <w:rFonts w:cs="Times New Roman"/>
              </w:rPr>
              <w:t>323 000</w:t>
            </w:r>
          </w:p>
        </w:tc>
        <w:tc>
          <w:tcPr>
            <w:tcW w:w="4819" w:type="dxa"/>
          </w:tcPr>
          <w:p w:rsidR="00647F78" w:rsidRPr="00647F78" w:rsidRDefault="00647F78" w:rsidP="001A2043">
            <w:pPr>
              <w:spacing w:line="240" w:lineRule="auto"/>
              <w:jc w:val="left"/>
              <w:rPr>
                <w:rFonts w:cs="Times New Roman"/>
                <w:lang w:val="pl-PL"/>
              </w:rPr>
            </w:pPr>
            <w:r w:rsidRPr="00647F78">
              <w:rPr>
                <w:rFonts w:cs="Times New Roman"/>
                <w:lang w:val="pl-PL"/>
              </w:rPr>
              <w:t>Roboty budowlane związane z rozbudową i</w:t>
            </w:r>
            <w:r w:rsidR="001A2043">
              <w:rPr>
                <w:rFonts w:cs="Times New Roman"/>
                <w:lang w:val="pl-PL"/>
              </w:rPr>
              <w:t> </w:t>
            </w:r>
            <w:r w:rsidRPr="00647F78">
              <w:rPr>
                <w:rFonts w:cs="Times New Roman"/>
                <w:lang w:val="pl-PL"/>
              </w:rPr>
              <w:t>przebudową drogi gminnej Nr 108855B w</w:t>
            </w:r>
            <w:r w:rsidR="001A2043">
              <w:rPr>
                <w:rFonts w:cs="Times New Roman"/>
                <w:lang w:val="pl-PL"/>
              </w:rPr>
              <w:t> </w:t>
            </w:r>
            <w:r w:rsidRPr="00647F78">
              <w:rPr>
                <w:rFonts w:cs="Times New Roman"/>
                <w:lang w:val="pl-PL"/>
              </w:rPr>
              <w:t>m.</w:t>
            </w:r>
            <w:r w:rsidR="001A2043">
              <w:rPr>
                <w:rFonts w:cs="Times New Roman"/>
                <w:lang w:val="pl-PL"/>
              </w:rPr>
              <w:t> </w:t>
            </w:r>
            <w:r w:rsidRPr="00647F78">
              <w:rPr>
                <w:rFonts w:cs="Times New Roman"/>
                <w:lang w:val="pl-PL"/>
              </w:rPr>
              <w:t>Zadobrze na</w:t>
            </w:r>
            <w:r w:rsidR="001A2043">
              <w:rPr>
                <w:rFonts w:cs="Times New Roman"/>
                <w:lang w:val="pl-PL"/>
              </w:rPr>
              <w:t xml:space="preserve"> odcinku o łącznej długości ok. </w:t>
            </w:r>
            <w:r w:rsidRPr="00647F78">
              <w:rPr>
                <w:rFonts w:cs="Times New Roman"/>
                <w:lang w:val="pl-PL"/>
              </w:rPr>
              <w:t>598,30 m, przewidziane do wykonania zgodnie</w:t>
            </w:r>
            <w:r w:rsidR="001A2043">
              <w:rPr>
                <w:rFonts w:cs="Times New Roman"/>
                <w:lang w:val="pl-PL"/>
              </w:rPr>
              <w:t> </w:t>
            </w:r>
            <w:r w:rsidRPr="00647F78">
              <w:rPr>
                <w:rFonts w:cs="Times New Roman"/>
                <w:lang w:val="pl-PL"/>
              </w:rPr>
              <w:t>z dokumentacją techniczną i warunkami określonymi dla Wykonawcy robót.</w:t>
            </w:r>
          </w:p>
        </w:tc>
      </w:tr>
      <w:tr w:rsidR="00647F78" w:rsidRPr="00647F78" w:rsidTr="00167518">
        <w:trPr>
          <w:cnfStyle w:val="000000100000"/>
          <w:trHeight w:val="1395"/>
        </w:trPr>
        <w:tc>
          <w:tcPr>
            <w:tcW w:w="568" w:type="dxa"/>
          </w:tcPr>
          <w:p w:rsidR="00647F78" w:rsidRPr="00647F78" w:rsidRDefault="00647F78" w:rsidP="00647F78">
            <w:pPr>
              <w:spacing w:line="240" w:lineRule="auto"/>
              <w:rPr>
                <w:rFonts w:cs="Times New Roman"/>
              </w:rPr>
            </w:pPr>
            <w:r w:rsidRPr="00647F78">
              <w:rPr>
                <w:rFonts w:cs="Times New Roman"/>
              </w:rPr>
              <w:t>9.</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Środki Funduszu Sołeckiego wsi Dąbczyn</w:t>
            </w:r>
          </w:p>
        </w:tc>
        <w:tc>
          <w:tcPr>
            <w:tcW w:w="2126" w:type="dxa"/>
          </w:tcPr>
          <w:p w:rsidR="00647F78" w:rsidRPr="00647F78" w:rsidRDefault="00647F78" w:rsidP="001A2043">
            <w:pPr>
              <w:spacing w:line="240" w:lineRule="auto"/>
              <w:jc w:val="center"/>
              <w:rPr>
                <w:rFonts w:cs="Times New Roman"/>
                <w:lang w:val="pl-PL"/>
              </w:rPr>
            </w:pPr>
            <w:r w:rsidRPr="00647F78">
              <w:rPr>
                <w:rFonts w:cs="Times New Roman"/>
                <w:lang w:val="pl-PL"/>
              </w:rPr>
              <w:t>Wykonanie dokumentacji na rozbudowę drogi gminnej we wsi Dąbczyn</w:t>
            </w:r>
          </w:p>
        </w:tc>
        <w:tc>
          <w:tcPr>
            <w:tcW w:w="1559" w:type="dxa"/>
          </w:tcPr>
          <w:p w:rsidR="00647F78" w:rsidRPr="00647F78" w:rsidRDefault="00647F78" w:rsidP="00647F78">
            <w:pPr>
              <w:spacing w:line="240" w:lineRule="auto"/>
              <w:jc w:val="center"/>
              <w:rPr>
                <w:rFonts w:cs="Times New Roman"/>
              </w:rPr>
            </w:pPr>
            <w:r w:rsidRPr="00647F78">
              <w:rPr>
                <w:rFonts w:cs="Times New Roman"/>
              </w:rPr>
              <w:t>8 634</w:t>
            </w:r>
          </w:p>
        </w:tc>
        <w:tc>
          <w:tcPr>
            <w:tcW w:w="1559" w:type="dxa"/>
          </w:tcPr>
          <w:p w:rsidR="00647F78" w:rsidRPr="00647F78" w:rsidRDefault="00647F78" w:rsidP="00647F78">
            <w:pPr>
              <w:spacing w:line="240" w:lineRule="auto"/>
              <w:jc w:val="center"/>
              <w:rPr>
                <w:rFonts w:cs="Times New Roman"/>
              </w:rPr>
            </w:pPr>
            <w:r w:rsidRPr="00647F78">
              <w:rPr>
                <w:rFonts w:cs="Times New Roman"/>
              </w:rPr>
              <w:t>-</w:t>
            </w:r>
          </w:p>
        </w:tc>
        <w:tc>
          <w:tcPr>
            <w:tcW w:w="1560" w:type="dxa"/>
          </w:tcPr>
          <w:p w:rsidR="00647F78" w:rsidRPr="00647F78" w:rsidRDefault="00647F78" w:rsidP="00647F78">
            <w:pPr>
              <w:spacing w:line="240" w:lineRule="auto"/>
              <w:jc w:val="center"/>
              <w:rPr>
                <w:rFonts w:cs="Times New Roman"/>
                <w:lang w:val="pl-PL"/>
              </w:rPr>
            </w:pPr>
            <w:r w:rsidRPr="00647F78">
              <w:rPr>
                <w:rFonts w:cs="Times New Roman"/>
                <w:lang w:val="pl-PL"/>
              </w:rPr>
              <w:t>Środki Funduszu Sołeckiego wsi Dąbczyn</w:t>
            </w:r>
          </w:p>
        </w:tc>
        <w:tc>
          <w:tcPr>
            <w:tcW w:w="4819" w:type="dxa"/>
          </w:tcPr>
          <w:p w:rsidR="00647F78" w:rsidRPr="00647F78" w:rsidRDefault="00647F78" w:rsidP="00647F78">
            <w:pPr>
              <w:spacing w:line="240" w:lineRule="auto"/>
              <w:jc w:val="center"/>
              <w:rPr>
                <w:rFonts w:cs="Times New Roman"/>
              </w:rPr>
            </w:pPr>
            <w:r w:rsidRPr="00647F78">
              <w:rPr>
                <w:rFonts w:cs="Times New Roman"/>
              </w:rPr>
              <w:t>-</w:t>
            </w:r>
          </w:p>
        </w:tc>
      </w:tr>
      <w:tr w:rsidR="00647F78" w:rsidRPr="00647F78" w:rsidTr="00167518">
        <w:trPr>
          <w:cnfStyle w:val="000000010000"/>
          <w:trHeight w:val="315"/>
        </w:trPr>
        <w:tc>
          <w:tcPr>
            <w:tcW w:w="568" w:type="dxa"/>
          </w:tcPr>
          <w:p w:rsidR="00647F78" w:rsidRPr="00647F78" w:rsidRDefault="00647F78" w:rsidP="00647F78">
            <w:pPr>
              <w:spacing w:line="240" w:lineRule="auto"/>
              <w:rPr>
                <w:rFonts w:cs="Times New Roman"/>
              </w:rPr>
            </w:pPr>
            <w:r w:rsidRPr="00647F78">
              <w:rPr>
                <w:rFonts w:cs="Times New Roman"/>
              </w:rPr>
              <w:t>10.</w:t>
            </w:r>
          </w:p>
        </w:tc>
        <w:tc>
          <w:tcPr>
            <w:tcW w:w="2977" w:type="dxa"/>
          </w:tcPr>
          <w:p w:rsidR="00647F78" w:rsidRPr="00647F78" w:rsidRDefault="00647F78" w:rsidP="00647F78">
            <w:pPr>
              <w:spacing w:line="240" w:lineRule="auto"/>
              <w:rPr>
                <w:rFonts w:cs="Times New Roman"/>
                <w:lang w:val="pl-PL"/>
              </w:rPr>
            </w:pPr>
            <w:r w:rsidRPr="00647F78">
              <w:rPr>
                <w:rFonts w:cs="Times New Roman"/>
                <w:lang w:val="pl-PL"/>
              </w:rPr>
              <w:t>Środki Funduszu Sołeckiego wsi Malec</w:t>
            </w:r>
          </w:p>
        </w:tc>
        <w:tc>
          <w:tcPr>
            <w:tcW w:w="2126" w:type="dxa"/>
          </w:tcPr>
          <w:p w:rsidR="00647F78" w:rsidRPr="00647F78" w:rsidRDefault="00647F78" w:rsidP="001A2043">
            <w:pPr>
              <w:spacing w:line="240" w:lineRule="auto"/>
              <w:jc w:val="center"/>
              <w:rPr>
                <w:rFonts w:cs="Times New Roman"/>
                <w:lang w:val="pl-PL"/>
              </w:rPr>
            </w:pPr>
            <w:r w:rsidRPr="00647F78">
              <w:rPr>
                <w:rFonts w:cs="Times New Roman"/>
                <w:lang w:val="pl-PL"/>
              </w:rPr>
              <w:t>Zakup samochodu do dowożenia uczniów do szkół</w:t>
            </w:r>
          </w:p>
        </w:tc>
        <w:tc>
          <w:tcPr>
            <w:tcW w:w="1559" w:type="dxa"/>
          </w:tcPr>
          <w:p w:rsidR="00647F78" w:rsidRPr="00647F78" w:rsidRDefault="00647F78" w:rsidP="00647F78">
            <w:pPr>
              <w:spacing w:line="240" w:lineRule="auto"/>
              <w:jc w:val="center"/>
              <w:rPr>
                <w:rFonts w:cs="Times New Roman"/>
              </w:rPr>
            </w:pPr>
            <w:r w:rsidRPr="00647F78">
              <w:rPr>
                <w:rFonts w:cs="Times New Roman"/>
              </w:rPr>
              <w:t>12 854</w:t>
            </w:r>
          </w:p>
        </w:tc>
        <w:tc>
          <w:tcPr>
            <w:tcW w:w="1559" w:type="dxa"/>
          </w:tcPr>
          <w:p w:rsidR="00647F78" w:rsidRPr="00647F78" w:rsidRDefault="00647F78" w:rsidP="00647F78">
            <w:pPr>
              <w:spacing w:line="240" w:lineRule="auto"/>
              <w:jc w:val="center"/>
              <w:rPr>
                <w:rFonts w:cs="Times New Roman"/>
              </w:rPr>
            </w:pPr>
            <w:r w:rsidRPr="00647F78">
              <w:rPr>
                <w:rFonts w:cs="Times New Roman"/>
              </w:rPr>
              <w:t>-</w:t>
            </w:r>
          </w:p>
        </w:tc>
        <w:tc>
          <w:tcPr>
            <w:tcW w:w="1560" w:type="dxa"/>
          </w:tcPr>
          <w:p w:rsidR="00647F78" w:rsidRPr="00647F78" w:rsidRDefault="00647F78" w:rsidP="00647F78">
            <w:pPr>
              <w:spacing w:line="240" w:lineRule="auto"/>
              <w:jc w:val="center"/>
              <w:rPr>
                <w:rFonts w:cs="Times New Roman"/>
                <w:lang w:val="pl-PL"/>
              </w:rPr>
            </w:pPr>
            <w:r w:rsidRPr="00647F78">
              <w:rPr>
                <w:rFonts w:cs="Times New Roman"/>
                <w:lang w:val="pl-PL"/>
              </w:rPr>
              <w:t>Środki Funduszu Sołeckiego wsi Malec</w:t>
            </w:r>
          </w:p>
        </w:tc>
        <w:tc>
          <w:tcPr>
            <w:tcW w:w="4819" w:type="dxa"/>
          </w:tcPr>
          <w:p w:rsidR="00647F78" w:rsidRPr="00647F78" w:rsidRDefault="00647F78" w:rsidP="001A2043">
            <w:pPr>
              <w:spacing w:line="240" w:lineRule="auto"/>
              <w:jc w:val="center"/>
              <w:rPr>
                <w:rFonts w:cs="Times New Roman"/>
              </w:rPr>
            </w:pPr>
            <w:r w:rsidRPr="00647F78">
              <w:rPr>
                <w:rFonts w:cs="Times New Roman"/>
              </w:rPr>
              <w:t>-</w:t>
            </w:r>
          </w:p>
        </w:tc>
      </w:tr>
      <w:tr w:rsidR="00647F78" w:rsidRPr="00647F78" w:rsidTr="00167518">
        <w:trPr>
          <w:cnfStyle w:val="000000100000"/>
          <w:trHeight w:val="345"/>
        </w:trPr>
        <w:tc>
          <w:tcPr>
            <w:tcW w:w="568" w:type="dxa"/>
          </w:tcPr>
          <w:p w:rsidR="00647F78" w:rsidRPr="00647F78" w:rsidRDefault="00647F78" w:rsidP="00647F78">
            <w:pPr>
              <w:spacing w:line="240" w:lineRule="auto"/>
              <w:rPr>
                <w:rFonts w:cs="Times New Roman"/>
              </w:rPr>
            </w:pPr>
            <w:r w:rsidRPr="00647F78">
              <w:rPr>
                <w:rFonts w:cs="Times New Roman"/>
              </w:rPr>
              <w:t>11.</w:t>
            </w:r>
          </w:p>
        </w:tc>
        <w:tc>
          <w:tcPr>
            <w:tcW w:w="2977" w:type="dxa"/>
          </w:tcPr>
          <w:p w:rsidR="00647F78" w:rsidRPr="00647F78" w:rsidRDefault="00647F78" w:rsidP="00647F78">
            <w:pPr>
              <w:spacing w:line="240" w:lineRule="auto"/>
              <w:rPr>
                <w:rFonts w:cs="Times New Roman"/>
              </w:rPr>
            </w:pPr>
            <w:proofErr w:type="spellStart"/>
            <w:r w:rsidRPr="00647F78">
              <w:rPr>
                <w:rFonts w:cs="Times New Roman"/>
              </w:rPr>
              <w:t>Środki</w:t>
            </w:r>
            <w:proofErr w:type="spellEnd"/>
            <w:r w:rsidRPr="00647F78">
              <w:rPr>
                <w:rFonts w:cs="Times New Roman"/>
              </w:rPr>
              <w:t xml:space="preserve"> </w:t>
            </w:r>
            <w:proofErr w:type="spellStart"/>
            <w:r w:rsidRPr="00647F78">
              <w:rPr>
                <w:rFonts w:cs="Times New Roman"/>
              </w:rPr>
              <w:t>własne</w:t>
            </w:r>
            <w:proofErr w:type="spellEnd"/>
          </w:p>
        </w:tc>
        <w:tc>
          <w:tcPr>
            <w:tcW w:w="2126" w:type="dxa"/>
          </w:tcPr>
          <w:p w:rsidR="00647F78" w:rsidRPr="001A2043" w:rsidRDefault="00647F78" w:rsidP="001A2043">
            <w:pPr>
              <w:spacing w:line="240" w:lineRule="auto"/>
              <w:jc w:val="center"/>
              <w:rPr>
                <w:rFonts w:cs="Times New Roman"/>
                <w:lang w:val="pl-PL"/>
              </w:rPr>
            </w:pPr>
            <w:r w:rsidRPr="00647F78">
              <w:rPr>
                <w:rFonts w:cs="Times New Roman"/>
                <w:lang w:val="pl-PL"/>
              </w:rPr>
              <w:t xml:space="preserve">Budowa linii wodociągowych i ściekowych oraz modernizacja infrastruktury wodno-ściekowej na terenie Ciechanowca – wykonanie dokumentacji (ul. Sosnowa do ul. Klonowej, ul. </w:t>
            </w:r>
            <w:r w:rsidR="001A2043">
              <w:rPr>
                <w:rFonts w:cs="Times New Roman"/>
                <w:lang w:val="pl-PL"/>
              </w:rPr>
              <w:t xml:space="preserve">Świerkowej do ul. Uszyńskiej, </w:t>
            </w:r>
            <w:r w:rsidRPr="00647F78">
              <w:rPr>
                <w:rFonts w:cs="Times New Roman"/>
                <w:lang w:val="pl-PL"/>
              </w:rPr>
              <w:t xml:space="preserve">ul. </w:t>
            </w:r>
            <w:r w:rsidR="001A2043">
              <w:rPr>
                <w:rFonts w:cs="Times New Roman"/>
                <w:lang w:val="pl-PL"/>
              </w:rPr>
              <w:lastRenderedPageBreak/>
              <w:t>Kuczyńska, ul. Drohicka, ul. </w:t>
            </w:r>
            <w:r w:rsidRPr="001A2043">
              <w:rPr>
                <w:rFonts w:cs="Times New Roman"/>
                <w:lang w:val="pl-PL"/>
              </w:rPr>
              <w:t>Spółdzielcza, ul. Wojska Polskiego)</w:t>
            </w:r>
          </w:p>
        </w:tc>
        <w:tc>
          <w:tcPr>
            <w:tcW w:w="1559" w:type="dxa"/>
          </w:tcPr>
          <w:p w:rsidR="00647F78" w:rsidRPr="00647F78" w:rsidRDefault="00647F78" w:rsidP="00647F78">
            <w:pPr>
              <w:spacing w:line="240" w:lineRule="auto"/>
              <w:jc w:val="center"/>
              <w:rPr>
                <w:rFonts w:cs="Times New Roman"/>
              </w:rPr>
            </w:pPr>
            <w:r w:rsidRPr="00647F78">
              <w:rPr>
                <w:rFonts w:cs="Times New Roman"/>
              </w:rPr>
              <w:lastRenderedPageBreak/>
              <w:t>20 000</w:t>
            </w:r>
          </w:p>
        </w:tc>
        <w:tc>
          <w:tcPr>
            <w:tcW w:w="1559" w:type="dxa"/>
          </w:tcPr>
          <w:p w:rsidR="00647F78" w:rsidRPr="00647F78" w:rsidRDefault="00647F78" w:rsidP="00647F78">
            <w:pPr>
              <w:spacing w:line="240" w:lineRule="auto"/>
              <w:jc w:val="center"/>
              <w:rPr>
                <w:rFonts w:cs="Times New Roman"/>
              </w:rPr>
            </w:pPr>
            <w:r w:rsidRPr="00647F78">
              <w:rPr>
                <w:rFonts w:cs="Times New Roman"/>
              </w:rPr>
              <w:t>-</w:t>
            </w:r>
          </w:p>
        </w:tc>
        <w:tc>
          <w:tcPr>
            <w:tcW w:w="1560" w:type="dxa"/>
          </w:tcPr>
          <w:p w:rsidR="00647F78" w:rsidRPr="00647F78" w:rsidRDefault="00647F78" w:rsidP="00647F78">
            <w:pPr>
              <w:spacing w:line="240" w:lineRule="auto"/>
              <w:jc w:val="center"/>
              <w:rPr>
                <w:rFonts w:cs="Times New Roman"/>
              </w:rPr>
            </w:pPr>
            <w:r w:rsidRPr="00647F78">
              <w:rPr>
                <w:rFonts w:cs="Times New Roman"/>
              </w:rPr>
              <w:t>20 000</w:t>
            </w:r>
          </w:p>
        </w:tc>
        <w:tc>
          <w:tcPr>
            <w:tcW w:w="4819" w:type="dxa"/>
          </w:tcPr>
          <w:p w:rsidR="00647F78" w:rsidRPr="00647F78" w:rsidRDefault="00647F78" w:rsidP="001A2043">
            <w:pPr>
              <w:spacing w:line="240" w:lineRule="auto"/>
              <w:jc w:val="center"/>
              <w:rPr>
                <w:rFonts w:cs="Times New Roman"/>
              </w:rPr>
            </w:pPr>
            <w:r w:rsidRPr="00647F78">
              <w:rPr>
                <w:rFonts w:cs="Times New Roman"/>
              </w:rPr>
              <w:t>-</w:t>
            </w:r>
          </w:p>
        </w:tc>
      </w:tr>
      <w:tr w:rsidR="00647F78" w:rsidRPr="00647F78" w:rsidTr="00167518">
        <w:trPr>
          <w:cnfStyle w:val="000000010000"/>
          <w:trHeight w:val="1119"/>
        </w:trPr>
        <w:tc>
          <w:tcPr>
            <w:tcW w:w="568" w:type="dxa"/>
          </w:tcPr>
          <w:p w:rsidR="00647F78" w:rsidRPr="00647F78" w:rsidRDefault="00647F78" w:rsidP="00647F78">
            <w:pPr>
              <w:spacing w:line="240" w:lineRule="auto"/>
              <w:rPr>
                <w:rFonts w:cs="Times New Roman"/>
              </w:rPr>
            </w:pPr>
            <w:r w:rsidRPr="00647F78">
              <w:rPr>
                <w:rFonts w:cs="Times New Roman"/>
              </w:rPr>
              <w:lastRenderedPageBreak/>
              <w:t>12.</w:t>
            </w:r>
          </w:p>
        </w:tc>
        <w:tc>
          <w:tcPr>
            <w:tcW w:w="2977" w:type="dxa"/>
          </w:tcPr>
          <w:p w:rsidR="00647F78" w:rsidRPr="00647F78" w:rsidRDefault="00647F78" w:rsidP="001A2043">
            <w:pPr>
              <w:spacing w:line="240" w:lineRule="auto"/>
              <w:jc w:val="left"/>
              <w:rPr>
                <w:rFonts w:cs="Times New Roman"/>
              </w:rPr>
            </w:pPr>
            <w:proofErr w:type="spellStart"/>
            <w:r w:rsidRPr="00647F78">
              <w:rPr>
                <w:rFonts w:cs="Times New Roman"/>
              </w:rPr>
              <w:t>Środki</w:t>
            </w:r>
            <w:proofErr w:type="spellEnd"/>
            <w:r w:rsidRPr="00647F78">
              <w:rPr>
                <w:rFonts w:cs="Times New Roman"/>
              </w:rPr>
              <w:t xml:space="preserve"> </w:t>
            </w:r>
            <w:proofErr w:type="spellStart"/>
            <w:r w:rsidRPr="00647F78">
              <w:rPr>
                <w:rFonts w:cs="Times New Roman"/>
              </w:rPr>
              <w:t>własne</w:t>
            </w:r>
            <w:proofErr w:type="spellEnd"/>
          </w:p>
        </w:tc>
        <w:tc>
          <w:tcPr>
            <w:tcW w:w="2126" w:type="dxa"/>
          </w:tcPr>
          <w:p w:rsidR="00647F78" w:rsidRPr="00647F78" w:rsidRDefault="00647F78" w:rsidP="001A2043">
            <w:pPr>
              <w:spacing w:line="240" w:lineRule="auto"/>
              <w:jc w:val="center"/>
              <w:rPr>
                <w:rFonts w:cs="Times New Roman"/>
                <w:lang w:val="pl-PL"/>
              </w:rPr>
            </w:pPr>
            <w:r w:rsidRPr="00647F78">
              <w:rPr>
                <w:rFonts w:cs="Times New Roman"/>
                <w:lang w:val="pl-PL"/>
              </w:rPr>
              <w:t xml:space="preserve">Wykonanie dokumentacji projektowo-kosztorysowej na przebudowę dróg gminnych (Przybyszyn, Wojtkowice-Glinna, </w:t>
            </w:r>
            <w:proofErr w:type="spellStart"/>
            <w:r w:rsidRPr="00647F78">
              <w:rPr>
                <w:rFonts w:cs="Times New Roman"/>
                <w:lang w:val="pl-PL"/>
              </w:rPr>
              <w:t>Ciechanowczyk</w:t>
            </w:r>
            <w:proofErr w:type="spellEnd"/>
            <w:r w:rsidRPr="00647F78">
              <w:rPr>
                <w:rFonts w:cs="Times New Roman"/>
                <w:lang w:val="pl-PL"/>
              </w:rPr>
              <w:t xml:space="preserve"> i ulic w Ciechanowcu: Spółdzielczej, Sienkiewicza, Armii Krajowej)</w:t>
            </w:r>
          </w:p>
        </w:tc>
        <w:tc>
          <w:tcPr>
            <w:tcW w:w="1559" w:type="dxa"/>
          </w:tcPr>
          <w:p w:rsidR="00647F78" w:rsidRPr="00647F78" w:rsidRDefault="00647F78" w:rsidP="00647F78">
            <w:pPr>
              <w:spacing w:line="240" w:lineRule="auto"/>
              <w:jc w:val="center"/>
              <w:rPr>
                <w:rFonts w:cs="Times New Roman"/>
              </w:rPr>
            </w:pPr>
            <w:r w:rsidRPr="00647F78">
              <w:rPr>
                <w:rFonts w:cs="Times New Roman"/>
              </w:rPr>
              <w:t>150 000</w:t>
            </w:r>
          </w:p>
        </w:tc>
        <w:tc>
          <w:tcPr>
            <w:tcW w:w="1559" w:type="dxa"/>
          </w:tcPr>
          <w:p w:rsidR="00647F78" w:rsidRPr="00647F78" w:rsidRDefault="00647F78" w:rsidP="00647F78">
            <w:pPr>
              <w:spacing w:line="240" w:lineRule="auto"/>
              <w:jc w:val="center"/>
              <w:rPr>
                <w:rFonts w:cs="Times New Roman"/>
              </w:rPr>
            </w:pPr>
            <w:r w:rsidRPr="00647F78">
              <w:rPr>
                <w:rFonts w:cs="Times New Roman"/>
              </w:rPr>
              <w:t>-</w:t>
            </w:r>
          </w:p>
        </w:tc>
        <w:tc>
          <w:tcPr>
            <w:tcW w:w="1560" w:type="dxa"/>
          </w:tcPr>
          <w:p w:rsidR="00647F78" w:rsidRPr="00647F78" w:rsidRDefault="00647F78" w:rsidP="00647F78">
            <w:pPr>
              <w:spacing w:line="240" w:lineRule="auto"/>
              <w:jc w:val="center"/>
              <w:rPr>
                <w:rFonts w:cs="Times New Roman"/>
              </w:rPr>
            </w:pPr>
            <w:r w:rsidRPr="00647F78">
              <w:rPr>
                <w:rFonts w:cs="Times New Roman"/>
              </w:rPr>
              <w:t>150 000</w:t>
            </w:r>
          </w:p>
        </w:tc>
        <w:tc>
          <w:tcPr>
            <w:tcW w:w="4819" w:type="dxa"/>
          </w:tcPr>
          <w:p w:rsidR="00647F78" w:rsidRPr="00647F78" w:rsidRDefault="00647F78" w:rsidP="00647F78">
            <w:pPr>
              <w:spacing w:line="240" w:lineRule="auto"/>
              <w:jc w:val="center"/>
              <w:rPr>
                <w:rFonts w:cs="Times New Roman"/>
              </w:rPr>
            </w:pPr>
            <w:r w:rsidRPr="00647F78">
              <w:rPr>
                <w:rFonts w:cs="Times New Roman"/>
              </w:rPr>
              <w:t>-</w:t>
            </w:r>
          </w:p>
        </w:tc>
      </w:tr>
      <w:tr w:rsidR="00647F78" w:rsidRPr="00343CF9" w:rsidTr="00167518">
        <w:trPr>
          <w:cnfStyle w:val="000000100000"/>
          <w:trHeight w:val="692"/>
        </w:trPr>
        <w:tc>
          <w:tcPr>
            <w:tcW w:w="568" w:type="dxa"/>
          </w:tcPr>
          <w:p w:rsidR="00647F78" w:rsidRPr="00647F78" w:rsidRDefault="00647F78" w:rsidP="00647F78">
            <w:pPr>
              <w:spacing w:line="240" w:lineRule="auto"/>
              <w:rPr>
                <w:rFonts w:cs="Times New Roman"/>
              </w:rPr>
            </w:pPr>
            <w:r w:rsidRPr="00647F78">
              <w:rPr>
                <w:rFonts w:cs="Times New Roman"/>
              </w:rPr>
              <w:t>13.</w:t>
            </w:r>
          </w:p>
        </w:tc>
        <w:tc>
          <w:tcPr>
            <w:tcW w:w="2977" w:type="dxa"/>
          </w:tcPr>
          <w:p w:rsidR="00647F78" w:rsidRPr="00647F78" w:rsidRDefault="00647F78" w:rsidP="001A2043">
            <w:pPr>
              <w:spacing w:line="240" w:lineRule="auto"/>
              <w:jc w:val="left"/>
              <w:rPr>
                <w:rFonts w:cs="Times New Roman"/>
                <w:lang w:val="pl-PL"/>
              </w:rPr>
            </w:pPr>
            <w:r w:rsidRPr="00647F78">
              <w:rPr>
                <w:rFonts w:cs="Times New Roman"/>
                <w:lang w:val="pl-PL"/>
              </w:rPr>
              <w:t>Urząd Marszałkowski Województwa Podlaskiego</w:t>
            </w:r>
          </w:p>
          <w:p w:rsidR="00647F78" w:rsidRPr="00647F78" w:rsidRDefault="00647F78" w:rsidP="001A2043">
            <w:pPr>
              <w:spacing w:line="240" w:lineRule="auto"/>
              <w:jc w:val="left"/>
              <w:rPr>
                <w:rFonts w:cs="Times New Roman"/>
                <w:lang w:val="pl-PL"/>
              </w:rPr>
            </w:pPr>
            <w:r w:rsidRPr="00647F78">
              <w:rPr>
                <w:rFonts w:cs="Times New Roman"/>
                <w:lang w:val="pl-PL"/>
              </w:rPr>
              <w:t>Działanie 5.1: Energetyka oparta na odnawialnych źródłach energii.</w:t>
            </w:r>
          </w:p>
          <w:p w:rsidR="00647F78" w:rsidRPr="00647F78" w:rsidRDefault="00647F78" w:rsidP="001A2043">
            <w:pPr>
              <w:spacing w:line="240" w:lineRule="auto"/>
              <w:jc w:val="left"/>
              <w:rPr>
                <w:rFonts w:cs="Times New Roman"/>
                <w:lang w:val="pl-PL"/>
              </w:rPr>
            </w:pPr>
            <w:r w:rsidRPr="00647F78">
              <w:rPr>
                <w:rFonts w:cs="Times New Roman"/>
                <w:lang w:val="pl-PL"/>
              </w:rPr>
              <w:t>Typ 5 - Inwestycje z zakresu budowy nowych lub zwiększania mocy jednostek wytwarzania energii elektrycznej i ciepła z OZE wraz z podłączeniem do sieci dystrybucyjnej/przesyłowej; na własne potrzeby</w:t>
            </w:r>
          </w:p>
        </w:tc>
        <w:tc>
          <w:tcPr>
            <w:tcW w:w="2126" w:type="dxa"/>
          </w:tcPr>
          <w:p w:rsidR="00647F78" w:rsidRPr="00647F78" w:rsidRDefault="001A2043" w:rsidP="001A2043">
            <w:pPr>
              <w:spacing w:line="240" w:lineRule="auto"/>
              <w:jc w:val="center"/>
              <w:rPr>
                <w:rFonts w:cs="Times New Roman"/>
                <w:lang w:val="pl-PL"/>
              </w:rPr>
            </w:pPr>
            <w:r>
              <w:rPr>
                <w:rFonts w:cs="Times New Roman"/>
                <w:lang w:val="pl-PL"/>
              </w:rPr>
              <w:t>Montaż pomp ciepła i </w:t>
            </w:r>
            <w:r w:rsidR="00647F78" w:rsidRPr="00647F78">
              <w:rPr>
                <w:rFonts w:cs="Times New Roman"/>
                <w:lang w:val="pl-PL"/>
              </w:rPr>
              <w:t>instalacji fotowoltaicznych na potrzeby w</w:t>
            </w:r>
            <w:r w:rsidR="00167518">
              <w:rPr>
                <w:rFonts w:cs="Times New Roman"/>
                <w:lang w:val="pl-PL"/>
              </w:rPr>
              <w:t>łasne w budynkach należących do </w:t>
            </w:r>
            <w:r w:rsidR="00647F78" w:rsidRPr="00647F78">
              <w:rPr>
                <w:rFonts w:cs="Times New Roman"/>
                <w:lang w:val="pl-PL"/>
              </w:rPr>
              <w:t>Gminy Ciechanowiec.</w:t>
            </w:r>
          </w:p>
        </w:tc>
        <w:tc>
          <w:tcPr>
            <w:tcW w:w="1559" w:type="dxa"/>
          </w:tcPr>
          <w:p w:rsidR="00647F78" w:rsidRPr="00647F78" w:rsidRDefault="00647F78" w:rsidP="00647F78">
            <w:pPr>
              <w:spacing w:line="240" w:lineRule="auto"/>
              <w:jc w:val="center"/>
              <w:rPr>
                <w:rFonts w:cs="Times New Roman"/>
              </w:rPr>
            </w:pPr>
            <w:r w:rsidRPr="00647F78">
              <w:rPr>
                <w:rFonts w:cs="Times New Roman"/>
              </w:rPr>
              <w:t xml:space="preserve">2 000 000,00 </w:t>
            </w:r>
            <w:proofErr w:type="spellStart"/>
            <w:r w:rsidRPr="00647F78">
              <w:rPr>
                <w:rFonts w:cs="Times New Roman"/>
              </w:rPr>
              <w:t>zł</w:t>
            </w:r>
            <w:proofErr w:type="spellEnd"/>
          </w:p>
        </w:tc>
        <w:tc>
          <w:tcPr>
            <w:tcW w:w="1559" w:type="dxa"/>
          </w:tcPr>
          <w:p w:rsidR="00647F78" w:rsidRPr="00647F78" w:rsidRDefault="00647F78" w:rsidP="00647F78">
            <w:pPr>
              <w:spacing w:line="240" w:lineRule="auto"/>
              <w:jc w:val="center"/>
              <w:rPr>
                <w:rFonts w:cs="Times New Roman"/>
              </w:rPr>
            </w:pPr>
            <w:r w:rsidRPr="00647F78">
              <w:rPr>
                <w:rFonts w:cs="Times New Roman"/>
              </w:rPr>
              <w:t xml:space="preserve"> 1 700 000,00 </w:t>
            </w:r>
            <w:proofErr w:type="spellStart"/>
            <w:r w:rsidRPr="00647F78">
              <w:rPr>
                <w:rFonts w:cs="Times New Roman"/>
              </w:rPr>
              <w:t>zł</w:t>
            </w:r>
            <w:proofErr w:type="spellEnd"/>
          </w:p>
        </w:tc>
        <w:tc>
          <w:tcPr>
            <w:tcW w:w="1560" w:type="dxa"/>
          </w:tcPr>
          <w:p w:rsidR="00647F78" w:rsidRPr="00647F78" w:rsidRDefault="00647F78" w:rsidP="00647F78">
            <w:pPr>
              <w:spacing w:line="240" w:lineRule="auto"/>
              <w:jc w:val="center"/>
              <w:rPr>
                <w:rFonts w:cs="Times New Roman"/>
              </w:rPr>
            </w:pPr>
            <w:r w:rsidRPr="00647F78">
              <w:rPr>
                <w:rFonts w:cs="Times New Roman"/>
              </w:rPr>
              <w:t xml:space="preserve">300 000,00 </w:t>
            </w:r>
            <w:proofErr w:type="spellStart"/>
            <w:r w:rsidRPr="00647F78">
              <w:rPr>
                <w:rFonts w:cs="Times New Roman"/>
              </w:rPr>
              <w:t>zł</w:t>
            </w:r>
            <w:proofErr w:type="spellEnd"/>
          </w:p>
        </w:tc>
        <w:tc>
          <w:tcPr>
            <w:tcW w:w="4819" w:type="dxa"/>
          </w:tcPr>
          <w:p w:rsidR="00647F78" w:rsidRPr="00647F78" w:rsidRDefault="00647F78" w:rsidP="00167518">
            <w:pPr>
              <w:spacing w:line="240" w:lineRule="auto"/>
              <w:jc w:val="left"/>
              <w:rPr>
                <w:rFonts w:cs="Times New Roman"/>
                <w:lang w:val="pl-PL"/>
              </w:rPr>
            </w:pPr>
            <w:r w:rsidRPr="00647F78">
              <w:rPr>
                <w:rFonts w:cs="Times New Roman"/>
                <w:lang w:val="pl-PL"/>
              </w:rPr>
              <w:t>Montaż pomp ciepła i instalacji fotowoltaicznej we wszystkich niżej wymienionych instytucjach/budynkach:</w:t>
            </w:r>
          </w:p>
          <w:p w:rsidR="00647F78" w:rsidRPr="00647F78" w:rsidRDefault="00647F78" w:rsidP="00167518">
            <w:pPr>
              <w:spacing w:line="240" w:lineRule="auto"/>
              <w:jc w:val="left"/>
              <w:rPr>
                <w:rFonts w:cs="Times New Roman"/>
                <w:lang w:val="pl-PL"/>
              </w:rPr>
            </w:pPr>
            <w:r w:rsidRPr="00647F78">
              <w:rPr>
                <w:rFonts w:cs="Times New Roman"/>
                <w:lang w:val="pl-PL"/>
              </w:rPr>
              <w:t>- Szkoła Podstawowa w Ciechanowcu</w:t>
            </w:r>
          </w:p>
          <w:p w:rsidR="00647F78" w:rsidRPr="00647F78" w:rsidRDefault="00647F78" w:rsidP="00167518">
            <w:pPr>
              <w:spacing w:line="240" w:lineRule="auto"/>
              <w:jc w:val="left"/>
              <w:rPr>
                <w:rFonts w:cs="Times New Roman"/>
                <w:lang w:val="pl-PL"/>
              </w:rPr>
            </w:pPr>
            <w:r w:rsidRPr="00647F78">
              <w:rPr>
                <w:rFonts w:cs="Times New Roman"/>
                <w:lang w:val="pl-PL"/>
              </w:rPr>
              <w:t xml:space="preserve">- Szkoła Podstawowa w </w:t>
            </w:r>
            <w:proofErr w:type="spellStart"/>
            <w:r w:rsidRPr="00647F78">
              <w:rPr>
                <w:rFonts w:cs="Times New Roman"/>
                <w:lang w:val="pl-PL"/>
              </w:rPr>
              <w:t>Łęmpicach</w:t>
            </w:r>
            <w:proofErr w:type="spellEnd"/>
          </w:p>
          <w:p w:rsidR="00647F78" w:rsidRPr="00647F78" w:rsidRDefault="00647F78" w:rsidP="00167518">
            <w:pPr>
              <w:spacing w:line="240" w:lineRule="auto"/>
              <w:jc w:val="left"/>
              <w:rPr>
                <w:rFonts w:cs="Times New Roman"/>
                <w:lang w:val="pl-PL"/>
              </w:rPr>
            </w:pPr>
            <w:r w:rsidRPr="00647F78">
              <w:rPr>
                <w:rFonts w:cs="Times New Roman"/>
                <w:lang w:val="pl-PL"/>
              </w:rPr>
              <w:t>- FARE w Ciechanowcu</w:t>
            </w:r>
          </w:p>
          <w:p w:rsidR="00647F78" w:rsidRPr="00647F78" w:rsidRDefault="00647F78" w:rsidP="00167518">
            <w:pPr>
              <w:spacing w:line="240" w:lineRule="auto"/>
              <w:jc w:val="left"/>
              <w:rPr>
                <w:rFonts w:cs="Times New Roman"/>
                <w:lang w:val="pl-PL"/>
              </w:rPr>
            </w:pPr>
            <w:r w:rsidRPr="00647F78">
              <w:rPr>
                <w:rFonts w:cs="Times New Roman"/>
                <w:lang w:val="pl-PL"/>
              </w:rPr>
              <w:t>- Przedszkole w Ciechanowcu,</w:t>
            </w:r>
          </w:p>
          <w:p w:rsidR="00647F78" w:rsidRPr="00647F78" w:rsidRDefault="00647F78" w:rsidP="00167518">
            <w:pPr>
              <w:spacing w:line="240" w:lineRule="auto"/>
              <w:jc w:val="left"/>
              <w:rPr>
                <w:rFonts w:cs="Times New Roman"/>
                <w:lang w:val="pl-PL"/>
              </w:rPr>
            </w:pPr>
            <w:r w:rsidRPr="00647F78">
              <w:rPr>
                <w:rFonts w:cs="Times New Roman"/>
                <w:lang w:val="pl-PL"/>
              </w:rPr>
              <w:t>- Oczyszczalnia ścieków w Ciechanowcu</w:t>
            </w:r>
            <w:r w:rsidRPr="00647F78">
              <w:rPr>
                <w:rFonts w:cs="Times New Roman"/>
                <w:lang w:val="pl-PL"/>
              </w:rPr>
              <w:br/>
              <w:t>- Budynek OS Pożarnej w Ciechanowcu</w:t>
            </w:r>
          </w:p>
          <w:p w:rsidR="00647F78" w:rsidRPr="00647F78" w:rsidRDefault="00647F78" w:rsidP="00167518">
            <w:pPr>
              <w:spacing w:line="240" w:lineRule="auto"/>
              <w:jc w:val="left"/>
              <w:rPr>
                <w:rFonts w:cs="Times New Roman"/>
                <w:lang w:val="pl-PL"/>
              </w:rPr>
            </w:pPr>
            <w:r w:rsidRPr="00647F78">
              <w:rPr>
                <w:rFonts w:cs="Times New Roman"/>
                <w:lang w:val="pl-PL"/>
              </w:rPr>
              <w:t>- Budynek Szkoły Podstawowej w Radziszewie Starym.</w:t>
            </w:r>
          </w:p>
        </w:tc>
      </w:tr>
      <w:tr w:rsidR="00647F78" w:rsidRPr="00343CF9" w:rsidTr="002C02A1">
        <w:trPr>
          <w:cnfStyle w:val="000000010000"/>
          <w:trHeight w:val="692"/>
        </w:trPr>
        <w:tc>
          <w:tcPr>
            <w:tcW w:w="568" w:type="dxa"/>
          </w:tcPr>
          <w:p w:rsidR="00647F78" w:rsidRPr="00647F78" w:rsidRDefault="00647F78" w:rsidP="00647F78">
            <w:pPr>
              <w:spacing w:line="240" w:lineRule="auto"/>
              <w:rPr>
                <w:rFonts w:cs="Times New Roman"/>
              </w:rPr>
            </w:pPr>
            <w:r w:rsidRPr="00647F78">
              <w:rPr>
                <w:rFonts w:cs="Times New Roman"/>
              </w:rPr>
              <w:lastRenderedPageBreak/>
              <w:t>14.</w:t>
            </w:r>
          </w:p>
        </w:tc>
        <w:tc>
          <w:tcPr>
            <w:tcW w:w="2977" w:type="dxa"/>
          </w:tcPr>
          <w:p w:rsidR="00647F78" w:rsidRPr="00647F78" w:rsidRDefault="00647F78" w:rsidP="002C02A1">
            <w:pPr>
              <w:spacing w:line="240" w:lineRule="auto"/>
              <w:jc w:val="left"/>
              <w:rPr>
                <w:rFonts w:cs="Times New Roman"/>
                <w:lang w:val="pl-PL"/>
              </w:rPr>
            </w:pPr>
            <w:r w:rsidRPr="00647F78">
              <w:rPr>
                <w:rFonts w:cs="Times New Roman"/>
                <w:lang w:val="pl-PL"/>
              </w:rPr>
              <w:t xml:space="preserve">Państwowy Fundusz Rehabilitacji Osób Niepełnosprawnych </w:t>
            </w:r>
          </w:p>
          <w:p w:rsidR="00647F78" w:rsidRPr="00647F78" w:rsidRDefault="00647F78" w:rsidP="002C02A1">
            <w:pPr>
              <w:spacing w:line="240" w:lineRule="auto"/>
              <w:jc w:val="left"/>
              <w:rPr>
                <w:rFonts w:cs="Times New Roman"/>
                <w:lang w:val="pl-PL"/>
              </w:rPr>
            </w:pPr>
            <w:r w:rsidRPr="00647F78">
              <w:rPr>
                <w:rFonts w:cs="Times New Roman"/>
                <w:lang w:val="pl-PL"/>
              </w:rPr>
              <w:t>„Program wyrównywania różnic między regionami III”</w:t>
            </w:r>
          </w:p>
        </w:tc>
        <w:tc>
          <w:tcPr>
            <w:tcW w:w="2126" w:type="dxa"/>
          </w:tcPr>
          <w:p w:rsidR="00647F78" w:rsidRPr="00647F78" w:rsidRDefault="00167518" w:rsidP="00167518">
            <w:pPr>
              <w:spacing w:line="240" w:lineRule="auto"/>
              <w:jc w:val="center"/>
              <w:rPr>
                <w:rFonts w:cs="Times New Roman"/>
                <w:lang w:val="pl-PL"/>
              </w:rPr>
            </w:pPr>
            <w:r>
              <w:rPr>
                <w:rFonts w:cs="Times New Roman"/>
                <w:lang w:val="pl-PL"/>
              </w:rPr>
              <w:t>Przystosowanie budynku w </w:t>
            </w:r>
            <w:r w:rsidR="00647F78" w:rsidRPr="00647F78">
              <w:rPr>
                <w:rFonts w:cs="Times New Roman"/>
                <w:lang w:val="pl-PL"/>
              </w:rPr>
              <w:t>Radziszewie Starym do potrzeb niepełnosprawnych uczestników Środowiskowego Domu Samopomocy</w:t>
            </w:r>
          </w:p>
        </w:tc>
        <w:tc>
          <w:tcPr>
            <w:tcW w:w="1559" w:type="dxa"/>
          </w:tcPr>
          <w:p w:rsidR="00647F78" w:rsidRPr="00647F78" w:rsidRDefault="00647F78" w:rsidP="00647F78">
            <w:pPr>
              <w:spacing w:line="240" w:lineRule="auto"/>
              <w:jc w:val="center"/>
              <w:rPr>
                <w:rFonts w:cs="Times New Roman"/>
              </w:rPr>
            </w:pPr>
            <w:r w:rsidRPr="00647F78">
              <w:rPr>
                <w:rFonts w:cs="Times New Roman"/>
              </w:rPr>
              <w:t>198 412,73</w:t>
            </w:r>
          </w:p>
        </w:tc>
        <w:tc>
          <w:tcPr>
            <w:tcW w:w="1559" w:type="dxa"/>
          </w:tcPr>
          <w:p w:rsidR="00647F78" w:rsidRPr="00647F78" w:rsidRDefault="00647F78" w:rsidP="00647F78">
            <w:pPr>
              <w:spacing w:line="240" w:lineRule="auto"/>
              <w:jc w:val="center"/>
              <w:rPr>
                <w:rFonts w:cs="Times New Roman"/>
              </w:rPr>
            </w:pPr>
            <w:r w:rsidRPr="00647F78">
              <w:rPr>
                <w:rFonts w:cs="Times New Roman"/>
              </w:rPr>
              <w:t>69 444,00</w:t>
            </w:r>
          </w:p>
        </w:tc>
        <w:tc>
          <w:tcPr>
            <w:tcW w:w="1560" w:type="dxa"/>
          </w:tcPr>
          <w:p w:rsidR="00647F78" w:rsidRPr="00647F78" w:rsidRDefault="00647F78" w:rsidP="00647F78">
            <w:pPr>
              <w:spacing w:line="240" w:lineRule="auto"/>
              <w:jc w:val="center"/>
              <w:rPr>
                <w:rFonts w:cs="Times New Roman"/>
              </w:rPr>
            </w:pPr>
            <w:r w:rsidRPr="00647F78">
              <w:rPr>
                <w:rFonts w:cs="Times New Roman"/>
              </w:rPr>
              <w:t>128 968,73</w:t>
            </w:r>
          </w:p>
        </w:tc>
        <w:tc>
          <w:tcPr>
            <w:tcW w:w="4819" w:type="dxa"/>
          </w:tcPr>
          <w:p w:rsidR="00647F78" w:rsidRPr="00647F78" w:rsidRDefault="00647F78" w:rsidP="00167518">
            <w:pPr>
              <w:spacing w:line="240" w:lineRule="auto"/>
              <w:rPr>
                <w:rFonts w:cs="Times New Roman"/>
                <w:lang w:val="pl-PL"/>
              </w:rPr>
            </w:pPr>
            <w:r w:rsidRPr="00647F78">
              <w:rPr>
                <w:rFonts w:cs="Times New Roman"/>
                <w:lang w:val="pl-PL"/>
              </w:rPr>
              <w:t>Roboty budowlane  polegające na remoncie  budynku  Szkoły  Podstawowej w Radziszewie Starym w zakresie dostosowania obiektu dla potrzeb osób niepełnosprawnych. Zakres  rzeczowy zamówienia  przewiduje dostawę i montaż schodowej platformy dla wózków,</w:t>
            </w:r>
            <w:r w:rsidR="00167518">
              <w:rPr>
                <w:rFonts w:cs="Times New Roman"/>
                <w:lang w:val="pl-PL"/>
              </w:rPr>
              <w:t xml:space="preserve"> </w:t>
            </w:r>
            <w:r w:rsidRPr="00647F78">
              <w:rPr>
                <w:rFonts w:cs="Times New Roman"/>
                <w:lang w:val="pl-PL"/>
              </w:rPr>
              <w:t>wy</w:t>
            </w:r>
            <w:r w:rsidR="00167518">
              <w:rPr>
                <w:rFonts w:cs="Times New Roman"/>
                <w:lang w:val="pl-PL"/>
              </w:rPr>
              <w:t xml:space="preserve">mianę osprzętu sanitarnego i </w:t>
            </w:r>
            <w:r w:rsidRPr="00647F78">
              <w:rPr>
                <w:rFonts w:cs="Times New Roman"/>
                <w:lang w:val="pl-PL"/>
              </w:rPr>
              <w:t>elektrycznego,</w:t>
            </w:r>
            <w:r w:rsidR="00167518">
              <w:rPr>
                <w:rFonts w:cs="Times New Roman"/>
                <w:lang w:val="pl-PL"/>
              </w:rPr>
              <w:t xml:space="preserve">  </w:t>
            </w:r>
            <w:r w:rsidRPr="00647F78">
              <w:rPr>
                <w:rFonts w:cs="Times New Roman"/>
                <w:lang w:val="pl-PL"/>
              </w:rPr>
              <w:t>stolarki drzwiowej z poszerzeniem otworów drzwiowych, rozbiórkę ścianek działowych wydzielających kabiny sanitariatów</w:t>
            </w:r>
            <w:r w:rsidR="00167518">
              <w:rPr>
                <w:rFonts w:cs="Times New Roman"/>
                <w:lang w:val="pl-PL"/>
              </w:rPr>
              <w:t xml:space="preserve"> </w:t>
            </w:r>
            <w:r w:rsidRPr="00647F78">
              <w:rPr>
                <w:rFonts w:cs="Times New Roman"/>
                <w:lang w:val="pl-PL"/>
              </w:rPr>
              <w:t>oraz</w:t>
            </w:r>
            <w:r w:rsidR="00167518">
              <w:rPr>
                <w:rFonts w:cs="Times New Roman"/>
                <w:lang w:val="pl-PL"/>
              </w:rPr>
              <w:t xml:space="preserve"> </w:t>
            </w:r>
            <w:r w:rsidRPr="00647F78">
              <w:rPr>
                <w:rFonts w:cs="Times New Roman"/>
                <w:lang w:val="pl-PL"/>
              </w:rPr>
              <w:t>budowę</w:t>
            </w:r>
            <w:r w:rsidR="00167518">
              <w:rPr>
                <w:rFonts w:cs="Times New Roman"/>
                <w:lang w:val="pl-PL"/>
              </w:rPr>
              <w:t xml:space="preserve"> </w:t>
            </w:r>
            <w:r w:rsidRPr="00647F78">
              <w:rPr>
                <w:rFonts w:cs="Times New Roman"/>
                <w:lang w:val="pl-PL"/>
              </w:rPr>
              <w:t>zewnętrznego</w:t>
            </w:r>
            <w:r w:rsidR="00167518">
              <w:rPr>
                <w:rFonts w:cs="Times New Roman"/>
                <w:lang w:val="pl-PL"/>
              </w:rPr>
              <w:t xml:space="preserve"> </w:t>
            </w:r>
            <w:r w:rsidRPr="00647F78">
              <w:rPr>
                <w:rFonts w:cs="Times New Roman"/>
                <w:lang w:val="pl-PL"/>
              </w:rPr>
              <w:t>podjazdu</w:t>
            </w:r>
            <w:r w:rsidR="00167518">
              <w:rPr>
                <w:rFonts w:cs="Times New Roman"/>
                <w:lang w:val="pl-PL"/>
              </w:rPr>
              <w:t xml:space="preserve"> </w:t>
            </w:r>
            <w:r w:rsidRPr="00647F78">
              <w:rPr>
                <w:rFonts w:cs="Times New Roman"/>
                <w:lang w:val="pl-PL"/>
              </w:rPr>
              <w:t>dla</w:t>
            </w:r>
            <w:r w:rsidR="00167518">
              <w:rPr>
                <w:rFonts w:cs="Times New Roman"/>
                <w:lang w:val="pl-PL"/>
              </w:rPr>
              <w:t xml:space="preserve"> </w:t>
            </w:r>
            <w:r w:rsidRPr="00647F78">
              <w:rPr>
                <w:rFonts w:cs="Times New Roman"/>
                <w:lang w:val="pl-PL"/>
              </w:rPr>
              <w:t>osób</w:t>
            </w:r>
            <w:r w:rsidR="00167518">
              <w:rPr>
                <w:rFonts w:cs="Times New Roman"/>
                <w:lang w:val="pl-PL"/>
              </w:rPr>
              <w:t xml:space="preserve"> </w:t>
            </w:r>
            <w:r w:rsidRPr="00647F78">
              <w:rPr>
                <w:rFonts w:cs="Times New Roman"/>
                <w:lang w:val="pl-PL"/>
              </w:rPr>
              <w:t>niepełnosprawnych. Wykonawca własnym staraniem i na własny koszt zapewni montaż urządzeń, stosownie do wymagań</w:t>
            </w:r>
            <w:r w:rsidR="00167518">
              <w:rPr>
                <w:rFonts w:cs="Times New Roman"/>
                <w:lang w:val="pl-PL"/>
              </w:rPr>
              <w:t xml:space="preserve"> </w:t>
            </w:r>
            <w:r w:rsidRPr="00647F78">
              <w:rPr>
                <w:rFonts w:cs="Times New Roman"/>
                <w:lang w:val="pl-PL"/>
              </w:rPr>
              <w:t>producenta</w:t>
            </w:r>
            <w:r w:rsidR="00167518">
              <w:rPr>
                <w:rFonts w:cs="Times New Roman"/>
                <w:lang w:val="pl-PL"/>
              </w:rPr>
              <w:t xml:space="preserve"> </w:t>
            </w:r>
            <w:r w:rsidRPr="00647F78">
              <w:rPr>
                <w:rFonts w:cs="Times New Roman"/>
                <w:lang w:val="pl-PL"/>
              </w:rPr>
              <w:t>czy</w:t>
            </w:r>
            <w:r w:rsidR="00167518">
              <w:rPr>
                <w:rFonts w:cs="Times New Roman"/>
                <w:lang w:val="pl-PL"/>
              </w:rPr>
              <w:t xml:space="preserve"> </w:t>
            </w:r>
            <w:r w:rsidRPr="00647F78">
              <w:rPr>
                <w:rFonts w:cs="Times New Roman"/>
                <w:lang w:val="pl-PL"/>
              </w:rPr>
              <w:t>dostawcy</w:t>
            </w:r>
            <w:r w:rsidR="00167518">
              <w:rPr>
                <w:rFonts w:cs="Times New Roman"/>
                <w:lang w:val="pl-PL"/>
              </w:rPr>
              <w:t xml:space="preserve"> </w:t>
            </w:r>
            <w:r w:rsidRPr="00647F78">
              <w:rPr>
                <w:rFonts w:cs="Times New Roman"/>
                <w:lang w:val="pl-PL"/>
              </w:rPr>
              <w:t>urządzeń  wmontowanych  w  ramach  robót budowlanych.</w:t>
            </w:r>
          </w:p>
        </w:tc>
      </w:tr>
    </w:tbl>
    <w:p w:rsidR="00EA338B" w:rsidRPr="00ED5B67" w:rsidRDefault="00EA338B" w:rsidP="00EA338B">
      <w:pPr>
        <w:rPr>
          <w:rFonts w:asciiTheme="majorHAnsi" w:eastAsiaTheme="majorEastAsia" w:hAnsiTheme="majorHAnsi" w:cstheme="majorBidi"/>
          <w:color w:val="4F81BD" w:themeColor="accent1"/>
          <w:sz w:val="28"/>
          <w:lang w:val="pl-PL"/>
        </w:rPr>
      </w:pPr>
      <w:r w:rsidRPr="00ED5B67">
        <w:rPr>
          <w:lang w:val="pl-PL"/>
        </w:rPr>
        <w:br w:type="page"/>
      </w:r>
    </w:p>
    <w:p w:rsidR="00EA338B" w:rsidRPr="0080651E" w:rsidRDefault="0080651E" w:rsidP="0080651E">
      <w:pPr>
        <w:pStyle w:val="Nagwek3"/>
        <w:rPr>
          <w:lang w:val="pl-PL"/>
        </w:rPr>
      </w:pPr>
      <w:bookmarkStart w:id="65" w:name="_Toc47941253"/>
      <w:r w:rsidRPr="0080651E">
        <w:rPr>
          <w:lang w:val="pl-PL"/>
        </w:rPr>
        <w:lastRenderedPageBreak/>
        <w:t>Złożone wnioski na realizację projektów w Gminie Ciechanowiec  oczekujące na rozstrzygnięcie</w:t>
      </w:r>
      <w:bookmarkEnd w:id="65"/>
    </w:p>
    <w:tbl>
      <w:tblPr>
        <w:tblStyle w:val="Styl2"/>
        <w:tblW w:w="15168" w:type="dxa"/>
        <w:tblLayout w:type="fixed"/>
        <w:tblLook w:val="04A0"/>
      </w:tblPr>
      <w:tblGrid>
        <w:gridCol w:w="568"/>
        <w:gridCol w:w="2977"/>
        <w:gridCol w:w="2126"/>
        <w:gridCol w:w="1559"/>
        <w:gridCol w:w="1559"/>
        <w:gridCol w:w="1560"/>
        <w:gridCol w:w="4819"/>
      </w:tblGrid>
      <w:tr w:rsidR="00647F78" w:rsidRPr="00343CF9" w:rsidTr="00167518">
        <w:trPr>
          <w:cnfStyle w:val="100000000000"/>
        </w:trPr>
        <w:tc>
          <w:tcPr>
            <w:tcW w:w="568" w:type="dxa"/>
          </w:tcPr>
          <w:p w:rsidR="00647F78" w:rsidRPr="002C02A1" w:rsidRDefault="00647F78" w:rsidP="00167518">
            <w:pPr>
              <w:jc w:val="center"/>
              <w:rPr>
                <w:rFonts w:cs="Times New Roman"/>
                <w:sz w:val="20"/>
              </w:rPr>
            </w:pPr>
            <w:proofErr w:type="spellStart"/>
            <w:r w:rsidRPr="002C02A1">
              <w:rPr>
                <w:rFonts w:cs="Times New Roman"/>
                <w:sz w:val="20"/>
              </w:rPr>
              <w:t>Lp</w:t>
            </w:r>
            <w:proofErr w:type="spellEnd"/>
            <w:r w:rsidRPr="002C02A1">
              <w:rPr>
                <w:rFonts w:cs="Times New Roman"/>
                <w:sz w:val="20"/>
              </w:rPr>
              <w:t>.</w:t>
            </w:r>
          </w:p>
        </w:tc>
        <w:tc>
          <w:tcPr>
            <w:tcW w:w="2977" w:type="dxa"/>
          </w:tcPr>
          <w:p w:rsidR="00647F78" w:rsidRPr="002C02A1" w:rsidRDefault="00167518" w:rsidP="00167518">
            <w:pPr>
              <w:jc w:val="center"/>
              <w:rPr>
                <w:rFonts w:cs="Times New Roman"/>
                <w:sz w:val="20"/>
                <w:lang w:val="pl-PL"/>
              </w:rPr>
            </w:pPr>
            <w:r w:rsidRPr="002C02A1">
              <w:rPr>
                <w:rFonts w:cs="Times New Roman"/>
                <w:sz w:val="20"/>
                <w:lang w:val="pl-PL"/>
              </w:rPr>
              <w:t>Organizator konkursu</w:t>
            </w:r>
            <w:r w:rsidRPr="002C02A1">
              <w:rPr>
                <w:rFonts w:cs="Times New Roman"/>
                <w:sz w:val="20"/>
                <w:lang w:val="pl-PL"/>
              </w:rPr>
              <w:br/>
            </w:r>
            <w:r w:rsidR="00647F78" w:rsidRPr="002C02A1">
              <w:rPr>
                <w:rFonts w:cs="Times New Roman"/>
                <w:sz w:val="20"/>
                <w:lang w:val="pl-PL"/>
              </w:rPr>
              <w:t>Rodzaj Funduszu</w:t>
            </w:r>
            <w:r w:rsidRPr="002C02A1">
              <w:rPr>
                <w:rFonts w:cs="Times New Roman"/>
                <w:sz w:val="20"/>
                <w:lang w:val="pl-PL"/>
              </w:rPr>
              <w:br/>
            </w:r>
            <w:r w:rsidR="00647F78" w:rsidRPr="002C02A1">
              <w:rPr>
                <w:rFonts w:cs="Times New Roman"/>
                <w:sz w:val="20"/>
                <w:lang w:val="pl-PL"/>
              </w:rPr>
              <w:t>Oś i nazwa działania</w:t>
            </w:r>
            <w:r w:rsidRPr="002C02A1">
              <w:rPr>
                <w:rFonts w:cs="Times New Roman"/>
                <w:sz w:val="20"/>
                <w:lang w:val="pl-PL"/>
              </w:rPr>
              <w:br/>
            </w:r>
            <w:r w:rsidR="00647F78" w:rsidRPr="002C02A1">
              <w:rPr>
                <w:rFonts w:cs="Times New Roman"/>
                <w:sz w:val="20"/>
                <w:lang w:val="pl-PL"/>
              </w:rPr>
              <w:t>Nr wniosku / umowy</w:t>
            </w:r>
          </w:p>
        </w:tc>
        <w:tc>
          <w:tcPr>
            <w:tcW w:w="2126" w:type="dxa"/>
          </w:tcPr>
          <w:p w:rsidR="00647F78" w:rsidRPr="002C02A1" w:rsidRDefault="00647F78" w:rsidP="00167518">
            <w:pPr>
              <w:jc w:val="center"/>
              <w:rPr>
                <w:rFonts w:cs="Times New Roman"/>
                <w:sz w:val="20"/>
              </w:rPr>
            </w:pPr>
            <w:proofErr w:type="spellStart"/>
            <w:r w:rsidRPr="002C02A1">
              <w:rPr>
                <w:rFonts w:cs="Times New Roman"/>
                <w:sz w:val="20"/>
              </w:rPr>
              <w:t>Tytuł</w:t>
            </w:r>
            <w:proofErr w:type="spellEnd"/>
            <w:r w:rsidRPr="002C02A1">
              <w:rPr>
                <w:rFonts w:cs="Times New Roman"/>
                <w:sz w:val="20"/>
              </w:rPr>
              <w:t xml:space="preserve"> </w:t>
            </w:r>
            <w:proofErr w:type="spellStart"/>
            <w:r w:rsidRPr="002C02A1">
              <w:rPr>
                <w:rFonts w:cs="Times New Roman"/>
                <w:sz w:val="20"/>
              </w:rPr>
              <w:t>Projektu</w:t>
            </w:r>
            <w:proofErr w:type="spellEnd"/>
          </w:p>
        </w:tc>
        <w:tc>
          <w:tcPr>
            <w:tcW w:w="1559" w:type="dxa"/>
          </w:tcPr>
          <w:p w:rsidR="00647F78" w:rsidRPr="002C02A1" w:rsidRDefault="00647F78" w:rsidP="00167518">
            <w:pPr>
              <w:jc w:val="center"/>
              <w:rPr>
                <w:rFonts w:cs="Times New Roman"/>
                <w:sz w:val="20"/>
              </w:rPr>
            </w:pPr>
            <w:proofErr w:type="spellStart"/>
            <w:r w:rsidRPr="002C02A1">
              <w:rPr>
                <w:rFonts w:cs="Times New Roman"/>
                <w:sz w:val="20"/>
              </w:rPr>
              <w:t>Łączna</w:t>
            </w:r>
            <w:proofErr w:type="spellEnd"/>
            <w:r w:rsidRPr="002C02A1">
              <w:rPr>
                <w:rFonts w:cs="Times New Roman"/>
                <w:sz w:val="20"/>
              </w:rPr>
              <w:t xml:space="preserve"> </w:t>
            </w:r>
            <w:proofErr w:type="spellStart"/>
            <w:r w:rsidRPr="002C02A1">
              <w:rPr>
                <w:rFonts w:cs="Times New Roman"/>
                <w:sz w:val="20"/>
              </w:rPr>
              <w:t>wartość</w:t>
            </w:r>
            <w:proofErr w:type="spellEnd"/>
            <w:r w:rsidRPr="002C02A1">
              <w:rPr>
                <w:rFonts w:cs="Times New Roman"/>
                <w:sz w:val="20"/>
              </w:rPr>
              <w:t xml:space="preserve"> </w:t>
            </w:r>
            <w:proofErr w:type="spellStart"/>
            <w:r w:rsidRPr="002C02A1">
              <w:rPr>
                <w:rFonts w:cs="Times New Roman"/>
                <w:sz w:val="20"/>
              </w:rPr>
              <w:t>projektu</w:t>
            </w:r>
            <w:proofErr w:type="spellEnd"/>
          </w:p>
        </w:tc>
        <w:tc>
          <w:tcPr>
            <w:tcW w:w="1559" w:type="dxa"/>
          </w:tcPr>
          <w:p w:rsidR="00647F78" w:rsidRPr="002C02A1" w:rsidRDefault="00647F78" w:rsidP="00167518">
            <w:pPr>
              <w:jc w:val="center"/>
              <w:rPr>
                <w:rFonts w:cs="Times New Roman"/>
                <w:sz w:val="20"/>
              </w:rPr>
            </w:pPr>
            <w:proofErr w:type="spellStart"/>
            <w:r w:rsidRPr="002C02A1">
              <w:rPr>
                <w:rFonts w:cs="Times New Roman"/>
                <w:sz w:val="20"/>
              </w:rPr>
              <w:t>Wartość</w:t>
            </w:r>
            <w:proofErr w:type="spellEnd"/>
            <w:r w:rsidRPr="002C02A1">
              <w:rPr>
                <w:rFonts w:cs="Times New Roman"/>
                <w:sz w:val="20"/>
              </w:rPr>
              <w:t xml:space="preserve"> </w:t>
            </w:r>
            <w:proofErr w:type="spellStart"/>
            <w:r w:rsidRPr="002C02A1">
              <w:rPr>
                <w:rFonts w:cs="Times New Roman"/>
                <w:sz w:val="20"/>
              </w:rPr>
              <w:t>dofinansowania</w:t>
            </w:r>
            <w:proofErr w:type="spellEnd"/>
          </w:p>
        </w:tc>
        <w:tc>
          <w:tcPr>
            <w:tcW w:w="1560" w:type="dxa"/>
          </w:tcPr>
          <w:p w:rsidR="00647F78" w:rsidRPr="002C02A1" w:rsidRDefault="00647F78" w:rsidP="00167518">
            <w:pPr>
              <w:jc w:val="center"/>
              <w:rPr>
                <w:rFonts w:cs="Times New Roman"/>
                <w:sz w:val="20"/>
              </w:rPr>
            </w:pPr>
            <w:proofErr w:type="spellStart"/>
            <w:r w:rsidRPr="002C02A1">
              <w:rPr>
                <w:rFonts w:cs="Times New Roman"/>
                <w:sz w:val="20"/>
              </w:rPr>
              <w:t>Wysokość</w:t>
            </w:r>
            <w:proofErr w:type="spellEnd"/>
            <w:r w:rsidRPr="002C02A1">
              <w:rPr>
                <w:rFonts w:cs="Times New Roman"/>
                <w:sz w:val="20"/>
              </w:rPr>
              <w:t xml:space="preserve"> </w:t>
            </w:r>
            <w:proofErr w:type="spellStart"/>
            <w:r w:rsidRPr="002C02A1">
              <w:rPr>
                <w:rFonts w:cs="Times New Roman"/>
                <w:sz w:val="20"/>
              </w:rPr>
              <w:t>wkładu</w:t>
            </w:r>
            <w:proofErr w:type="spellEnd"/>
            <w:r w:rsidRPr="002C02A1">
              <w:rPr>
                <w:rFonts w:cs="Times New Roman"/>
                <w:sz w:val="20"/>
              </w:rPr>
              <w:t xml:space="preserve"> </w:t>
            </w:r>
            <w:proofErr w:type="spellStart"/>
            <w:r w:rsidRPr="002C02A1">
              <w:rPr>
                <w:rFonts w:cs="Times New Roman"/>
                <w:sz w:val="20"/>
              </w:rPr>
              <w:t>własnego</w:t>
            </w:r>
            <w:proofErr w:type="spellEnd"/>
          </w:p>
        </w:tc>
        <w:tc>
          <w:tcPr>
            <w:tcW w:w="4819" w:type="dxa"/>
          </w:tcPr>
          <w:p w:rsidR="00647F78" w:rsidRPr="002C02A1" w:rsidRDefault="00647F78" w:rsidP="00167518">
            <w:pPr>
              <w:jc w:val="center"/>
              <w:rPr>
                <w:rFonts w:cs="Times New Roman"/>
                <w:sz w:val="20"/>
                <w:lang w:val="pl-PL"/>
              </w:rPr>
            </w:pPr>
            <w:r w:rsidRPr="002C02A1">
              <w:rPr>
                <w:rFonts w:cs="Times New Roman"/>
                <w:sz w:val="20"/>
                <w:lang w:val="pl-PL"/>
              </w:rPr>
              <w:t xml:space="preserve">Termin realizacji projektu </w:t>
            </w:r>
            <w:r w:rsidRPr="002C02A1">
              <w:rPr>
                <w:rFonts w:cs="Times New Roman"/>
                <w:sz w:val="20"/>
                <w:lang w:val="pl-PL"/>
              </w:rPr>
              <w:br/>
              <w:t xml:space="preserve">i </w:t>
            </w:r>
            <w:r w:rsidR="0080651E" w:rsidRPr="002C02A1">
              <w:rPr>
                <w:rFonts w:cs="Times New Roman"/>
                <w:sz w:val="20"/>
                <w:lang w:val="pl-PL"/>
              </w:rPr>
              <w:t>opis projektu</w:t>
            </w:r>
          </w:p>
          <w:p w:rsidR="00647F78" w:rsidRPr="002C02A1" w:rsidRDefault="00647F78" w:rsidP="00167518">
            <w:pPr>
              <w:jc w:val="center"/>
              <w:rPr>
                <w:rFonts w:cs="Times New Roman"/>
                <w:sz w:val="20"/>
                <w:lang w:val="pl-PL"/>
              </w:rPr>
            </w:pPr>
          </w:p>
        </w:tc>
      </w:tr>
      <w:tr w:rsidR="00647F78" w:rsidRPr="002C02A1" w:rsidTr="002C02A1">
        <w:trPr>
          <w:cnfStyle w:val="000000100000"/>
          <w:trHeight w:val="2980"/>
        </w:trPr>
        <w:tc>
          <w:tcPr>
            <w:tcW w:w="568" w:type="dxa"/>
          </w:tcPr>
          <w:p w:rsidR="00647F78" w:rsidRPr="002C02A1" w:rsidRDefault="00647F78" w:rsidP="00647F78">
            <w:pPr>
              <w:rPr>
                <w:rFonts w:cs="Times New Roman"/>
              </w:rPr>
            </w:pPr>
            <w:r w:rsidRPr="002C02A1">
              <w:rPr>
                <w:rFonts w:cs="Times New Roman"/>
              </w:rPr>
              <w:t>1</w:t>
            </w:r>
          </w:p>
        </w:tc>
        <w:tc>
          <w:tcPr>
            <w:tcW w:w="2977" w:type="dxa"/>
          </w:tcPr>
          <w:p w:rsidR="00647F78" w:rsidRPr="002C02A1" w:rsidRDefault="00647F78" w:rsidP="002C02A1">
            <w:pPr>
              <w:jc w:val="left"/>
              <w:rPr>
                <w:rFonts w:cs="Times New Roman"/>
                <w:lang w:val="pl-PL"/>
              </w:rPr>
            </w:pPr>
            <w:r w:rsidRPr="002C02A1">
              <w:rPr>
                <w:rFonts w:cs="Times New Roman"/>
                <w:lang w:val="pl-PL"/>
              </w:rPr>
              <w:t>Urząd Marszałkowski Województwa Podlaskiego</w:t>
            </w:r>
          </w:p>
          <w:p w:rsidR="00647F78" w:rsidRPr="002C02A1" w:rsidRDefault="00647F78" w:rsidP="002C02A1">
            <w:pPr>
              <w:jc w:val="left"/>
              <w:rPr>
                <w:rFonts w:cs="Times New Roman"/>
                <w:lang w:val="pl-PL"/>
              </w:rPr>
            </w:pPr>
            <w:r w:rsidRPr="002C02A1">
              <w:rPr>
                <w:rFonts w:cs="Times New Roman"/>
                <w:lang w:val="pl-PL"/>
              </w:rPr>
              <w:t>Działanie 5.1: Energetyka oparta na odnawialnych źródłach energii.</w:t>
            </w:r>
          </w:p>
          <w:p w:rsidR="00647F78" w:rsidRPr="002C02A1" w:rsidRDefault="00647F78" w:rsidP="002C02A1">
            <w:pPr>
              <w:jc w:val="left"/>
              <w:rPr>
                <w:rFonts w:cs="Times New Roman"/>
                <w:lang w:val="pl-PL"/>
              </w:rPr>
            </w:pPr>
            <w:r w:rsidRPr="002C02A1">
              <w:rPr>
                <w:rFonts w:cs="Times New Roman"/>
                <w:lang w:val="pl-PL"/>
              </w:rPr>
              <w:t>Typ 4: Projekty grantowe, dotyczące inwestycji z zakresu budowy instalacji ogniw fotowoltaicznych lub kolektorów słonecznych na budynkach mieszkalnych.</w:t>
            </w:r>
          </w:p>
        </w:tc>
        <w:tc>
          <w:tcPr>
            <w:tcW w:w="2126" w:type="dxa"/>
          </w:tcPr>
          <w:p w:rsidR="00647F78" w:rsidRPr="002C02A1" w:rsidRDefault="00647F78" w:rsidP="002C02A1">
            <w:pPr>
              <w:jc w:val="center"/>
              <w:rPr>
                <w:rFonts w:cs="Times New Roman"/>
                <w:lang w:val="pl-PL"/>
              </w:rPr>
            </w:pPr>
            <w:r w:rsidRPr="002C02A1">
              <w:rPr>
                <w:rFonts w:cs="Times New Roman"/>
                <w:lang w:val="pl-PL"/>
              </w:rPr>
              <w:t>Montaż instalacji fotowoltaicznych na budynkach mieszkalnych na terenie Gminy Ciechanowiec</w:t>
            </w:r>
          </w:p>
        </w:tc>
        <w:tc>
          <w:tcPr>
            <w:tcW w:w="1559" w:type="dxa"/>
          </w:tcPr>
          <w:p w:rsidR="00647F78" w:rsidRPr="002C02A1" w:rsidRDefault="00647F78" w:rsidP="002C02A1">
            <w:pPr>
              <w:jc w:val="center"/>
              <w:rPr>
                <w:rFonts w:cs="Times New Roman"/>
              </w:rPr>
            </w:pPr>
            <w:r w:rsidRPr="002C02A1">
              <w:rPr>
                <w:rFonts w:cs="Times New Roman"/>
              </w:rPr>
              <w:t>1 977 510,00</w:t>
            </w:r>
          </w:p>
        </w:tc>
        <w:tc>
          <w:tcPr>
            <w:tcW w:w="1559" w:type="dxa"/>
          </w:tcPr>
          <w:p w:rsidR="00647F78" w:rsidRPr="002C02A1" w:rsidRDefault="00647F78" w:rsidP="002C02A1">
            <w:pPr>
              <w:jc w:val="center"/>
              <w:rPr>
                <w:rFonts w:cs="Times New Roman"/>
              </w:rPr>
            </w:pPr>
            <w:r w:rsidRPr="002C02A1">
              <w:rPr>
                <w:rFonts w:cs="Times New Roman"/>
              </w:rPr>
              <w:t>1 483 132,50</w:t>
            </w:r>
          </w:p>
        </w:tc>
        <w:tc>
          <w:tcPr>
            <w:tcW w:w="1560" w:type="dxa"/>
          </w:tcPr>
          <w:p w:rsidR="00647F78" w:rsidRPr="002C02A1" w:rsidRDefault="00647F78" w:rsidP="002C02A1">
            <w:pPr>
              <w:jc w:val="center"/>
              <w:rPr>
                <w:rFonts w:cs="Times New Roman"/>
                <w:lang w:val="pl-PL"/>
              </w:rPr>
            </w:pPr>
          </w:p>
          <w:p w:rsidR="00647F78" w:rsidRPr="002C02A1" w:rsidRDefault="00647F78" w:rsidP="002C02A1">
            <w:pPr>
              <w:jc w:val="center"/>
              <w:rPr>
                <w:rFonts w:cs="Times New Roman"/>
                <w:lang w:val="pl-PL"/>
              </w:rPr>
            </w:pPr>
            <w:r w:rsidRPr="002C02A1">
              <w:rPr>
                <w:rFonts w:cs="Times New Roman"/>
                <w:lang w:val="pl-PL"/>
              </w:rPr>
              <w:t>494 377,50 zł</w:t>
            </w:r>
          </w:p>
          <w:p w:rsidR="00647F78" w:rsidRPr="002C02A1" w:rsidRDefault="00647F78" w:rsidP="002C02A1">
            <w:pPr>
              <w:jc w:val="center"/>
              <w:rPr>
                <w:rFonts w:cs="Times New Roman"/>
                <w:lang w:val="pl-PL"/>
              </w:rPr>
            </w:pPr>
          </w:p>
          <w:p w:rsidR="00647F78" w:rsidRPr="002C02A1" w:rsidRDefault="00647F78" w:rsidP="002C02A1">
            <w:pPr>
              <w:jc w:val="center"/>
              <w:rPr>
                <w:rFonts w:cs="Times New Roman"/>
                <w:lang w:val="pl-PL"/>
              </w:rPr>
            </w:pPr>
            <w:r w:rsidRPr="002C02A1">
              <w:rPr>
                <w:rFonts w:cs="Times New Roman"/>
                <w:lang w:val="pl-PL"/>
              </w:rPr>
              <w:t>Każde gospodarstwo domowe biorące udział w projekcie wniesie wkład własny</w:t>
            </w:r>
            <w:r w:rsidR="002C02A1">
              <w:rPr>
                <w:rFonts w:cs="Times New Roman"/>
                <w:lang w:val="pl-PL"/>
              </w:rPr>
              <w:t xml:space="preserve"> </w:t>
            </w:r>
            <w:r w:rsidRPr="002C02A1">
              <w:rPr>
                <w:rFonts w:cs="Times New Roman"/>
                <w:lang w:val="pl-PL"/>
              </w:rPr>
              <w:t>w</w:t>
            </w:r>
            <w:r w:rsidR="002C02A1">
              <w:rPr>
                <w:rFonts w:cs="Times New Roman"/>
                <w:lang w:val="pl-PL"/>
              </w:rPr>
              <w:t> </w:t>
            </w:r>
            <w:r w:rsidRPr="002C02A1">
              <w:rPr>
                <w:rFonts w:cs="Times New Roman"/>
                <w:lang w:val="pl-PL"/>
              </w:rPr>
              <w:t xml:space="preserve">wysokości </w:t>
            </w:r>
            <w:r w:rsidRPr="002C02A1">
              <w:rPr>
                <w:rFonts w:cs="Times New Roman"/>
                <w:lang w:val="pl-PL"/>
              </w:rPr>
              <w:br/>
              <w:t>25 %</w:t>
            </w:r>
          </w:p>
        </w:tc>
        <w:tc>
          <w:tcPr>
            <w:tcW w:w="4819" w:type="dxa"/>
          </w:tcPr>
          <w:p w:rsidR="00647F78" w:rsidRPr="002C02A1" w:rsidRDefault="00647F78" w:rsidP="00647F78">
            <w:pPr>
              <w:rPr>
                <w:rFonts w:cs="Times New Roman"/>
                <w:lang w:val="pl-PL"/>
              </w:rPr>
            </w:pPr>
            <w:r w:rsidRPr="002C02A1">
              <w:rPr>
                <w:rFonts w:cs="Times New Roman"/>
                <w:lang w:val="pl-PL"/>
              </w:rPr>
              <w:t>I kwartał 2021 r. – IV kwartał 2021 r.</w:t>
            </w:r>
          </w:p>
          <w:p w:rsidR="00647F78" w:rsidRPr="002C02A1" w:rsidRDefault="00647F78" w:rsidP="002C02A1">
            <w:pPr>
              <w:rPr>
                <w:rFonts w:cs="Times New Roman"/>
              </w:rPr>
            </w:pPr>
            <w:r w:rsidRPr="002C02A1">
              <w:rPr>
                <w:rFonts w:cs="Times New Roman"/>
                <w:lang w:val="pl-PL"/>
              </w:rPr>
              <w:t xml:space="preserve">Montaż instalacji fotowoltaicznych w domach mieszkańców Gminy Ciechanowiec. </w:t>
            </w:r>
            <w:proofErr w:type="spellStart"/>
            <w:r w:rsidRPr="002C02A1">
              <w:rPr>
                <w:rFonts w:cs="Times New Roman"/>
              </w:rPr>
              <w:t>Koszt</w:t>
            </w:r>
            <w:proofErr w:type="spellEnd"/>
            <w:r w:rsidRPr="002C02A1">
              <w:rPr>
                <w:rFonts w:cs="Times New Roman"/>
              </w:rPr>
              <w:t xml:space="preserve"> </w:t>
            </w:r>
            <w:proofErr w:type="spellStart"/>
            <w:r w:rsidRPr="002C02A1">
              <w:rPr>
                <w:rFonts w:cs="Times New Roman"/>
              </w:rPr>
              <w:t>jednej</w:t>
            </w:r>
            <w:proofErr w:type="spellEnd"/>
            <w:r w:rsidRPr="002C02A1">
              <w:rPr>
                <w:rFonts w:cs="Times New Roman"/>
              </w:rPr>
              <w:t xml:space="preserve"> </w:t>
            </w:r>
            <w:proofErr w:type="spellStart"/>
            <w:r w:rsidRPr="002C02A1">
              <w:rPr>
                <w:rFonts w:cs="Times New Roman"/>
              </w:rPr>
              <w:t>instalacji</w:t>
            </w:r>
            <w:proofErr w:type="spellEnd"/>
            <w:r w:rsidRPr="002C02A1">
              <w:rPr>
                <w:rFonts w:cs="Times New Roman"/>
              </w:rPr>
              <w:t xml:space="preserve"> </w:t>
            </w:r>
            <w:proofErr w:type="spellStart"/>
            <w:r w:rsidRPr="002C02A1">
              <w:rPr>
                <w:rFonts w:cs="Times New Roman"/>
              </w:rPr>
              <w:t>około</w:t>
            </w:r>
            <w:proofErr w:type="spellEnd"/>
            <w:r w:rsidRPr="002C02A1">
              <w:rPr>
                <w:rFonts w:cs="Times New Roman"/>
              </w:rPr>
              <w:t xml:space="preserve"> 18 </w:t>
            </w:r>
            <w:proofErr w:type="spellStart"/>
            <w:r w:rsidRPr="002C02A1">
              <w:rPr>
                <w:rFonts w:cs="Times New Roman"/>
              </w:rPr>
              <w:t>tys</w:t>
            </w:r>
            <w:proofErr w:type="spellEnd"/>
            <w:r w:rsidRPr="002C02A1">
              <w:rPr>
                <w:rFonts w:cs="Times New Roman"/>
              </w:rPr>
              <w:t xml:space="preserve">. </w:t>
            </w:r>
            <w:proofErr w:type="spellStart"/>
            <w:r w:rsidRPr="002C02A1">
              <w:rPr>
                <w:rFonts w:cs="Times New Roman"/>
              </w:rPr>
              <w:t>zł</w:t>
            </w:r>
            <w:proofErr w:type="spellEnd"/>
            <w:r w:rsidRPr="002C02A1">
              <w:rPr>
                <w:rFonts w:cs="Times New Roman"/>
              </w:rPr>
              <w:t>.</w:t>
            </w:r>
          </w:p>
        </w:tc>
      </w:tr>
      <w:tr w:rsidR="00647F78" w:rsidRPr="00343CF9" w:rsidTr="002C02A1">
        <w:trPr>
          <w:cnfStyle w:val="000000010000"/>
        </w:trPr>
        <w:tc>
          <w:tcPr>
            <w:tcW w:w="568" w:type="dxa"/>
          </w:tcPr>
          <w:p w:rsidR="00647F78" w:rsidRPr="002C02A1" w:rsidRDefault="002C02A1" w:rsidP="002C02A1">
            <w:pPr>
              <w:rPr>
                <w:rFonts w:cs="Times New Roman"/>
              </w:rPr>
            </w:pPr>
            <w:r>
              <w:rPr>
                <w:rFonts w:cs="Times New Roman"/>
              </w:rPr>
              <w:t>2</w:t>
            </w:r>
          </w:p>
        </w:tc>
        <w:tc>
          <w:tcPr>
            <w:tcW w:w="2977" w:type="dxa"/>
          </w:tcPr>
          <w:p w:rsidR="00647F78" w:rsidRPr="002C02A1" w:rsidRDefault="00647F78" w:rsidP="002C02A1">
            <w:pPr>
              <w:jc w:val="left"/>
              <w:rPr>
                <w:rFonts w:cs="Times New Roman"/>
                <w:lang w:val="pl-PL"/>
              </w:rPr>
            </w:pPr>
            <w:r w:rsidRPr="002C02A1">
              <w:rPr>
                <w:rFonts w:cs="Times New Roman"/>
                <w:lang w:val="pl-PL"/>
              </w:rPr>
              <w:t>Urząd Marszałkowski Województwa Podlaskiego</w:t>
            </w:r>
          </w:p>
          <w:p w:rsidR="00647F78" w:rsidRPr="002C02A1" w:rsidRDefault="00647F78" w:rsidP="002C02A1">
            <w:pPr>
              <w:jc w:val="left"/>
              <w:rPr>
                <w:rFonts w:cs="Times New Roman"/>
                <w:lang w:val="pl-PL"/>
              </w:rPr>
            </w:pPr>
            <w:r w:rsidRPr="002C02A1">
              <w:rPr>
                <w:rFonts w:cs="Times New Roman"/>
                <w:lang w:val="pl-PL"/>
              </w:rPr>
              <w:t xml:space="preserve">Działanie 2.2 Działania na </w:t>
            </w:r>
            <w:r w:rsidRPr="002C02A1">
              <w:rPr>
                <w:rFonts w:cs="Times New Roman"/>
                <w:lang w:val="pl-PL"/>
              </w:rPr>
              <w:lastRenderedPageBreak/>
              <w:t>rzecz równowagi praca-życie</w:t>
            </w:r>
          </w:p>
          <w:p w:rsidR="00647F78" w:rsidRPr="002C02A1" w:rsidRDefault="00647F78" w:rsidP="002C02A1">
            <w:pPr>
              <w:jc w:val="left"/>
              <w:rPr>
                <w:rFonts w:cs="Times New Roman"/>
                <w:lang w:val="pl-PL"/>
              </w:rPr>
            </w:pPr>
            <w:r w:rsidRPr="002C02A1">
              <w:rPr>
                <w:rFonts w:cs="Times New Roman"/>
                <w:lang w:val="pl-PL"/>
              </w:rPr>
              <w:t xml:space="preserve">Priorytet inwestycyjny 8.4 Równość mężczyzn i kobiet we wszystkich dziedzinach, </w:t>
            </w:r>
            <w:r w:rsidRPr="002C02A1">
              <w:rPr>
                <w:rFonts w:cs="Times New Roman"/>
                <w:lang w:val="pl-PL"/>
              </w:rPr>
              <w:br/>
              <w:t xml:space="preserve">w tym dostęp do zatrudnienia, rozwój kariery, godzenie życia zawodowego i prywatnego oraz promowanie równości wynagrodzeń </w:t>
            </w:r>
            <w:r w:rsidRPr="002C02A1">
              <w:rPr>
                <w:rFonts w:cs="Times New Roman"/>
                <w:lang w:val="pl-PL"/>
              </w:rPr>
              <w:br/>
              <w:t>za taką samą pracę</w:t>
            </w:r>
          </w:p>
          <w:p w:rsidR="00647F78" w:rsidRPr="002C02A1" w:rsidRDefault="00647F78" w:rsidP="002C02A1">
            <w:pPr>
              <w:jc w:val="left"/>
              <w:rPr>
                <w:rFonts w:cs="Times New Roman"/>
              </w:rPr>
            </w:pPr>
            <w:r w:rsidRPr="002C02A1">
              <w:rPr>
                <w:rFonts w:cs="Times New Roman"/>
              </w:rPr>
              <w:t xml:space="preserve">Nr </w:t>
            </w:r>
            <w:proofErr w:type="spellStart"/>
            <w:r w:rsidRPr="002C02A1">
              <w:rPr>
                <w:rFonts w:cs="Times New Roman"/>
              </w:rPr>
              <w:t>wniosku</w:t>
            </w:r>
            <w:proofErr w:type="spellEnd"/>
            <w:r w:rsidRPr="002C02A1">
              <w:rPr>
                <w:rFonts w:cs="Times New Roman"/>
              </w:rPr>
              <w:t>: RPPD.02.02.00-IP.01-20-001/20</w:t>
            </w:r>
          </w:p>
        </w:tc>
        <w:tc>
          <w:tcPr>
            <w:tcW w:w="2126" w:type="dxa"/>
          </w:tcPr>
          <w:p w:rsidR="00647F78" w:rsidRPr="002C02A1" w:rsidRDefault="00647F78" w:rsidP="002C02A1">
            <w:pPr>
              <w:jc w:val="left"/>
              <w:rPr>
                <w:rFonts w:cs="Times New Roman"/>
                <w:lang w:val="pl-PL"/>
              </w:rPr>
            </w:pPr>
            <w:r w:rsidRPr="002C02A1">
              <w:rPr>
                <w:rFonts w:cs="Times New Roman"/>
                <w:lang w:val="pl-PL"/>
              </w:rPr>
              <w:lastRenderedPageBreak/>
              <w:t>Utworzenie żłobka w gminie Ciechanowiec</w:t>
            </w:r>
          </w:p>
        </w:tc>
        <w:tc>
          <w:tcPr>
            <w:tcW w:w="1559" w:type="dxa"/>
          </w:tcPr>
          <w:p w:rsidR="00647F78" w:rsidRPr="002C02A1" w:rsidRDefault="00647F78" w:rsidP="002C02A1">
            <w:pPr>
              <w:jc w:val="center"/>
              <w:rPr>
                <w:rFonts w:cs="Times New Roman"/>
              </w:rPr>
            </w:pPr>
            <w:r w:rsidRPr="002C02A1">
              <w:rPr>
                <w:rFonts w:cs="Times New Roman"/>
              </w:rPr>
              <w:t>729 097,50</w:t>
            </w:r>
          </w:p>
        </w:tc>
        <w:tc>
          <w:tcPr>
            <w:tcW w:w="1559" w:type="dxa"/>
          </w:tcPr>
          <w:p w:rsidR="00647F78" w:rsidRPr="002C02A1" w:rsidRDefault="00647F78" w:rsidP="002C02A1">
            <w:pPr>
              <w:jc w:val="center"/>
              <w:rPr>
                <w:rFonts w:cs="Times New Roman"/>
              </w:rPr>
            </w:pPr>
            <w:r w:rsidRPr="002C02A1">
              <w:rPr>
                <w:rFonts w:cs="Times New Roman"/>
              </w:rPr>
              <w:t>634 297,50</w:t>
            </w:r>
          </w:p>
        </w:tc>
        <w:tc>
          <w:tcPr>
            <w:tcW w:w="1560" w:type="dxa"/>
          </w:tcPr>
          <w:p w:rsidR="00647F78" w:rsidRPr="002C02A1" w:rsidRDefault="00647F78" w:rsidP="002C02A1">
            <w:pPr>
              <w:jc w:val="center"/>
              <w:rPr>
                <w:rFonts w:cs="Times New Roman"/>
              </w:rPr>
            </w:pPr>
            <w:r w:rsidRPr="002C02A1">
              <w:rPr>
                <w:rFonts w:cs="Times New Roman"/>
              </w:rPr>
              <w:t>94 800,00</w:t>
            </w:r>
          </w:p>
        </w:tc>
        <w:tc>
          <w:tcPr>
            <w:tcW w:w="4819" w:type="dxa"/>
          </w:tcPr>
          <w:p w:rsidR="00647F78" w:rsidRPr="002C02A1" w:rsidRDefault="00647F78" w:rsidP="00647F78">
            <w:pPr>
              <w:rPr>
                <w:rFonts w:cs="Times New Roman"/>
                <w:lang w:val="pl-PL"/>
              </w:rPr>
            </w:pPr>
            <w:r w:rsidRPr="002C02A1">
              <w:rPr>
                <w:rFonts w:cs="Times New Roman"/>
                <w:lang w:val="pl-PL"/>
              </w:rPr>
              <w:t>Od 01.10.2020 do 31.12.2022</w:t>
            </w:r>
          </w:p>
          <w:p w:rsidR="00647F78" w:rsidRPr="002C02A1" w:rsidRDefault="00647F78" w:rsidP="00647F78">
            <w:pPr>
              <w:rPr>
                <w:rFonts w:cs="Times New Roman"/>
                <w:lang w:val="pl-PL"/>
              </w:rPr>
            </w:pPr>
            <w:r w:rsidRPr="002C02A1">
              <w:rPr>
                <w:rFonts w:cs="Times New Roman"/>
                <w:lang w:val="pl-PL"/>
              </w:rPr>
              <w:t xml:space="preserve">Projekt ma na celu wzrost aktywności zawodowej </w:t>
            </w:r>
            <w:r w:rsidRPr="002C02A1">
              <w:rPr>
                <w:rFonts w:cs="Times New Roman"/>
                <w:lang w:val="pl-PL"/>
              </w:rPr>
              <w:br/>
              <w:t xml:space="preserve">i zatrudnienie wśród 15 osób (13K/2M) </w:t>
            </w:r>
            <w:r w:rsidRPr="002C02A1">
              <w:rPr>
                <w:rFonts w:cs="Times New Roman"/>
                <w:lang w:val="pl-PL"/>
              </w:rPr>
              <w:lastRenderedPageBreak/>
              <w:t>sprawujących opiekę nad dziećmi do lat 3 z terenu gminy Ciechanowiec poprzez utworzenie Żłobka Gminnego w Ciechanowcu,</w:t>
            </w:r>
            <w:r w:rsidR="002C02A1">
              <w:rPr>
                <w:rFonts w:cs="Times New Roman"/>
                <w:lang w:val="pl-PL"/>
              </w:rPr>
              <w:t xml:space="preserve"> </w:t>
            </w:r>
            <w:r w:rsidRPr="002C02A1">
              <w:rPr>
                <w:rFonts w:cs="Times New Roman"/>
                <w:lang w:val="pl-PL"/>
              </w:rPr>
              <w:t xml:space="preserve">a w nim 15 nowych miejsc i zapewnienie opieki instytucjonalnej dzieciom przez 24 miesiące w okresie 01.10.2020 – 31.12.2022. </w:t>
            </w:r>
          </w:p>
          <w:p w:rsidR="00647F78" w:rsidRPr="002C02A1" w:rsidRDefault="00647F78" w:rsidP="002C02A1">
            <w:pPr>
              <w:rPr>
                <w:rFonts w:cs="Times New Roman"/>
                <w:lang w:val="pl-PL"/>
              </w:rPr>
            </w:pPr>
            <w:r w:rsidRPr="002C02A1">
              <w:rPr>
                <w:rFonts w:cs="Times New Roman"/>
                <w:lang w:val="pl-PL"/>
              </w:rPr>
              <w:t xml:space="preserve">Utworzone w ramach projektu miejsca opieki nad dziećmi w wieku do 3 lat (15 miejsc) będą funkcjonowały co najmniej 2 lata po zakończeniu realizacji projektu.   </w:t>
            </w:r>
          </w:p>
        </w:tc>
      </w:tr>
    </w:tbl>
    <w:p w:rsidR="002C02A1" w:rsidRDefault="002C02A1" w:rsidP="002C02A1">
      <w:pPr>
        <w:rPr>
          <w:rFonts w:asciiTheme="majorHAnsi" w:eastAsiaTheme="majorEastAsia" w:hAnsiTheme="majorHAnsi" w:cstheme="majorBidi"/>
          <w:color w:val="4F81BD" w:themeColor="accent1"/>
          <w:sz w:val="28"/>
          <w:lang w:val="pl-PL"/>
        </w:rPr>
      </w:pPr>
      <w:r>
        <w:rPr>
          <w:lang w:val="pl-PL"/>
        </w:rPr>
        <w:lastRenderedPageBreak/>
        <w:br w:type="page"/>
      </w:r>
    </w:p>
    <w:p w:rsidR="00EA338B" w:rsidRPr="00ED5B67" w:rsidRDefault="00F8168F" w:rsidP="00EA338B">
      <w:pPr>
        <w:pStyle w:val="Nagwek3"/>
        <w:spacing w:before="720"/>
        <w:rPr>
          <w:lang w:val="pl-PL"/>
        </w:rPr>
      </w:pPr>
      <w:bookmarkStart w:id="66" w:name="_Toc47941254"/>
      <w:r w:rsidRPr="00ED5B67">
        <w:rPr>
          <w:lang w:val="pl-PL"/>
        </w:rPr>
        <w:lastRenderedPageBreak/>
        <w:t xml:space="preserve">Planowane do </w:t>
      </w:r>
      <w:r>
        <w:rPr>
          <w:lang w:val="pl-PL"/>
        </w:rPr>
        <w:t>realizacji projekty w Gminie C</w:t>
      </w:r>
      <w:r w:rsidRPr="00ED5B67">
        <w:rPr>
          <w:lang w:val="pl-PL"/>
        </w:rPr>
        <w:t>iechanowiec</w:t>
      </w:r>
      <w:bookmarkEnd w:id="66"/>
    </w:p>
    <w:tbl>
      <w:tblPr>
        <w:tblStyle w:val="Styl2"/>
        <w:tblW w:w="15026" w:type="dxa"/>
        <w:tblLayout w:type="fixed"/>
        <w:tblLook w:val="04A0"/>
      </w:tblPr>
      <w:tblGrid>
        <w:gridCol w:w="710"/>
        <w:gridCol w:w="2976"/>
        <w:gridCol w:w="1560"/>
        <w:gridCol w:w="2092"/>
        <w:gridCol w:w="34"/>
        <w:gridCol w:w="1525"/>
        <w:gridCol w:w="34"/>
        <w:gridCol w:w="1559"/>
        <w:gridCol w:w="4536"/>
      </w:tblGrid>
      <w:tr w:rsidR="00647F78" w:rsidRPr="00343CF9" w:rsidTr="00F70347">
        <w:trPr>
          <w:cnfStyle w:val="100000000000"/>
        </w:trPr>
        <w:tc>
          <w:tcPr>
            <w:tcW w:w="710" w:type="dxa"/>
          </w:tcPr>
          <w:p w:rsidR="00647F78" w:rsidRPr="00910913" w:rsidRDefault="00647F78" w:rsidP="00F70347">
            <w:pPr>
              <w:jc w:val="center"/>
              <w:rPr>
                <w:szCs w:val="24"/>
              </w:rPr>
            </w:pPr>
            <w:proofErr w:type="spellStart"/>
            <w:r w:rsidRPr="00910913">
              <w:rPr>
                <w:szCs w:val="24"/>
              </w:rPr>
              <w:t>Lp</w:t>
            </w:r>
            <w:proofErr w:type="spellEnd"/>
            <w:r w:rsidRPr="00910913">
              <w:rPr>
                <w:szCs w:val="24"/>
              </w:rPr>
              <w:t>.</w:t>
            </w:r>
          </w:p>
        </w:tc>
        <w:tc>
          <w:tcPr>
            <w:tcW w:w="2976" w:type="dxa"/>
          </w:tcPr>
          <w:p w:rsidR="00647F78" w:rsidRPr="00F70347" w:rsidRDefault="00647F78" w:rsidP="00F70347">
            <w:pPr>
              <w:jc w:val="center"/>
              <w:rPr>
                <w:szCs w:val="24"/>
                <w:lang w:val="pl-PL"/>
              </w:rPr>
            </w:pPr>
            <w:r w:rsidRPr="00647F78">
              <w:rPr>
                <w:szCs w:val="24"/>
                <w:lang w:val="pl-PL"/>
              </w:rPr>
              <w:t>Organizator konkursu</w:t>
            </w:r>
            <w:r w:rsidR="00F70347">
              <w:rPr>
                <w:szCs w:val="24"/>
                <w:lang w:val="pl-PL"/>
              </w:rPr>
              <w:br/>
            </w:r>
            <w:r w:rsidRPr="00647F78">
              <w:rPr>
                <w:szCs w:val="24"/>
                <w:lang w:val="pl-PL"/>
              </w:rPr>
              <w:t>Rodzaj Funduszu</w:t>
            </w:r>
            <w:r w:rsidR="00F70347">
              <w:rPr>
                <w:szCs w:val="24"/>
                <w:lang w:val="pl-PL"/>
              </w:rPr>
              <w:br/>
            </w:r>
            <w:r w:rsidRPr="00647F78">
              <w:rPr>
                <w:szCs w:val="24"/>
                <w:lang w:val="pl-PL"/>
              </w:rPr>
              <w:t>Oś i nazwa działania</w:t>
            </w:r>
            <w:r w:rsidR="00F70347">
              <w:rPr>
                <w:szCs w:val="24"/>
                <w:lang w:val="pl-PL"/>
              </w:rPr>
              <w:br/>
            </w:r>
            <w:r w:rsidRPr="00F70347">
              <w:rPr>
                <w:szCs w:val="24"/>
                <w:lang w:val="pl-PL"/>
              </w:rPr>
              <w:t>Nr wniosku / umowy</w:t>
            </w:r>
          </w:p>
        </w:tc>
        <w:tc>
          <w:tcPr>
            <w:tcW w:w="1560" w:type="dxa"/>
          </w:tcPr>
          <w:p w:rsidR="00647F78" w:rsidRPr="00910913" w:rsidRDefault="00647F78" w:rsidP="00F70347">
            <w:pPr>
              <w:jc w:val="center"/>
              <w:rPr>
                <w:szCs w:val="24"/>
              </w:rPr>
            </w:pPr>
            <w:proofErr w:type="spellStart"/>
            <w:r w:rsidRPr="00910913">
              <w:rPr>
                <w:szCs w:val="24"/>
              </w:rPr>
              <w:t>Tytuł</w:t>
            </w:r>
            <w:proofErr w:type="spellEnd"/>
            <w:r w:rsidRPr="00910913">
              <w:rPr>
                <w:szCs w:val="24"/>
              </w:rPr>
              <w:t xml:space="preserve"> </w:t>
            </w:r>
            <w:proofErr w:type="spellStart"/>
            <w:r w:rsidRPr="00910913">
              <w:rPr>
                <w:szCs w:val="24"/>
              </w:rPr>
              <w:t>Projektu</w:t>
            </w:r>
            <w:proofErr w:type="spellEnd"/>
          </w:p>
        </w:tc>
        <w:tc>
          <w:tcPr>
            <w:tcW w:w="2126" w:type="dxa"/>
            <w:gridSpan w:val="2"/>
          </w:tcPr>
          <w:p w:rsidR="00647F78" w:rsidRPr="00910913" w:rsidRDefault="00647F78" w:rsidP="00F70347">
            <w:pPr>
              <w:jc w:val="center"/>
              <w:rPr>
                <w:szCs w:val="24"/>
              </w:rPr>
            </w:pPr>
            <w:proofErr w:type="spellStart"/>
            <w:r w:rsidRPr="00910913">
              <w:rPr>
                <w:szCs w:val="24"/>
              </w:rPr>
              <w:t>Łączna</w:t>
            </w:r>
            <w:proofErr w:type="spellEnd"/>
            <w:r w:rsidRPr="00910913">
              <w:rPr>
                <w:szCs w:val="24"/>
              </w:rPr>
              <w:t xml:space="preserve"> </w:t>
            </w:r>
            <w:proofErr w:type="spellStart"/>
            <w:r w:rsidRPr="00910913">
              <w:rPr>
                <w:szCs w:val="24"/>
              </w:rPr>
              <w:t>wartość</w:t>
            </w:r>
            <w:proofErr w:type="spellEnd"/>
            <w:r w:rsidRPr="00910913">
              <w:rPr>
                <w:szCs w:val="24"/>
              </w:rPr>
              <w:t xml:space="preserve"> </w:t>
            </w:r>
            <w:proofErr w:type="spellStart"/>
            <w:r w:rsidRPr="00910913">
              <w:rPr>
                <w:szCs w:val="24"/>
              </w:rPr>
              <w:t>projektu</w:t>
            </w:r>
            <w:proofErr w:type="spellEnd"/>
          </w:p>
        </w:tc>
        <w:tc>
          <w:tcPr>
            <w:tcW w:w="1559" w:type="dxa"/>
            <w:gridSpan w:val="2"/>
          </w:tcPr>
          <w:p w:rsidR="00647F78" w:rsidRPr="00910913" w:rsidRDefault="00647F78" w:rsidP="00F70347">
            <w:pPr>
              <w:jc w:val="center"/>
              <w:rPr>
                <w:szCs w:val="24"/>
              </w:rPr>
            </w:pPr>
            <w:proofErr w:type="spellStart"/>
            <w:r w:rsidRPr="00910913">
              <w:rPr>
                <w:szCs w:val="24"/>
              </w:rPr>
              <w:t>Wartość</w:t>
            </w:r>
            <w:proofErr w:type="spellEnd"/>
            <w:r w:rsidRPr="00910913">
              <w:rPr>
                <w:szCs w:val="24"/>
              </w:rPr>
              <w:t xml:space="preserve"> </w:t>
            </w:r>
            <w:proofErr w:type="spellStart"/>
            <w:r w:rsidRPr="00910913">
              <w:rPr>
                <w:szCs w:val="24"/>
              </w:rPr>
              <w:t>dofinansowania</w:t>
            </w:r>
            <w:proofErr w:type="spellEnd"/>
          </w:p>
        </w:tc>
        <w:tc>
          <w:tcPr>
            <w:tcW w:w="1559" w:type="dxa"/>
          </w:tcPr>
          <w:p w:rsidR="00647F78" w:rsidRPr="00910913" w:rsidRDefault="00647F78" w:rsidP="00F70347">
            <w:pPr>
              <w:jc w:val="center"/>
              <w:rPr>
                <w:szCs w:val="24"/>
              </w:rPr>
            </w:pPr>
            <w:proofErr w:type="spellStart"/>
            <w:r w:rsidRPr="00910913">
              <w:rPr>
                <w:szCs w:val="24"/>
              </w:rPr>
              <w:t>Wysokość</w:t>
            </w:r>
            <w:proofErr w:type="spellEnd"/>
            <w:r w:rsidRPr="00910913">
              <w:rPr>
                <w:szCs w:val="24"/>
              </w:rPr>
              <w:t xml:space="preserve"> </w:t>
            </w:r>
            <w:proofErr w:type="spellStart"/>
            <w:r w:rsidRPr="00910913">
              <w:rPr>
                <w:szCs w:val="24"/>
              </w:rPr>
              <w:t>wkładu</w:t>
            </w:r>
            <w:proofErr w:type="spellEnd"/>
            <w:r w:rsidRPr="00910913">
              <w:rPr>
                <w:szCs w:val="24"/>
              </w:rPr>
              <w:t xml:space="preserve"> </w:t>
            </w:r>
            <w:proofErr w:type="spellStart"/>
            <w:r w:rsidRPr="00910913">
              <w:rPr>
                <w:szCs w:val="24"/>
              </w:rPr>
              <w:t>własnego</w:t>
            </w:r>
            <w:proofErr w:type="spellEnd"/>
          </w:p>
        </w:tc>
        <w:tc>
          <w:tcPr>
            <w:tcW w:w="4536" w:type="dxa"/>
          </w:tcPr>
          <w:p w:rsidR="00647F78" w:rsidRPr="00F70347" w:rsidRDefault="00647F78" w:rsidP="00F70347">
            <w:pPr>
              <w:jc w:val="center"/>
              <w:rPr>
                <w:szCs w:val="24"/>
                <w:lang w:val="pl-PL"/>
              </w:rPr>
            </w:pPr>
            <w:r w:rsidRPr="00647F78">
              <w:rPr>
                <w:szCs w:val="24"/>
                <w:lang w:val="pl-PL"/>
              </w:rPr>
              <w:t xml:space="preserve">Termin realizacji projektu </w:t>
            </w:r>
            <w:r w:rsidR="00F70347">
              <w:rPr>
                <w:szCs w:val="24"/>
                <w:lang w:val="pl-PL"/>
              </w:rPr>
              <w:t xml:space="preserve"> </w:t>
            </w:r>
            <w:r w:rsidR="00F70347">
              <w:rPr>
                <w:szCs w:val="24"/>
                <w:lang w:val="pl-PL"/>
              </w:rPr>
              <w:br/>
            </w:r>
            <w:r w:rsidRPr="00647F78">
              <w:rPr>
                <w:szCs w:val="24"/>
                <w:lang w:val="pl-PL"/>
              </w:rPr>
              <w:t xml:space="preserve">i </w:t>
            </w:r>
            <w:r w:rsidR="00F70347" w:rsidRPr="00F70347">
              <w:rPr>
                <w:szCs w:val="24"/>
                <w:lang w:val="pl-PL"/>
              </w:rPr>
              <w:t>opis projektu</w:t>
            </w:r>
          </w:p>
          <w:p w:rsidR="00647F78" w:rsidRPr="00647F78" w:rsidRDefault="00647F78" w:rsidP="00F70347">
            <w:pPr>
              <w:jc w:val="center"/>
              <w:rPr>
                <w:szCs w:val="24"/>
                <w:lang w:val="pl-PL"/>
              </w:rPr>
            </w:pPr>
          </w:p>
        </w:tc>
      </w:tr>
      <w:tr w:rsidR="00647F78" w:rsidRPr="00343CF9" w:rsidTr="00746B58">
        <w:trPr>
          <w:cnfStyle w:val="000000100000"/>
        </w:trPr>
        <w:tc>
          <w:tcPr>
            <w:tcW w:w="710" w:type="dxa"/>
          </w:tcPr>
          <w:p w:rsidR="00647F78" w:rsidRPr="006620A9" w:rsidRDefault="00647F78" w:rsidP="00647F78">
            <w:r w:rsidRPr="006620A9">
              <w:t>1</w:t>
            </w:r>
            <w:r>
              <w:t>.</w:t>
            </w:r>
          </w:p>
        </w:tc>
        <w:tc>
          <w:tcPr>
            <w:tcW w:w="2976" w:type="dxa"/>
          </w:tcPr>
          <w:p w:rsidR="00647F78" w:rsidRPr="00647F78" w:rsidRDefault="00647F78" w:rsidP="00647F78">
            <w:pPr>
              <w:rPr>
                <w:lang w:val="pl-PL"/>
              </w:rPr>
            </w:pPr>
            <w:r w:rsidRPr="00647F78">
              <w:rPr>
                <w:lang w:val="pl-PL"/>
              </w:rPr>
              <w:t>Urząd Marszałkowski Województwa Podlaskiego</w:t>
            </w:r>
          </w:p>
          <w:p w:rsidR="00647F78" w:rsidRPr="00647F78" w:rsidRDefault="00647F78" w:rsidP="00647F78">
            <w:pPr>
              <w:rPr>
                <w:lang w:val="pl-PL"/>
              </w:rPr>
            </w:pPr>
            <w:r w:rsidRPr="00647F78">
              <w:rPr>
                <w:lang w:val="pl-PL"/>
              </w:rPr>
              <w:t>Działanie 1.4.1: Promocja przedsiębiorczości oraz podniesienie atrakcyjności inwestycyjnej województwa</w:t>
            </w:r>
          </w:p>
        </w:tc>
        <w:tc>
          <w:tcPr>
            <w:tcW w:w="1560" w:type="dxa"/>
          </w:tcPr>
          <w:p w:rsidR="00647F78" w:rsidRPr="00647F78" w:rsidRDefault="00647F78" w:rsidP="0062369A">
            <w:pPr>
              <w:jc w:val="center"/>
              <w:rPr>
                <w:lang w:val="pl-PL"/>
              </w:rPr>
            </w:pPr>
            <w:r w:rsidRPr="00647F78">
              <w:rPr>
                <w:lang w:val="pl-PL"/>
              </w:rPr>
              <w:t>Budowa inkubatora przedsiębiorczości w Gminie Ciechanowiec</w:t>
            </w:r>
          </w:p>
        </w:tc>
        <w:tc>
          <w:tcPr>
            <w:tcW w:w="2092" w:type="dxa"/>
          </w:tcPr>
          <w:p w:rsidR="00647F78" w:rsidRPr="006620A9" w:rsidRDefault="00647F78" w:rsidP="00647F78">
            <w:pPr>
              <w:jc w:val="center"/>
            </w:pPr>
            <w:r w:rsidRPr="006620A9">
              <w:t xml:space="preserve">5 800 000,00 </w:t>
            </w:r>
            <w:proofErr w:type="spellStart"/>
            <w:r w:rsidRPr="006620A9">
              <w:t>zł</w:t>
            </w:r>
            <w:proofErr w:type="spellEnd"/>
          </w:p>
        </w:tc>
        <w:tc>
          <w:tcPr>
            <w:tcW w:w="1559" w:type="dxa"/>
            <w:gridSpan w:val="2"/>
          </w:tcPr>
          <w:p w:rsidR="00647F78" w:rsidRPr="006620A9" w:rsidRDefault="0062369A" w:rsidP="00647F78">
            <w:pPr>
              <w:jc w:val="center"/>
            </w:pPr>
            <w:r>
              <w:t>4 930 000,</w:t>
            </w:r>
            <w:r w:rsidR="00647F78" w:rsidRPr="006620A9">
              <w:t xml:space="preserve">00 </w:t>
            </w:r>
            <w:proofErr w:type="spellStart"/>
            <w:r w:rsidR="00647F78" w:rsidRPr="006620A9">
              <w:t>zł</w:t>
            </w:r>
            <w:proofErr w:type="spellEnd"/>
          </w:p>
        </w:tc>
        <w:tc>
          <w:tcPr>
            <w:tcW w:w="1593" w:type="dxa"/>
            <w:gridSpan w:val="2"/>
          </w:tcPr>
          <w:p w:rsidR="00647F78" w:rsidRPr="006620A9" w:rsidRDefault="00647F78" w:rsidP="00647F78">
            <w:pPr>
              <w:jc w:val="center"/>
            </w:pPr>
            <w:r w:rsidRPr="006620A9">
              <w:t xml:space="preserve">870 000, 00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Wybudowanie trzykondygnacyjnego budynku, który będzie spełniał rolę inkubatora przedsiębiorczości (powierzchnie usługowo – handlowe po</w:t>
            </w:r>
            <w:r w:rsidR="00F70347">
              <w:rPr>
                <w:lang w:val="pl-PL"/>
              </w:rPr>
              <w:t>d wynajem dla przedsiębiorców i </w:t>
            </w:r>
            <w:r w:rsidRPr="00647F78">
              <w:rPr>
                <w:lang w:val="pl-PL"/>
              </w:rPr>
              <w:t>osób prowadzących własną działalność gospodarczą).</w:t>
            </w:r>
          </w:p>
        </w:tc>
      </w:tr>
      <w:tr w:rsidR="00647F78" w:rsidRPr="0057604B" w:rsidTr="00746B58">
        <w:trPr>
          <w:cnfStyle w:val="000000010000"/>
        </w:trPr>
        <w:tc>
          <w:tcPr>
            <w:tcW w:w="710" w:type="dxa"/>
          </w:tcPr>
          <w:p w:rsidR="00647F78" w:rsidRPr="006620A9" w:rsidRDefault="00647F78" w:rsidP="00647F78">
            <w:r w:rsidRPr="006620A9">
              <w:t>2</w:t>
            </w:r>
            <w:r>
              <w:t>.</w:t>
            </w:r>
          </w:p>
        </w:tc>
        <w:tc>
          <w:tcPr>
            <w:tcW w:w="2976" w:type="dxa"/>
          </w:tcPr>
          <w:p w:rsidR="00647F78" w:rsidRPr="00647F78" w:rsidRDefault="00647F78" w:rsidP="0062369A">
            <w:pPr>
              <w:jc w:val="left"/>
              <w:rPr>
                <w:lang w:val="pl-PL"/>
              </w:rPr>
            </w:pPr>
            <w:r w:rsidRPr="00647F78">
              <w:rPr>
                <w:lang w:val="pl-PL"/>
              </w:rPr>
              <w:t>Urząd Marszałkowski Województwa Podlaskiego</w:t>
            </w:r>
          </w:p>
          <w:p w:rsidR="00647F78" w:rsidRPr="00647F78" w:rsidRDefault="00647F78" w:rsidP="0062369A">
            <w:pPr>
              <w:jc w:val="left"/>
              <w:rPr>
                <w:lang w:val="pl-PL"/>
              </w:rPr>
            </w:pPr>
            <w:r w:rsidRPr="00647F78">
              <w:rPr>
                <w:lang w:val="pl-PL"/>
              </w:rPr>
              <w:t xml:space="preserve">Działanie 6.2: </w:t>
            </w:r>
            <w:r w:rsidRPr="00647F78">
              <w:rPr>
                <w:lang w:val="pl-PL"/>
              </w:rPr>
              <w:br/>
              <w:t>Ochrona wody i gleb</w:t>
            </w:r>
          </w:p>
        </w:tc>
        <w:tc>
          <w:tcPr>
            <w:tcW w:w="1560" w:type="dxa"/>
          </w:tcPr>
          <w:p w:rsidR="00647F78" w:rsidRPr="00647F78" w:rsidRDefault="00647F78" w:rsidP="0062369A">
            <w:pPr>
              <w:jc w:val="center"/>
              <w:rPr>
                <w:lang w:val="pl-PL"/>
              </w:rPr>
            </w:pPr>
            <w:r w:rsidRPr="00647F78">
              <w:rPr>
                <w:lang w:val="pl-PL"/>
              </w:rPr>
              <w:t>Budowa linii wodociągowych i ściekowych oraz modernizacja infrastruktury wodno-ściekowej na terenie Gminy Ciechanowiec</w:t>
            </w:r>
          </w:p>
        </w:tc>
        <w:tc>
          <w:tcPr>
            <w:tcW w:w="2092" w:type="dxa"/>
          </w:tcPr>
          <w:p w:rsidR="00647F78" w:rsidRPr="006620A9" w:rsidRDefault="00647F78" w:rsidP="00647F78">
            <w:pPr>
              <w:jc w:val="center"/>
            </w:pPr>
            <w:r w:rsidRPr="006620A9">
              <w:t xml:space="preserve">3 200 000,00 </w:t>
            </w:r>
            <w:proofErr w:type="spellStart"/>
            <w:r w:rsidRPr="006620A9">
              <w:t>zł</w:t>
            </w:r>
            <w:proofErr w:type="spellEnd"/>
          </w:p>
        </w:tc>
        <w:tc>
          <w:tcPr>
            <w:tcW w:w="1559" w:type="dxa"/>
            <w:gridSpan w:val="2"/>
          </w:tcPr>
          <w:p w:rsidR="00647F78" w:rsidRPr="006620A9" w:rsidRDefault="00647F78" w:rsidP="00647F78">
            <w:pPr>
              <w:jc w:val="center"/>
            </w:pPr>
            <w:r w:rsidRPr="006620A9">
              <w:t xml:space="preserve">2 720 000,00 </w:t>
            </w:r>
            <w:proofErr w:type="spellStart"/>
            <w:r w:rsidRPr="006620A9">
              <w:t>zł</w:t>
            </w:r>
            <w:proofErr w:type="spellEnd"/>
          </w:p>
        </w:tc>
        <w:tc>
          <w:tcPr>
            <w:tcW w:w="1593" w:type="dxa"/>
            <w:gridSpan w:val="2"/>
          </w:tcPr>
          <w:p w:rsidR="00647F78" w:rsidRPr="006620A9" w:rsidRDefault="00647F78" w:rsidP="00647F78">
            <w:pPr>
              <w:jc w:val="center"/>
            </w:pPr>
            <w:r w:rsidRPr="006620A9">
              <w:t xml:space="preserve">480 000,00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Projekty polegające na kompleksowym wsparciu gospodarki wodno-ściekowej w Gminie Ciechanowiec w tym</w:t>
            </w:r>
          </w:p>
          <w:p w:rsidR="00647F78" w:rsidRPr="00647F78" w:rsidRDefault="00647F78" w:rsidP="00746B58">
            <w:pPr>
              <w:jc w:val="left"/>
              <w:rPr>
                <w:lang w:val="pl-PL"/>
              </w:rPr>
            </w:pPr>
            <w:r w:rsidRPr="00647F78">
              <w:rPr>
                <w:lang w:val="pl-PL"/>
              </w:rPr>
              <w:t xml:space="preserve">Zwiększenie dostępności do linii wodociągowych oraz poprawy jakości wody pitnej. </w:t>
            </w:r>
          </w:p>
          <w:p w:rsidR="00647F78" w:rsidRPr="00647F78" w:rsidRDefault="00647F78" w:rsidP="00746B58">
            <w:pPr>
              <w:jc w:val="left"/>
              <w:rPr>
                <w:lang w:val="pl-PL"/>
              </w:rPr>
            </w:pPr>
            <w:r w:rsidRPr="00647F78">
              <w:rPr>
                <w:lang w:val="pl-PL"/>
              </w:rPr>
              <w:t xml:space="preserve">W ramach projektu przewidziano: </w:t>
            </w:r>
            <w:r w:rsidR="0062369A">
              <w:rPr>
                <w:lang w:val="pl-PL"/>
              </w:rPr>
              <w:br/>
            </w:r>
            <w:r w:rsidRPr="00647F78">
              <w:rPr>
                <w:lang w:val="pl-PL"/>
              </w:rPr>
              <w:t xml:space="preserve">- budowa i modernizacja linii wodociągowych, tj.: systemów zaopatrzenia w wodę oraz ujęć i </w:t>
            </w:r>
            <w:r w:rsidRPr="00647F78">
              <w:rPr>
                <w:lang w:val="pl-PL"/>
              </w:rPr>
              <w:lastRenderedPageBreak/>
              <w:t>stacji uzdatniania wody, w tym zakup urządzeń i aparatury kontrolnej i pomiarowej,</w:t>
            </w:r>
          </w:p>
          <w:p w:rsidR="00647F78" w:rsidRPr="00647F78" w:rsidRDefault="00647F78" w:rsidP="00746B58">
            <w:pPr>
              <w:spacing w:before="0" w:after="0"/>
              <w:jc w:val="left"/>
              <w:rPr>
                <w:lang w:val="pl-PL"/>
              </w:rPr>
            </w:pPr>
            <w:r w:rsidRPr="00647F78">
              <w:rPr>
                <w:lang w:val="pl-PL"/>
              </w:rPr>
              <w:t>- zakup i remont urządzeń służących do gromadzenia, odprowadzania, uzdatniania i przesyłu wody,</w:t>
            </w:r>
          </w:p>
          <w:p w:rsidR="00647F78" w:rsidRPr="00647F78" w:rsidRDefault="00647F78" w:rsidP="00746B58">
            <w:pPr>
              <w:spacing w:before="0" w:after="0"/>
              <w:jc w:val="left"/>
              <w:rPr>
                <w:lang w:val="pl-PL"/>
              </w:rPr>
            </w:pPr>
            <w:r w:rsidRPr="00647F78">
              <w:rPr>
                <w:lang w:val="pl-PL"/>
              </w:rPr>
              <w:t xml:space="preserve">- budowa linii i sieci </w:t>
            </w:r>
            <w:r w:rsidR="0062369A" w:rsidRPr="00647F78">
              <w:rPr>
                <w:lang w:val="pl-PL"/>
              </w:rPr>
              <w:t>wodociągowej / kanalizacyjnej</w:t>
            </w:r>
            <w:r w:rsidRPr="00647F78">
              <w:rPr>
                <w:lang w:val="pl-PL"/>
              </w:rPr>
              <w:t>:</w:t>
            </w:r>
            <w:r w:rsidRPr="00647F78">
              <w:rPr>
                <w:lang w:val="pl-PL"/>
              </w:rPr>
              <w:br/>
              <w:t>b) ul. Sosnowa: od ul. Klonowej do Państwa Janiaków</w:t>
            </w:r>
          </w:p>
          <w:p w:rsidR="00647F78" w:rsidRPr="00647F78" w:rsidRDefault="00647F78" w:rsidP="00746B58">
            <w:pPr>
              <w:spacing w:before="0" w:after="0"/>
              <w:jc w:val="left"/>
              <w:rPr>
                <w:lang w:val="pl-PL"/>
              </w:rPr>
            </w:pPr>
            <w:r w:rsidRPr="00647F78">
              <w:rPr>
                <w:lang w:val="pl-PL"/>
              </w:rPr>
              <w:t>c) ul. Świerkowa od łącznika z Mogilną do końca świerkowej</w:t>
            </w:r>
          </w:p>
          <w:p w:rsidR="00647F78" w:rsidRPr="00647F78" w:rsidRDefault="00647F78" w:rsidP="00746B58">
            <w:pPr>
              <w:spacing w:before="0" w:after="0"/>
              <w:jc w:val="left"/>
              <w:rPr>
                <w:lang w:val="pl-PL"/>
              </w:rPr>
            </w:pPr>
            <w:r w:rsidRPr="00647F78">
              <w:rPr>
                <w:lang w:val="pl-PL"/>
              </w:rPr>
              <w:t>d) ul. Pałacowa</w:t>
            </w:r>
          </w:p>
          <w:p w:rsidR="00647F78" w:rsidRPr="00647F78" w:rsidRDefault="00647F78" w:rsidP="00746B58">
            <w:pPr>
              <w:spacing w:before="0" w:after="0"/>
              <w:jc w:val="left"/>
              <w:rPr>
                <w:lang w:val="pl-PL"/>
              </w:rPr>
            </w:pPr>
            <w:r w:rsidRPr="00647F78">
              <w:rPr>
                <w:lang w:val="pl-PL"/>
              </w:rPr>
              <w:t>e) ul. Czyżewska</w:t>
            </w:r>
          </w:p>
          <w:p w:rsidR="00647F78" w:rsidRPr="00647F78" w:rsidRDefault="00647F78" w:rsidP="00746B58">
            <w:pPr>
              <w:spacing w:before="0" w:after="0"/>
              <w:jc w:val="left"/>
              <w:rPr>
                <w:lang w:val="pl-PL"/>
              </w:rPr>
            </w:pPr>
            <w:r w:rsidRPr="00647F78">
              <w:rPr>
                <w:lang w:val="pl-PL"/>
              </w:rPr>
              <w:t>f) ul. Kuczyńska od Kostrzyńskiego do Arkadii</w:t>
            </w:r>
          </w:p>
          <w:p w:rsidR="00647F78" w:rsidRPr="00647F78" w:rsidRDefault="00647F78" w:rsidP="00746B58">
            <w:pPr>
              <w:spacing w:before="0" w:after="0"/>
              <w:jc w:val="left"/>
              <w:rPr>
                <w:lang w:val="pl-PL"/>
              </w:rPr>
            </w:pPr>
            <w:r w:rsidRPr="00647F78">
              <w:rPr>
                <w:lang w:val="pl-PL"/>
              </w:rPr>
              <w:t>g) ul. Drohicka: od ul. Mostowej do ul. Żwirki Wigury</w:t>
            </w:r>
          </w:p>
          <w:p w:rsidR="00647F78" w:rsidRPr="00647F78" w:rsidRDefault="00647F78" w:rsidP="00746B58">
            <w:pPr>
              <w:spacing w:before="0" w:after="0"/>
              <w:jc w:val="left"/>
              <w:rPr>
                <w:lang w:val="pl-PL"/>
              </w:rPr>
            </w:pPr>
            <w:r w:rsidRPr="00647F78">
              <w:rPr>
                <w:lang w:val="pl-PL"/>
              </w:rPr>
              <w:t>h) ul. Wspólna: od Armii Krajowej do Oczyszczalni</w:t>
            </w:r>
          </w:p>
          <w:p w:rsidR="00647F78" w:rsidRPr="00647F78" w:rsidRDefault="00647F78" w:rsidP="00746B58">
            <w:pPr>
              <w:spacing w:before="0" w:after="0"/>
              <w:jc w:val="left"/>
              <w:rPr>
                <w:lang w:val="pl-PL"/>
              </w:rPr>
            </w:pPr>
            <w:r w:rsidRPr="00647F78">
              <w:rPr>
                <w:lang w:val="pl-PL"/>
              </w:rPr>
              <w:t>i) ul. Spółdzielcza od ul. Kilińskiego do końca Spółdzielczej</w:t>
            </w:r>
          </w:p>
          <w:p w:rsidR="00647F78" w:rsidRPr="00647F78" w:rsidRDefault="00647F78" w:rsidP="00746B58">
            <w:pPr>
              <w:spacing w:before="0" w:after="0"/>
              <w:jc w:val="left"/>
              <w:rPr>
                <w:lang w:val="pl-PL"/>
              </w:rPr>
            </w:pPr>
            <w:r w:rsidRPr="00647F78">
              <w:rPr>
                <w:lang w:val="pl-PL"/>
              </w:rPr>
              <w:t>j) ul. Konopnickiej</w:t>
            </w:r>
          </w:p>
          <w:p w:rsidR="00647F78" w:rsidRPr="00647F78" w:rsidRDefault="00647F78" w:rsidP="00746B58">
            <w:pPr>
              <w:spacing w:before="0" w:after="0"/>
              <w:jc w:val="left"/>
              <w:rPr>
                <w:lang w:val="pl-PL"/>
              </w:rPr>
            </w:pPr>
            <w:r w:rsidRPr="00647F78">
              <w:rPr>
                <w:lang w:val="pl-PL"/>
              </w:rPr>
              <w:t>k) ul. Uszyńska</w:t>
            </w:r>
          </w:p>
          <w:p w:rsidR="00647F78" w:rsidRPr="00647F78" w:rsidRDefault="00647F78" w:rsidP="00746B58">
            <w:pPr>
              <w:spacing w:before="0" w:after="0"/>
              <w:jc w:val="left"/>
              <w:rPr>
                <w:lang w:val="pl-PL"/>
              </w:rPr>
            </w:pPr>
            <w:r w:rsidRPr="00647F78">
              <w:rPr>
                <w:lang w:val="pl-PL"/>
              </w:rPr>
              <w:t>l) ul. Wojska Polskiego</w:t>
            </w:r>
          </w:p>
          <w:p w:rsidR="00647F78" w:rsidRPr="00647F78" w:rsidRDefault="00647F78" w:rsidP="00746B58">
            <w:pPr>
              <w:spacing w:before="0" w:after="0"/>
              <w:jc w:val="left"/>
              <w:rPr>
                <w:lang w:val="pl-PL"/>
              </w:rPr>
            </w:pPr>
            <w:r w:rsidRPr="00647F78">
              <w:rPr>
                <w:lang w:val="pl-PL"/>
              </w:rPr>
              <w:lastRenderedPageBreak/>
              <w:t>m) ul. Podlaska</w:t>
            </w:r>
          </w:p>
          <w:p w:rsidR="00647F78" w:rsidRPr="00647F78" w:rsidRDefault="00647F78" w:rsidP="00746B58">
            <w:pPr>
              <w:spacing w:before="0" w:after="0"/>
              <w:jc w:val="left"/>
              <w:rPr>
                <w:lang w:val="pl-PL"/>
              </w:rPr>
            </w:pPr>
            <w:r w:rsidRPr="00647F78">
              <w:rPr>
                <w:lang w:val="pl-PL"/>
              </w:rPr>
              <w:t>n) ul. Olszewskiego – odcinek 200 metrów</w:t>
            </w:r>
          </w:p>
          <w:p w:rsidR="00647F78" w:rsidRPr="00647F78" w:rsidRDefault="00647F78" w:rsidP="00746B58">
            <w:pPr>
              <w:spacing w:before="0" w:after="0"/>
              <w:jc w:val="left"/>
              <w:rPr>
                <w:lang w:val="pl-PL"/>
              </w:rPr>
            </w:pPr>
            <w:r w:rsidRPr="00647F78">
              <w:rPr>
                <w:lang w:val="pl-PL"/>
              </w:rPr>
              <w:t>o) ul. Wierzbowa – odcinek 200 metrów</w:t>
            </w:r>
          </w:p>
          <w:p w:rsidR="00647F78" w:rsidRPr="006620A9" w:rsidRDefault="00647F78" w:rsidP="00746B58">
            <w:pPr>
              <w:spacing w:before="0" w:after="0"/>
              <w:jc w:val="left"/>
            </w:pPr>
            <w:r w:rsidRPr="00647F78">
              <w:rPr>
                <w:lang w:val="pl-PL"/>
              </w:rPr>
              <w:t xml:space="preserve">p) ul. </w:t>
            </w:r>
            <w:proofErr w:type="spellStart"/>
            <w:r w:rsidRPr="006620A9">
              <w:t>Kościelna</w:t>
            </w:r>
            <w:proofErr w:type="spellEnd"/>
            <w:r w:rsidRPr="006620A9">
              <w:t xml:space="preserve"> – </w:t>
            </w:r>
            <w:proofErr w:type="spellStart"/>
            <w:r w:rsidRPr="006620A9">
              <w:t>odcinek</w:t>
            </w:r>
            <w:proofErr w:type="spellEnd"/>
            <w:r w:rsidRPr="006620A9">
              <w:t xml:space="preserve"> 100 </w:t>
            </w:r>
            <w:proofErr w:type="spellStart"/>
            <w:r w:rsidRPr="006620A9">
              <w:t>metrów</w:t>
            </w:r>
            <w:proofErr w:type="spellEnd"/>
          </w:p>
        </w:tc>
      </w:tr>
      <w:tr w:rsidR="00647F78" w:rsidRPr="00343CF9" w:rsidTr="00746B58">
        <w:trPr>
          <w:cnfStyle w:val="000000100000"/>
        </w:trPr>
        <w:tc>
          <w:tcPr>
            <w:tcW w:w="710" w:type="dxa"/>
          </w:tcPr>
          <w:p w:rsidR="00647F78" w:rsidRPr="006620A9" w:rsidRDefault="00647F78" w:rsidP="00647F78">
            <w:r w:rsidRPr="006620A9">
              <w:lastRenderedPageBreak/>
              <w:t>3</w:t>
            </w:r>
            <w:r>
              <w:t>.</w:t>
            </w:r>
          </w:p>
        </w:tc>
        <w:tc>
          <w:tcPr>
            <w:tcW w:w="2976" w:type="dxa"/>
          </w:tcPr>
          <w:p w:rsidR="00647F78" w:rsidRPr="00647F78" w:rsidRDefault="00647F78" w:rsidP="0062369A">
            <w:pPr>
              <w:jc w:val="left"/>
              <w:rPr>
                <w:lang w:val="pl-PL"/>
              </w:rPr>
            </w:pPr>
            <w:r w:rsidRPr="00647F78">
              <w:rPr>
                <w:lang w:val="pl-PL"/>
              </w:rPr>
              <w:t>Urząd Marszałkowski Województwa Podlaskiego</w:t>
            </w:r>
          </w:p>
          <w:p w:rsidR="00647F78" w:rsidRPr="00647F78" w:rsidRDefault="00647F78" w:rsidP="0062369A">
            <w:pPr>
              <w:jc w:val="left"/>
              <w:rPr>
                <w:lang w:val="pl-PL"/>
              </w:rPr>
            </w:pPr>
            <w:r w:rsidRPr="00647F78">
              <w:rPr>
                <w:lang w:val="pl-PL"/>
              </w:rPr>
              <w:t xml:space="preserve">Działania 6.1: </w:t>
            </w:r>
          </w:p>
          <w:p w:rsidR="00647F78" w:rsidRPr="006620A9" w:rsidRDefault="00647F78" w:rsidP="0062369A">
            <w:pPr>
              <w:jc w:val="left"/>
            </w:pPr>
            <w:proofErr w:type="spellStart"/>
            <w:r w:rsidRPr="006620A9">
              <w:t>Efektywny</w:t>
            </w:r>
            <w:proofErr w:type="spellEnd"/>
            <w:r w:rsidRPr="006620A9">
              <w:t xml:space="preserve"> system </w:t>
            </w:r>
            <w:proofErr w:type="spellStart"/>
            <w:r w:rsidRPr="006620A9">
              <w:t>gospodarowania</w:t>
            </w:r>
            <w:proofErr w:type="spellEnd"/>
            <w:r w:rsidRPr="006620A9">
              <w:t xml:space="preserve"> </w:t>
            </w:r>
            <w:proofErr w:type="spellStart"/>
            <w:r w:rsidRPr="006620A9">
              <w:t>odpadami</w:t>
            </w:r>
            <w:proofErr w:type="spellEnd"/>
            <w:r w:rsidRPr="006620A9">
              <w:t>.</w:t>
            </w:r>
          </w:p>
        </w:tc>
        <w:tc>
          <w:tcPr>
            <w:tcW w:w="1560" w:type="dxa"/>
          </w:tcPr>
          <w:p w:rsidR="00647F78" w:rsidRPr="00647F78" w:rsidRDefault="00647F78" w:rsidP="0062369A">
            <w:pPr>
              <w:jc w:val="center"/>
              <w:rPr>
                <w:lang w:val="pl-PL"/>
              </w:rPr>
            </w:pPr>
            <w:r w:rsidRPr="00647F78">
              <w:rPr>
                <w:lang w:val="pl-PL"/>
              </w:rPr>
              <w:t>Modernizacja PSZOK wraz z wyposażeniem i pojazdami do przewożenia odpadów komunalnych w Gminie Ciechanowiec</w:t>
            </w:r>
          </w:p>
        </w:tc>
        <w:tc>
          <w:tcPr>
            <w:tcW w:w="2092" w:type="dxa"/>
          </w:tcPr>
          <w:p w:rsidR="00647F78" w:rsidRPr="006620A9" w:rsidRDefault="00647F78" w:rsidP="00647F78">
            <w:pPr>
              <w:jc w:val="center"/>
            </w:pPr>
            <w:r w:rsidRPr="006620A9">
              <w:t xml:space="preserve">2 000 000,00 </w:t>
            </w:r>
            <w:proofErr w:type="spellStart"/>
            <w:r w:rsidRPr="006620A9">
              <w:t>zł</w:t>
            </w:r>
            <w:proofErr w:type="spellEnd"/>
          </w:p>
        </w:tc>
        <w:tc>
          <w:tcPr>
            <w:tcW w:w="1559" w:type="dxa"/>
            <w:gridSpan w:val="2"/>
          </w:tcPr>
          <w:p w:rsidR="00647F78" w:rsidRPr="006620A9" w:rsidRDefault="00647F78" w:rsidP="00647F78">
            <w:pPr>
              <w:jc w:val="center"/>
            </w:pPr>
            <w:r w:rsidRPr="006620A9">
              <w:t xml:space="preserve">1 700 000,00 </w:t>
            </w:r>
            <w:proofErr w:type="spellStart"/>
            <w:r w:rsidRPr="006620A9">
              <w:t>zł</w:t>
            </w:r>
            <w:proofErr w:type="spellEnd"/>
          </w:p>
        </w:tc>
        <w:tc>
          <w:tcPr>
            <w:tcW w:w="1593" w:type="dxa"/>
            <w:gridSpan w:val="2"/>
          </w:tcPr>
          <w:p w:rsidR="00647F78" w:rsidRPr="006620A9" w:rsidRDefault="00647F78" w:rsidP="00647F78">
            <w:pPr>
              <w:jc w:val="center"/>
            </w:pPr>
            <w:r w:rsidRPr="006620A9">
              <w:t xml:space="preserve">300 000,00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 xml:space="preserve">Modernizacja Punktu Selektywnego Zbierania Odpadów Komunalnych w Gminie Ciechanowiec. </w:t>
            </w:r>
          </w:p>
          <w:p w:rsidR="00647F78" w:rsidRPr="00647F78" w:rsidRDefault="00647F78" w:rsidP="00746B58">
            <w:pPr>
              <w:jc w:val="left"/>
              <w:rPr>
                <w:lang w:val="pl-PL"/>
              </w:rPr>
            </w:pPr>
            <w:r w:rsidRPr="00647F78">
              <w:rPr>
                <w:lang w:val="pl-PL"/>
              </w:rPr>
              <w:t xml:space="preserve">- Budowa hali na śmieci, w tym segregacji. </w:t>
            </w:r>
          </w:p>
          <w:p w:rsidR="00647F78" w:rsidRPr="00647F78" w:rsidRDefault="00647F78" w:rsidP="00746B58">
            <w:pPr>
              <w:jc w:val="left"/>
              <w:rPr>
                <w:lang w:val="pl-PL"/>
              </w:rPr>
            </w:pPr>
            <w:r w:rsidRPr="00647F78">
              <w:rPr>
                <w:lang w:val="pl-PL"/>
              </w:rPr>
              <w:t>- Zakup urządzeń do sortowania i przetwarzania odpadów.</w:t>
            </w:r>
          </w:p>
          <w:p w:rsidR="00647F78" w:rsidRPr="00647F78" w:rsidRDefault="00647F78" w:rsidP="00746B58">
            <w:pPr>
              <w:jc w:val="left"/>
              <w:rPr>
                <w:lang w:val="pl-PL"/>
              </w:rPr>
            </w:pPr>
            <w:r w:rsidRPr="00647F78">
              <w:rPr>
                <w:lang w:val="pl-PL"/>
              </w:rPr>
              <w:t>- Zakup pojazdu (</w:t>
            </w:r>
            <w:proofErr w:type="spellStart"/>
            <w:r w:rsidRPr="00647F78">
              <w:rPr>
                <w:lang w:val="pl-PL"/>
              </w:rPr>
              <w:t>smieciarki</w:t>
            </w:r>
            <w:proofErr w:type="spellEnd"/>
            <w:r w:rsidRPr="00647F78">
              <w:rPr>
                <w:lang w:val="pl-PL"/>
              </w:rPr>
              <w:t>) do przewożenia odpadów z Gminy Ciechanowiec.</w:t>
            </w:r>
          </w:p>
        </w:tc>
      </w:tr>
      <w:tr w:rsidR="00647F78" w:rsidRPr="00343CF9" w:rsidTr="00746B58">
        <w:trPr>
          <w:cnfStyle w:val="000000010000"/>
        </w:trPr>
        <w:tc>
          <w:tcPr>
            <w:tcW w:w="710" w:type="dxa"/>
          </w:tcPr>
          <w:p w:rsidR="00647F78" w:rsidRPr="006620A9" w:rsidRDefault="00647F78" w:rsidP="00647F78">
            <w:r w:rsidRPr="006620A9">
              <w:t>4</w:t>
            </w:r>
            <w:r>
              <w:t>.</w:t>
            </w:r>
          </w:p>
        </w:tc>
        <w:tc>
          <w:tcPr>
            <w:tcW w:w="2976" w:type="dxa"/>
          </w:tcPr>
          <w:p w:rsidR="00647F78" w:rsidRPr="00647F78" w:rsidRDefault="00647F78" w:rsidP="0062369A">
            <w:pPr>
              <w:jc w:val="left"/>
              <w:rPr>
                <w:lang w:val="pl-PL"/>
              </w:rPr>
            </w:pPr>
            <w:r w:rsidRPr="00647F78">
              <w:rPr>
                <w:lang w:val="pl-PL"/>
              </w:rPr>
              <w:t xml:space="preserve">Ministerstwo Sportu i Turystyki. </w:t>
            </w:r>
          </w:p>
          <w:p w:rsidR="00647F78" w:rsidRPr="00647F78" w:rsidRDefault="00647F78" w:rsidP="0062369A">
            <w:pPr>
              <w:jc w:val="left"/>
              <w:rPr>
                <w:lang w:val="pl-PL"/>
              </w:rPr>
            </w:pPr>
            <w:r w:rsidRPr="00647F78">
              <w:rPr>
                <w:lang w:val="pl-PL"/>
              </w:rPr>
              <w:t xml:space="preserve">Program Rozwoju Infrastruktury Sportowej </w:t>
            </w:r>
          </w:p>
        </w:tc>
        <w:tc>
          <w:tcPr>
            <w:tcW w:w="1560" w:type="dxa"/>
          </w:tcPr>
          <w:p w:rsidR="00647F78" w:rsidRPr="00647F78" w:rsidRDefault="00647F78" w:rsidP="0062369A">
            <w:pPr>
              <w:jc w:val="center"/>
              <w:rPr>
                <w:lang w:val="pl-PL"/>
              </w:rPr>
            </w:pPr>
            <w:r w:rsidRPr="00647F78">
              <w:rPr>
                <w:lang w:val="pl-PL"/>
              </w:rPr>
              <w:t>Mod</w:t>
            </w:r>
            <w:r w:rsidR="0062369A">
              <w:rPr>
                <w:lang w:val="pl-PL"/>
              </w:rPr>
              <w:t xml:space="preserve">ernizacja Stadionu Miejskiego w </w:t>
            </w:r>
            <w:r w:rsidRPr="00647F78">
              <w:rPr>
                <w:lang w:val="pl-PL"/>
              </w:rPr>
              <w:t>Ciechanowcu</w:t>
            </w:r>
          </w:p>
        </w:tc>
        <w:tc>
          <w:tcPr>
            <w:tcW w:w="2092" w:type="dxa"/>
          </w:tcPr>
          <w:p w:rsidR="00647F78" w:rsidRPr="006620A9" w:rsidRDefault="00647F78" w:rsidP="00647F78">
            <w:pPr>
              <w:jc w:val="center"/>
            </w:pPr>
            <w:r w:rsidRPr="006620A9">
              <w:t xml:space="preserve">3.500.000,00 </w:t>
            </w:r>
            <w:proofErr w:type="spellStart"/>
            <w:r w:rsidRPr="006620A9">
              <w:t>zł</w:t>
            </w:r>
            <w:proofErr w:type="spellEnd"/>
          </w:p>
        </w:tc>
        <w:tc>
          <w:tcPr>
            <w:tcW w:w="1559" w:type="dxa"/>
            <w:gridSpan w:val="2"/>
          </w:tcPr>
          <w:p w:rsidR="00647F78" w:rsidRPr="006620A9" w:rsidRDefault="00647F78" w:rsidP="00647F78">
            <w:pPr>
              <w:jc w:val="center"/>
            </w:pPr>
            <w:r w:rsidRPr="006620A9">
              <w:t xml:space="preserve">2.750.000,00 </w:t>
            </w:r>
            <w:proofErr w:type="spellStart"/>
            <w:r w:rsidRPr="006620A9">
              <w:t>zł</w:t>
            </w:r>
            <w:proofErr w:type="spellEnd"/>
          </w:p>
        </w:tc>
        <w:tc>
          <w:tcPr>
            <w:tcW w:w="1593" w:type="dxa"/>
            <w:gridSpan w:val="2"/>
          </w:tcPr>
          <w:p w:rsidR="00647F78" w:rsidRPr="006620A9" w:rsidRDefault="00647F78" w:rsidP="00647F78">
            <w:pPr>
              <w:jc w:val="center"/>
            </w:pPr>
            <w:r w:rsidRPr="006620A9">
              <w:t xml:space="preserve">750.000,00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Remont Stadionu Miejskiego w Ciechanowcu.</w:t>
            </w:r>
          </w:p>
        </w:tc>
      </w:tr>
      <w:tr w:rsidR="00647F78" w:rsidRPr="00343CF9" w:rsidTr="00746B58">
        <w:trPr>
          <w:cnfStyle w:val="000000100000"/>
          <w:trHeight w:val="2408"/>
        </w:trPr>
        <w:tc>
          <w:tcPr>
            <w:tcW w:w="710" w:type="dxa"/>
          </w:tcPr>
          <w:p w:rsidR="00647F78" w:rsidRPr="006620A9" w:rsidRDefault="00647F78" w:rsidP="00647F78">
            <w:r w:rsidRPr="006620A9">
              <w:lastRenderedPageBreak/>
              <w:t>5</w:t>
            </w:r>
            <w:r>
              <w:t>.</w:t>
            </w:r>
          </w:p>
        </w:tc>
        <w:tc>
          <w:tcPr>
            <w:tcW w:w="2976" w:type="dxa"/>
          </w:tcPr>
          <w:p w:rsidR="00647F78" w:rsidRPr="00647F78" w:rsidRDefault="00647F78" w:rsidP="0062369A">
            <w:pPr>
              <w:jc w:val="left"/>
              <w:rPr>
                <w:lang w:val="pl-PL"/>
              </w:rPr>
            </w:pPr>
            <w:r w:rsidRPr="00647F78">
              <w:rPr>
                <w:lang w:val="pl-PL"/>
              </w:rPr>
              <w:t>Państwowe Gospodarstwo Wodne -Wody Polskie</w:t>
            </w:r>
          </w:p>
        </w:tc>
        <w:tc>
          <w:tcPr>
            <w:tcW w:w="1560" w:type="dxa"/>
          </w:tcPr>
          <w:p w:rsidR="00647F78" w:rsidRPr="00647F78" w:rsidRDefault="00647F78" w:rsidP="0062369A">
            <w:pPr>
              <w:jc w:val="center"/>
              <w:rPr>
                <w:lang w:val="pl-PL"/>
              </w:rPr>
            </w:pPr>
            <w:r w:rsidRPr="00647F78">
              <w:rPr>
                <w:lang w:val="pl-PL"/>
              </w:rPr>
              <w:t>Budowa zbiornika retencyjnego w Gminie Ciechanowiec.</w:t>
            </w:r>
          </w:p>
        </w:tc>
        <w:tc>
          <w:tcPr>
            <w:tcW w:w="2092" w:type="dxa"/>
          </w:tcPr>
          <w:p w:rsidR="00647F78" w:rsidRPr="006620A9" w:rsidRDefault="00647F78" w:rsidP="00647F78">
            <w:pPr>
              <w:jc w:val="center"/>
            </w:pPr>
            <w:r w:rsidRPr="006620A9">
              <w:t xml:space="preserve">8 000 000,00 </w:t>
            </w:r>
            <w:proofErr w:type="spellStart"/>
            <w:r w:rsidRPr="006620A9">
              <w:t>zł</w:t>
            </w:r>
            <w:proofErr w:type="spellEnd"/>
          </w:p>
        </w:tc>
        <w:tc>
          <w:tcPr>
            <w:tcW w:w="1559" w:type="dxa"/>
            <w:gridSpan w:val="2"/>
          </w:tcPr>
          <w:p w:rsidR="00647F78" w:rsidRPr="006620A9" w:rsidRDefault="00647F78" w:rsidP="00647F78">
            <w:pPr>
              <w:jc w:val="center"/>
            </w:pPr>
            <w:r w:rsidRPr="006620A9">
              <w:t xml:space="preserve">8 000 000,00 </w:t>
            </w:r>
            <w:proofErr w:type="spellStart"/>
            <w:r w:rsidRPr="006620A9">
              <w:t>zł</w:t>
            </w:r>
            <w:proofErr w:type="spellEnd"/>
          </w:p>
        </w:tc>
        <w:tc>
          <w:tcPr>
            <w:tcW w:w="1593" w:type="dxa"/>
            <w:gridSpan w:val="2"/>
          </w:tcPr>
          <w:p w:rsidR="00647F78" w:rsidRPr="006620A9" w:rsidRDefault="00647F78" w:rsidP="00647F78">
            <w:pPr>
              <w:jc w:val="center"/>
            </w:pPr>
            <w:r w:rsidRPr="006620A9">
              <w:t xml:space="preserve">0,00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Budowa zbiornika retencyjnego po prawobrzeżnej części miasta Ciechanowiec</w:t>
            </w:r>
          </w:p>
        </w:tc>
      </w:tr>
      <w:tr w:rsidR="00647F78" w:rsidRPr="00343CF9" w:rsidTr="00746B58">
        <w:trPr>
          <w:cnfStyle w:val="000000010000"/>
          <w:trHeight w:val="1548"/>
        </w:trPr>
        <w:tc>
          <w:tcPr>
            <w:tcW w:w="710" w:type="dxa"/>
          </w:tcPr>
          <w:p w:rsidR="00647F78" w:rsidRPr="006620A9" w:rsidRDefault="00647F78" w:rsidP="00647F78">
            <w:r w:rsidRPr="006620A9">
              <w:t>6</w:t>
            </w:r>
            <w:r>
              <w:t>.</w:t>
            </w:r>
          </w:p>
        </w:tc>
        <w:tc>
          <w:tcPr>
            <w:tcW w:w="2976" w:type="dxa"/>
          </w:tcPr>
          <w:p w:rsidR="00647F78" w:rsidRPr="006620A9" w:rsidRDefault="00647F78" w:rsidP="0062369A">
            <w:pPr>
              <w:jc w:val="left"/>
            </w:pPr>
            <w:r w:rsidRPr="006620A9">
              <w:t xml:space="preserve">Bank </w:t>
            </w:r>
            <w:proofErr w:type="spellStart"/>
            <w:r w:rsidRPr="006620A9">
              <w:t>Gospodarstwa</w:t>
            </w:r>
            <w:proofErr w:type="spellEnd"/>
            <w:r w:rsidRPr="006620A9">
              <w:t xml:space="preserve"> </w:t>
            </w:r>
            <w:proofErr w:type="spellStart"/>
            <w:r w:rsidRPr="006620A9">
              <w:t>Krajowego</w:t>
            </w:r>
            <w:proofErr w:type="spellEnd"/>
            <w:r w:rsidRPr="006620A9">
              <w:t>.</w:t>
            </w:r>
          </w:p>
        </w:tc>
        <w:tc>
          <w:tcPr>
            <w:tcW w:w="1560" w:type="dxa"/>
          </w:tcPr>
          <w:p w:rsidR="00647F78" w:rsidRPr="00647F78" w:rsidRDefault="00647F78" w:rsidP="0062369A">
            <w:pPr>
              <w:jc w:val="center"/>
              <w:rPr>
                <w:lang w:val="pl-PL"/>
              </w:rPr>
            </w:pPr>
            <w:r w:rsidRPr="00647F78">
              <w:rPr>
                <w:lang w:val="pl-PL"/>
              </w:rPr>
              <w:t>Budowa mieszkań socjalnych w Ciechanowcu</w:t>
            </w:r>
          </w:p>
        </w:tc>
        <w:tc>
          <w:tcPr>
            <w:tcW w:w="2092" w:type="dxa"/>
          </w:tcPr>
          <w:p w:rsidR="00647F78" w:rsidRPr="006620A9" w:rsidRDefault="00647F78" w:rsidP="00647F78">
            <w:pPr>
              <w:jc w:val="center"/>
            </w:pPr>
            <w:r w:rsidRPr="006620A9">
              <w:t xml:space="preserve">4 000 000,00 </w:t>
            </w:r>
            <w:proofErr w:type="spellStart"/>
            <w:r w:rsidRPr="006620A9">
              <w:t>zł</w:t>
            </w:r>
            <w:proofErr w:type="spellEnd"/>
          </w:p>
        </w:tc>
        <w:tc>
          <w:tcPr>
            <w:tcW w:w="1559" w:type="dxa"/>
            <w:gridSpan w:val="2"/>
          </w:tcPr>
          <w:p w:rsidR="00647F78" w:rsidRPr="006620A9" w:rsidRDefault="00647F78" w:rsidP="00647F78">
            <w:pPr>
              <w:jc w:val="center"/>
            </w:pPr>
            <w:r w:rsidRPr="006620A9">
              <w:t xml:space="preserve">2 400 000,00 </w:t>
            </w:r>
            <w:proofErr w:type="spellStart"/>
            <w:r w:rsidRPr="006620A9">
              <w:t>zł</w:t>
            </w:r>
            <w:proofErr w:type="spellEnd"/>
          </w:p>
        </w:tc>
        <w:tc>
          <w:tcPr>
            <w:tcW w:w="1593" w:type="dxa"/>
            <w:gridSpan w:val="2"/>
          </w:tcPr>
          <w:p w:rsidR="00647F78" w:rsidRPr="006620A9" w:rsidRDefault="00647F78" w:rsidP="00647F78">
            <w:pPr>
              <w:jc w:val="center"/>
            </w:pPr>
            <w:r w:rsidRPr="006620A9">
              <w:t xml:space="preserve">1 600 000,00 </w:t>
            </w:r>
            <w:proofErr w:type="spellStart"/>
            <w:r w:rsidRPr="006620A9">
              <w:t>zł</w:t>
            </w:r>
            <w:proofErr w:type="spellEnd"/>
          </w:p>
        </w:tc>
        <w:tc>
          <w:tcPr>
            <w:tcW w:w="4536" w:type="dxa"/>
          </w:tcPr>
          <w:p w:rsidR="00647F78" w:rsidRPr="00647F78" w:rsidRDefault="00647F78" w:rsidP="00746B58">
            <w:pPr>
              <w:jc w:val="left"/>
              <w:rPr>
                <w:lang w:val="pl-PL"/>
              </w:rPr>
            </w:pPr>
            <w:r w:rsidRPr="00647F78">
              <w:rPr>
                <w:lang w:val="pl-PL"/>
              </w:rPr>
              <w:t xml:space="preserve">Budowa nowego bloku 3 kondygnacyjnego </w:t>
            </w:r>
            <w:r w:rsidRPr="00647F78">
              <w:rPr>
                <w:lang w:val="pl-PL"/>
              </w:rPr>
              <w:br/>
              <w:t>z przeznaczeniem na mieszkania socjalne.</w:t>
            </w:r>
          </w:p>
        </w:tc>
      </w:tr>
      <w:tr w:rsidR="00647F78" w:rsidRPr="0057604B" w:rsidTr="00746B58">
        <w:trPr>
          <w:cnfStyle w:val="000000100000"/>
          <w:trHeight w:val="4296"/>
        </w:trPr>
        <w:tc>
          <w:tcPr>
            <w:tcW w:w="710" w:type="dxa"/>
          </w:tcPr>
          <w:p w:rsidR="00647F78" w:rsidRPr="006620A9" w:rsidRDefault="00647F78" w:rsidP="00647F78">
            <w:r w:rsidRPr="006620A9">
              <w:t>7</w:t>
            </w:r>
            <w:r>
              <w:t>.</w:t>
            </w:r>
          </w:p>
        </w:tc>
        <w:tc>
          <w:tcPr>
            <w:tcW w:w="2976" w:type="dxa"/>
          </w:tcPr>
          <w:p w:rsidR="00647F78" w:rsidRPr="006620A9" w:rsidRDefault="00647F78" w:rsidP="00647F78">
            <w:proofErr w:type="spellStart"/>
            <w:r w:rsidRPr="006620A9">
              <w:t>Środki</w:t>
            </w:r>
            <w:proofErr w:type="spellEnd"/>
            <w:r w:rsidRPr="006620A9">
              <w:t xml:space="preserve"> </w:t>
            </w:r>
            <w:proofErr w:type="spellStart"/>
            <w:r w:rsidRPr="006620A9">
              <w:t>własne</w:t>
            </w:r>
            <w:proofErr w:type="spellEnd"/>
          </w:p>
        </w:tc>
        <w:tc>
          <w:tcPr>
            <w:tcW w:w="1560" w:type="dxa"/>
          </w:tcPr>
          <w:p w:rsidR="00647F78" w:rsidRPr="00647F78" w:rsidRDefault="00647F78" w:rsidP="0062369A">
            <w:pPr>
              <w:jc w:val="center"/>
              <w:rPr>
                <w:lang w:val="pl-PL"/>
              </w:rPr>
            </w:pPr>
            <w:r w:rsidRPr="00647F78">
              <w:rPr>
                <w:lang w:val="pl-PL"/>
              </w:rPr>
              <w:t>Modernizacja stacji uzdatniania wody we wsi Radziszewo-Sieńczuch wraz z montażem niezbędnych urządzeń</w:t>
            </w:r>
          </w:p>
        </w:tc>
        <w:tc>
          <w:tcPr>
            <w:tcW w:w="2092" w:type="dxa"/>
          </w:tcPr>
          <w:p w:rsidR="00647F78" w:rsidRPr="006620A9" w:rsidRDefault="00647F78" w:rsidP="00647F78">
            <w:pPr>
              <w:jc w:val="center"/>
            </w:pPr>
            <w:r w:rsidRPr="006620A9">
              <w:t>50 000</w:t>
            </w:r>
          </w:p>
        </w:tc>
        <w:tc>
          <w:tcPr>
            <w:tcW w:w="1559" w:type="dxa"/>
            <w:gridSpan w:val="2"/>
          </w:tcPr>
          <w:p w:rsidR="00647F78" w:rsidRPr="006620A9" w:rsidRDefault="00647F78" w:rsidP="00647F78">
            <w:pPr>
              <w:jc w:val="center"/>
            </w:pPr>
            <w:r w:rsidRPr="006620A9">
              <w:t>-</w:t>
            </w:r>
          </w:p>
        </w:tc>
        <w:tc>
          <w:tcPr>
            <w:tcW w:w="1593" w:type="dxa"/>
            <w:gridSpan w:val="2"/>
          </w:tcPr>
          <w:p w:rsidR="00647F78" w:rsidRPr="006620A9" w:rsidRDefault="00647F78" w:rsidP="00647F78">
            <w:pPr>
              <w:jc w:val="center"/>
            </w:pPr>
            <w:r w:rsidRPr="006620A9">
              <w:t>50 000</w:t>
            </w:r>
          </w:p>
        </w:tc>
        <w:tc>
          <w:tcPr>
            <w:tcW w:w="4536" w:type="dxa"/>
          </w:tcPr>
          <w:p w:rsidR="00647F78" w:rsidRPr="006620A9" w:rsidRDefault="00647F78" w:rsidP="00746B58">
            <w:pPr>
              <w:jc w:val="left"/>
            </w:pPr>
          </w:p>
        </w:tc>
      </w:tr>
      <w:tr w:rsidR="00647F78" w:rsidRPr="0057604B" w:rsidTr="00746B58">
        <w:trPr>
          <w:cnfStyle w:val="000000010000"/>
        </w:trPr>
        <w:tc>
          <w:tcPr>
            <w:tcW w:w="710" w:type="dxa"/>
          </w:tcPr>
          <w:p w:rsidR="00647F78" w:rsidRPr="006620A9" w:rsidRDefault="00647F78" w:rsidP="00647F78">
            <w:r w:rsidRPr="006620A9">
              <w:lastRenderedPageBreak/>
              <w:t>8</w:t>
            </w:r>
            <w:r>
              <w:t>.</w:t>
            </w:r>
          </w:p>
        </w:tc>
        <w:tc>
          <w:tcPr>
            <w:tcW w:w="2976" w:type="dxa"/>
          </w:tcPr>
          <w:p w:rsidR="00647F78" w:rsidRPr="006620A9" w:rsidRDefault="00647F78" w:rsidP="00647F78">
            <w:proofErr w:type="spellStart"/>
            <w:r w:rsidRPr="006620A9">
              <w:t>Środki</w:t>
            </w:r>
            <w:proofErr w:type="spellEnd"/>
            <w:r w:rsidRPr="006620A9">
              <w:t xml:space="preserve"> </w:t>
            </w:r>
            <w:proofErr w:type="spellStart"/>
            <w:r w:rsidRPr="006620A9">
              <w:t>własne</w:t>
            </w:r>
            <w:proofErr w:type="spellEnd"/>
          </w:p>
        </w:tc>
        <w:tc>
          <w:tcPr>
            <w:tcW w:w="1560" w:type="dxa"/>
          </w:tcPr>
          <w:p w:rsidR="00647F78" w:rsidRPr="00647F78" w:rsidRDefault="00647F78" w:rsidP="00647F78">
            <w:pPr>
              <w:rPr>
                <w:lang w:val="pl-PL"/>
              </w:rPr>
            </w:pPr>
            <w:r w:rsidRPr="00647F78">
              <w:rPr>
                <w:lang w:val="pl-PL"/>
              </w:rPr>
              <w:t>Odwonienie drogi gminnej we wsi Koce-Schaby</w:t>
            </w:r>
          </w:p>
        </w:tc>
        <w:tc>
          <w:tcPr>
            <w:tcW w:w="2092" w:type="dxa"/>
          </w:tcPr>
          <w:p w:rsidR="00647F78" w:rsidRPr="006620A9" w:rsidRDefault="00647F78" w:rsidP="00647F78">
            <w:pPr>
              <w:jc w:val="center"/>
            </w:pPr>
            <w:r w:rsidRPr="006620A9">
              <w:t>35 000</w:t>
            </w:r>
          </w:p>
        </w:tc>
        <w:tc>
          <w:tcPr>
            <w:tcW w:w="1559" w:type="dxa"/>
            <w:gridSpan w:val="2"/>
          </w:tcPr>
          <w:p w:rsidR="00647F78" w:rsidRPr="006620A9" w:rsidRDefault="00647F78" w:rsidP="00647F78">
            <w:pPr>
              <w:jc w:val="center"/>
            </w:pPr>
            <w:r w:rsidRPr="006620A9">
              <w:t>-</w:t>
            </w:r>
          </w:p>
        </w:tc>
        <w:tc>
          <w:tcPr>
            <w:tcW w:w="1593" w:type="dxa"/>
            <w:gridSpan w:val="2"/>
          </w:tcPr>
          <w:p w:rsidR="00647F78" w:rsidRPr="006620A9" w:rsidRDefault="00647F78" w:rsidP="00647F78">
            <w:pPr>
              <w:jc w:val="center"/>
            </w:pPr>
            <w:r w:rsidRPr="006620A9">
              <w:t>35 000</w:t>
            </w:r>
          </w:p>
        </w:tc>
        <w:tc>
          <w:tcPr>
            <w:tcW w:w="4536" w:type="dxa"/>
          </w:tcPr>
          <w:p w:rsidR="00647F78" w:rsidRPr="006620A9" w:rsidRDefault="00647F78" w:rsidP="00746B58">
            <w:pPr>
              <w:jc w:val="left"/>
            </w:pPr>
          </w:p>
        </w:tc>
      </w:tr>
      <w:tr w:rsidR="00647F78" w:rsidRPr="00343CF9" w:rsidTr="00746B58">
        <w:trPr>
          <w:cnfStyle w:val="000000100000"/>
        </w:trPr>
        <w:tc>
          <w:tcPr>
            <w:tcW w:w="710" w:type="dxa"/>
          </w:tcPr>
          <w:p w:rsidR="00647F78" w:rsidRPr="006620A9" w:rsidRDefault="00647F78" w:rsidP="00647F78">
            <w:r w:rsidRPr="006620A9">
              <w:t>9</w:t>
            </w:r>
            <w:r>
              <w:t>.</w:t>
            </w:r>
          </w:p>
        </w:tc>
        <w:tc>
          <w:tcPr>
            <w:tcW w:w="2976" w:type="dxa"/>
          </w:tcPr>
          <w:p w:rsidR="00647F78" w:rsidRPr="00647F78" w:rsidRDefault="00647F78" w:rsidP="00647F78">
            <w:pPr>
              <w:rPr>
                <w:lang w:val="pl-PL"/>
              </w:rPr>
            </w:pPr>
            <w:r w:rsidRPr="00647F78">
              <w:rPr>
                <w:lang w:val="pl-PL"/>
              </w:rPr>
              <w:t>Urząd Marszałkowski Województwa Podlaskiego</w:t>
            </w:r>
          </w:p>
          <w:p w:rsidR="00647F78" w:rsidRPr="00647F78" w:rsidRDefault="00647F78" w:rsidP="0062369A">
            <w:pPr>
              <w:rPr>
                <w:lang w:val="pl-PL"/>
              </w:rPr>
            </w:pPr>
            <w:r w:rsidRPr="00647F78">
              <w:rPr>
                <w:lang w:val="pl-PL"/>
              </w:rPr>
              <w:t>Fundusz Ochrony Gruntów Rolnych</w:t>
            </w:r>
          </w:p>
        </w:tc>
        <w:tc>
          <w:tcPr>
            <w:tcW w:w="1560" w:type="dxa"/>
          </w:tcPr>
          <w:p w:rsidR="00647F78" w:rsidRPr="006620A9" w:rsidRDefault="00647F78" w:rsidP="00746B58">
            <w:pPr>
              <w:jc w:val="center"/>
            </w:pPr>
            <w:r w:rsidRPr="00647F78">
              <w:rPr>
                <w:lang w:val="pl-PL"/>
              </w:rPr>
              <w:t xml:space="preserve">Rozbudowa gruntowej drogi gminnej od wsi Kosiorki do zabudowy kol. </w:t>
            </w:r>
            <w:proofErr w:type="spellStart"/>
            <w:r w:rsidRPr="006620A9">
              <w:t>Kosiorki</w:t>
            </w:r>
            <w:proofErr w:type="spellEnd"/>
          </w:p>
        </w:tc>
        <w:tc>
          <w:tcPr>
            <w:tcW w:w="2092" w:type="dxa"/>
          </w:tcPr>
          <w:p w:rsidR="00647F78" w:rsidRPr="006620A9" w:rsidRDefault="00647F78" w:rsidP="00746B58">
            <w:pPr>
              <w:jc w:val="center"/>
            </w:pPr>
            <w:r w:rsidRPr="006620A9">
              <w:t>340 000</w:t>
            </w:r>
          </w:p>
        </w:tc>
        <w:tc>
          <w:tcPr>
            <w:tcW w:w="1559" w:type="dxa"/>
            <w:gridSpan w:val="2"/>
          </w:tcPr>
          <w:p w:rsidR="00647F78" w:rsidRPr="006620A9" w:rsidRDefault="00647F78" w:rsidP="00746B58">
            <w:pPr>
              <w:jc w:val="center"/>
            </w:pPr>
            <w:r w:rsidRPr="006620A9">
              <w:t>170 000</w:t>
            </w:r>
          </w:p>
        </w:tc>
        <w:tc>
          <w:tcPr>
            <w:tcW w:w="1593" w:type="dxa"/>
            <w:gridSpan w:val="2"/>
          </w:tcPr>
          <w:p w:rsidR="00647F78" w:rsidRPr="006620A9" w:rsidRDefault="00647F78" w:rsidP="00746B58">
            <w:pPr>
              <w:jc w:val="center"/>
            </w:pPr>
            <w:r w:rsidRPr="006620A9">
              <w:t>170 000</w:t>
            </w:r>
          </w:p>
        </w:tc>
        <w:tc>
          <w:tcPr>
            <w:tcW w:w="4536" w:type="dxa"/>
          </w:tcPr>
          <w:p w:rsidR="00647F78" w:rsidRPr="00647F78" w:rsidRDefault="00647F78" w:rsidP="00746B58">
            <w:pPr>
              <w:jc w:val="left"/>
              <w:rPr>
                <w:lang w:val="pl-PL"/>
              </w:rPr>
            </w:pPr>
            <w:r w:rsidRPr="00647F78">
              <w:rPr>
                <w:lang w:val="pl-PL"/>
              </w:rPr>
              <w:t xml:space="preserve">Roboty budowlane związane z przebudową drogi dojazdowej do gruntów  rolnych relacji  </w:t>
            </w:r>
            <w:proofErr w:type="spellStart"/>
            <w:r w:rsidRPr="00647F78">
              <w:rPr>
                <w:lang w:val="pl-PL"/>
              </w:rPr>
              <w:t>Kosiorki–Kolonia</w:t>
            </w:r>
            <w:proofErr w:type="spellEnd"/>
            <w:r w:rsidRPr="00647F78">
              <w:rPr>
                <w:lang w:val="pl-PL"/>
              </w:rPr>
              <w:t xml:space="preserve">  Kosiorki o  łącznej  dł. 2228,00  m, przewidziane do wykonania zgodnie z dokumentacją techniczną i warunkami określonymi dla Wykonawcy robót.</w:t>
            </w:r>
          </w:p>
        </w:tc>
      </w:tr>
      <w:tr w:rsidR="00647F78" w:rsidRPr="0057604B" w:rsidTr="00746B58">
        <w:trPr>
          <w:cnfStyle w:val="000000010000"/>
        </w:trPr>
        <w:tc>
          <w:tcPr>
            <w:tcW w:w="710" w:type="dxa"/>
          </w:tcPr>
          <w:p w:rsidR="00647F78" w:rsidRPr="006620A9" w:rsidRDefault="00647F78" w:rsidP="00647F78">
            <w:r w:rsidRPr="006620A9">
              <w:t>10</w:t>
            </w:r>
            <w:r>
              <w:t>.</w:t>
            </w:r>
          </w:p>
        </w:tc>
        <w:tc>
          <w:tcPr>
            <w:tcW w:w="2976" w:type="dxa"/>
          </w:tcPr>
          <w:p w:rsidR="00647F78" w:rsidRPr="006620A9" w:rsidRDefault="00647F78" w:rsidP="00647F78">
            <w:proofErr w:type="spellStart"/>
            <w:r w:rsidRPr="006620A9">
              <w:t>Środki</w:t>
            </w:r>
            <w:proofErr w:type="spellEnd"/>
            <w:r w:rsidRPr="006620A9">
              <w:t xml:space="preserve"> </w:t>
            </w:r>
            <w:proofErr w:type="spellStart"/>
            <w:r w:rsidRPr="006620A9">
              <w:t>własne</w:t>
            </w:r>
            <w:proofErr w:type="spellEnd"/>
          </w:p>
        </w:tc>
        <w:tc>
          <w:tcPr>
            <w:tcW w:w="1560" w:type="dxa"/>
          </w:tcPr>
          <w:p w:rsidR="00647F78" w:rsidRPr="00647F78" w:rsidRDefault="00647F78" w:rsidP="00746B58">
            <w:pPr>
              <w:jc w:val="center"/>
              <w:rPr>
                <w:lang w:val="pl-PL"/>
              </w:rPr>
            </w:pPr>
            <w:r w:rsidRPr="00647F78">
              <w:rPr>
                <w:lang w:val="pl-PL"/>
              </w:rPr>
              <w:t>Budowa chodnika na ulicy Wierzbowej w Ciechanowcu</w:t>
            </w:r>
          </w:p>
        </w:tc>
        <w:tc>
          <w:tcPr>
            <w:tcW w:w="2092" w:type="dxa"/>
          </w:tcPr>
          <w:p w:rsidR="00647F78" w:rsidRPr="006620A9" w:rsidRDefault="00647F78" w:rsidP="00746B58">
            <w:pPr>
              <w:jc w:val="center"/>
            </w:pPr>
            <w:r w:rsidRPr="006620A9">
              <w:t>60 000</w:t>
            </w:r>
          </w:p>
        </w:tc>
        <w:tc>
          <w:tcPr>
            <w:tcW w:w="1559" w:type="dxa"/>
            <w:gridSpan w:val="2"/>
          </w:tcPr>
          <w:p w:rsidR="00647F78" w:rsidRPr="006620A9" w:rsidRDefault="00647F78" w:rsidP="00746B58">
            <w:pPr>
              <w:jc w:val="center"/>
            </w:pPr>
            <w:r w:rsidRPr="006620A9">
              <w:t>-</w:t>
            </w:r>
          </w:p>
        </w:tc>
        <w:tc>
          <w:tcPr>
            <w:tcW w:w="1593" w:type="dxa"/>
            <w:gridSpan w:val="2"/>
          </w:tcPr>
          <w:p w:rsidR="00647F78" w:rsidRPr="006620A9" w:rsidRDefault="00647F78" w:rsidP="00746B58">
            <w:pPr>
              <w:jc w:val="center"/>
            </w:pPr>
            <w:r w:rsidRPr="006620A9">
              <w:t>60 000</w:t>
            </w:r>
          </w:p>
        </w:tc>
        <w:tc>
          <w:tcPr>
            <w:tcW w:w="4536" w:type="dxa"/>
          </w:tcPr>
          <w:p w:rsidR="00647F78" w:rsidRPr="006620A9" w:rsidRDefault="00647F78" w:rsidP="00746B58">
            <w:pPr>
              <w:jc w:val="left"/>
            </w:pPr>
          </w:p>
        </w:tc>
      </w:tr>
      <w:tr w:rsidR="00647F78" w:rsidRPr="0057604B" w:rsidTr="00746B58">
        <w:trPr>
          <w:cnfStyle w:val="000000100000"/>
        </w:trPr>
        <w:tc>
          <w:tcPr>
            <w:tcW w:w="710" w:type="dxa"/>
          </w:tcPr>
          <w:p w:rsidR="00647F78" w:rsidRPr="006620A9" w:rsidRDefault="00647F78" w:rsidP="00647F78">
            <w:r w:rsidRPr="006620A9">
              <w:t>11</w:t>
            </w:r>
            <w:r>
              <w:t>.</w:t>
            </w:r>
          </w:p>
        </w:tc>
        <w:tc>
          <w:tcPr>
            <w:tcW w:w="2976" w:type="dxa"/>
          </w:tcPr>
          <w:p w:rsidR="00647F78" w:rsidRPr="006620A9" w:rsidRDefault="00647F78" w:rsidP="00647F78">
            <w:proofErr w:type="spellStart"/>
            <w:r w:rsidRPr="006620A9">
              <w:t>Środki</w:t>
            </w:r>
            <w:proofErr w:type="spellEnd"/>
            <w:r w:rsidRPr="006620A9">
              <w:t xml:space="preserve"> </w:t>
            </w:r>
            <w:proofErr w:type="spellStart"/>
            <w:r w:rsidRPr="006620A9">
              <w:t>własne</w:t>
            </w:r>
            <w:proofErr w:type="spellEnd"/>
          </w:p>
        </w:tc>
        <w:tc>
          <w:tcPr>
            <w:tcW w:w="1560" w:type="dxa"/>
          </w:tcPr>
          <w:p w:rsidR="00647F78" w:rsidRPr="00647F78" w:rsidRDefault="00647F78" w:rsidP="00746B58">
            <w:pPr>
              <w:jc w:val="center"/>
              <w:rPr>
                <w:lang w:val="pl-PL"/>
              </w:rPr>
            </w:pPr>
            <w:r w:rsidRPr="00647F78">
              <w:rPr>
                <w:lang w:val="pl-PL"/>
              </w:rPr>
              <w:t xml:space="preserve">Zakup gruntów niezbędnych do realizacji robót </w:t>
            </w:r>
            <w:r w:rsidRPr="00647F78">
              <w:rPr>
                <w:lang w:val="pl-PL"/>
              </w:rPr>
              <w:lastRenderedPageBreak/>
              <w:t>inwestycyjnych</w:t>
            </w:r>
          </w:p>
        </w:tc>
        <w:tc>
          <w:tcPr>
            <w:tcW w:w="2092" w:type="dxa"/>
          </w:tcPr>
          <w:p w:rsidR="00647F78" w:rsidRPr="006620A9" w:rsidRDefault="00647F78" w:rsidP="00746B58">
            <w:pPr>
              <w:jc w:val="center"/>
            </w:pPr>
            <w:r w:rsidRPr="006620A9">
              <w:lastRenderedPageBreak/>
              <w:t>25 000</w:t>
            </w:r>
          </w:p>
        </w:tc>
        <w:tc>
          <w:tcPr>
            <w:tcW w:w="1559" w:type="dxa"/>
            <w:gridSpan w:val="2"/>
          </w:tcPr>
          <w:p w:rsidR="00647F78" w:rsidRPr="006620A9" w:rsidRDefault="00647F78" w:rsidP="00746B58">
            <w:pPr>
              <w:jc w:val="center"/>
            </w:pPr>
            <w:r w:rsidRPr="006620A9">
              <w:t>-</w:t>
            </w:r>
          </w:p>
        </w:tc>
        <w:tc>
          <w:tcPr>
            <w:tcW w:w="1593" w:type="dxa"/>
            <w:gridSpan w:val="2"/>
          </w:tcPr>
          <w:p w:rsidR="00647F78" w:rsidRPr="006620A9" w:rsidRDefault="00647F78" w:rsidP="00746B58">
            <w:pPr>
              <w:jc w:val="center"/>
            </w:pPr>
            <w:r w:rsidRPr="006620A9">
              <w:t>25 000</w:t>
            </w:r>
          </w:p>
        </w:tc>
        <w:tc>
          <w:tcPr>
            <w:tcW w:w="4536" w:type="dxa"/>
          </w:tcPr>
          <w:p w:rsidR="00647F78" w:rsidRPr="006620A9" w:rsidRDefault="00647F78" w:rsidP="00746B58">
            <w:pPr>
              <w:jc w:val="left"/>
            </w:pPr>
          </w:p>
        </w:tc>
      </w:tr>
      <w:tr w:rsidR="00647F78" w:rsidRPr="0057604B" w:rsidTr="00746B58">
        <w:trPr>
          <w:cnfStyle w:val="000000010000"/>
        </w:trPr>
        <w:tc>
          <w:tcPr>
            <w:tcW w:w="710" w:type="dxa"/>
          </w:tcPr>
          <w:p w:rsidR="00647F78" w:rsidRPr="006620A9" w:rsidRDefault="00647F78" w:rsidP="00647F78">
            <w:r w:rsidRPr="006620A9">
              <w:lastRenderedPageBreak/>
              <w:t>12</w:t>
            </w:r>
            <w:r>
              <w:t>.</w:t>
            </w:r>
          </w:p>
        </w:tc>
        <w:tc>
          <w:tcPr>
            <w:tcW w:w="2976" w:type="dxa"/>
          </w:tcPr>
          <w:p w:rsidR="00647F78" w:rsidRPr="006620A9" w:rsidRDefault="00647F78" w:rsidP="00647F78"/>
        </w:tc>
        <w:tc>
          <w:tcPr>
            <w:tcW w:w="1560" w:type="dxa"/>
          </w:tcPr>
          <w:p w:rsidR="00647F78" w:rsidRPr="00647F78" w:rsidRDefault="00647F78" w:rsidP="00746B58">
            <w:pPr>
              <w:jc w:val="center"/>
              <w:rPr>
                <w:lang w:val="pl-PL"/>
              </w:rPr>
            </w:pPr>
            <w:r w:rsidRPr="00647F78">
              <w:rPr>
                <w:lang w:val="pl-PL"/>
              </w:rPr>
              <w:t>Rewitalizacja i adaptacja terenu na cele rekreacyjno-kulturalne w Ciechanowcu</w:t>
            </w:r>
          </w:p>
        </w:tc>
        <w:tc>
          <w:tcPr>
            <w:tcW w:w="2092" w:type="dxa"/>
          </w:tcPr>
          <w:p w:rsidR="00647F78" w:rsidRPr="006620A9" w:rsidRDefault="00647F78" w:rsidP="00746B58">
            <w:pPr>
              <w:jc w:val="center"/>
            </w:pPr>
            <w:r w:rsidRPr="006620A9">
              <w:t>642 000</w:t>
            </w:r>
          </w:p>
        </w:tc>
        <w:tc>
          <w:tcPr>
            <w:tcW w:w="1559" w:type="dxa"/>
            <w:gridSpan w:val="2"/>
          </w:tcPr>
          <w:p w:rsidR="00647F78" w:rsidRPr="006620A9" w:rsidRDefault="00647F78" w:rsidP="00746B58">
            <w:pPr>
              <w:jc w:val="center"/>
            </w:pPr>
            <w:r w:rsidRPr="006620A9">
              <w:t>542 000</w:t>
            </w:r>
          </w:p>
        </w:tc>
        <w:tc>
          <w:tcPr>
            <w:tcW w:w="1593" w:type="dxa"/>
            <w:gridSpan w:val="2"/>
          </w:tcPr>
          <w:p w:rsidR="00647F78" w:rsidRPr="006620A9" w:rsidRDefault="00647F78" w:rsidP="00746B58">
            <w:pPr>
              <w:jc w:val="center"/>
            </w:pPr>
            <w:r w:rsidRPr="006620A9">
              <w:t>100 000</w:t>
            </w:r>
          </w:p>
        </w:tc>
        <w:tc>
          <w:tcPr>
            <w:tcW w:w="4536" w:type="dxa"/>
          </w:tcPr>
          <w:p w:rsidR="00647F78" w:rsidRPr="006620A9" w:rsidRDefault="00647F78" w:rsidP="00746B58">
            <w:pPr>
              <w:jc w:val="left"/>
            </w:pPr>
          </w:p>
        </w:tc>
      </w:tr>
      <w:tr w:rsidR="00647F78" w:rsidRPr="0057604B" w:rsidTr="00746B58">
        <w:trPr>
          <w:cnfStyle w:val="000000100000"/>
        </w:trPr>
        <w:tc>
          <w:tcPr>
            <w:tcW w:w="710" w:type="dxa"/>
          </w:tcPr>
          <w:p w:rsidR="00647F78" w:rsidRPr="006620A9" w:rsidRDefault="00647F78" w:rsidP="00647F78">
            <w:r w:rsidRPr="006620A9">
              <w:t>13</w:t>
            </w:r>
            <w:r>
              <w:t>.</w:t>
            </w:r>
          </w:p>
        </w:tc>
        <w:tc>
          <w:tcPr>
            <w:tcW w:w="2976" w:type="dxa"/>
          </w:tcPr>
          <w:p w:rsidR="00647F78" w:rsidRPr="00647F78" w:rsidRDefault="00647F78" w:rsidP="00647F78">
            <w:pPr>
              <w:rPr>
                <w:lang w:val="pl-PL"/>
              </w:rPr>
            </w:pPr>
            <w:r w:rsidRPr="00647F78">
              <w:rPr>
                <w:lang w:val="pl-PL"/>
              </w:rPr>
              <w:t>Państwowy Fundusz Rehabilitacji Osób Niepełnosprawnych</w:t>
            </w:r>
          </w:p>
        </w:tc>
        <w:tc>
          <w:tcPr>
            <w:tcW w:w="1560" w:type="dxa"/>
          </w:tcPr>
          <w:p w:rsidR="00647F78" w:rsidRPr="00647F78" w:rsidRDefault="00647F78" w:rsidP="00746B58">
            <w:pPr>
              <w:jc w:val="center"/>
              <w:rPr>
                <w:lang w:val="pl-PL"/>
              </w:rPr>
            </w:pPr>
            <w:r w:rsidRPr="00647F78">
              <w:rPr>
                <w:lang w:val="pl-PL"/>
              </w:rPr>
              <w:t>Dostosowanie pomieszczeń w budynku gospodarczym na toaletę publiczną z dostępem dla osób niepełnosprawnych – budynek w zasobach ADM</w:t>
            </w:r>
          </w:p>
        </w:tc>
        <w:tc>
          <w:tcPr>
            <w:tcW w:w="2092" w:type="dxa"/>
          </w:tcPr>
          <w:p w:rsidR="00647F78" w:rsidRPr="006620A9" w:rsidRDefault="00647F78" w:rsidP="00746B58">
            <w:pPr>
              <w:jc w:val="center"/>
            </w:pPr>
            <w:r w:rsidRPr="006620A9">
              <w:t>85 000</w:t>
            </w:r>
          </w:p>
        </w:tc>
        <w:tc>
          <w:tcPr>
            <w:tcW w:w="1559" w:type="dxa"/>
            <w:gridSpan w:val="2"/>
          </w:tcPr>
          <w:p w:rsidR="00647F78" w:rsidRPr="006620A9" w:rsidRDefault="00647F78" w:rsidP="00746B58">
            <w:pPr>
              <w:jc w:val="center"/>
            </w:pPr>
            <w:r w:rsidRPr="006620A9">
              <w:t>65 000</w:t>
            </w:r>
          </w:p>
        </w:tc>
        <w:tc>
          <w:tcPr>
            <w:tcW w:w="1593" w:type="dxa"/>
            <w:gridSpan w:val="2"/>
          </w:tcPr>
          <w:p w:rsidR="00647F78" w:rsidRPr="006620A9" w:rsidRDefault="00647F78" w:rsidP="00746B58">
            <w:pPr>
              <w:jc w:val="center"/>
            </w:pPr>
            <w:r w:rsidRPr="006620A9">
              <w:t>20 000</w:t>
            </w:r>
          </w:p>
        </w:tc>
        <w:tc>
          <w:tcPr>
            <w:tcW w:w="4536" w:type="dxa"/>
          </w:tcPr>
          <w:p w:rsidR="00647F78" w:rsidRPr="006620A9" w:rsidRDefault="00647F78" w:rsidP="00746B58">
            <w:pPr>
              <w:jc w:val="left"/>
            </w:pPr>
          </w:p>
        </w:tc>
      </w:tr>
      <w:tr w:rsidR="00647F78" w:rsidRPr="0057604B" w:rsidTr="00746B58">
        <w:trPr>
          <w:cnfStyle w:val="000000010000"/>
        </w:trPr>
        <w:tc>
          <w:tcPr>
            <w:tcW w:w="710" w:type="dxa"/>
          </w:tcPr>
          <w:p w:rsidR="00647F78" w:rsidRPr="006620A9" w:rsidRDefault="00647F78" w:rsidP="00647F78">
            <w:r w:rsidRPr="006620A9">
              <w:lastRenderedPageBreak/>
              <w:t>14</w:t>
            </w:r>
            <w:r>
              <w:t>.</w:t>
            </w:r>
          </w:p>
        </w:tc>
        <w:tc>
          <w:tcPr>
            <w:tcW w:w="2976" w:type="dxa"/>
          </w:tcPr>
          <w:p w:rsidR="00647F78" w:rsidRPr="00647F78" w:rsidRDefault="00647F78" w:rsidP="0062369A">
            <w:pPr>
              <w:jc w:val="left"/>
              <w:rPr>
                <w:lang w:val="pl-PL"/>
              </w:rPr>
            </w:pPr>
            <w:r w:rsidRPr="00647F78">
              <w:rPr>
                <w:lang w:val="pl-PL"/>
              </w:rPr>
              <w:t>Fundusz Dróg Samorządowych Województwa Podlaskiego</w:t>
            </w:r>
          </w:p>
        </w:tc>
        <w:tc>
          <w:tcPr>
            <w:tcW w:w="1560" w:type="dxa"/>
          </w:tcPr>
          <w:p w:rsidR="00647F78" w:rsidRPr="006620A9" w:rsidRDefault="00647F78" w:rsidP="00746B58">
            <w:pPr>
              <w:jc w:val="center"/>
            </w:pPr>
            <w:proofErr w:type="spellStart"/>
            <w:r w:rsidRPr="006620A9">
              <w:t>Budowa</w:t>
            </w:r>
            <w:proofErr w:type="spellEnd"/>
            <w:r w:rsidRPr="006620A9">
              <w:t xml:space="preserve"> </w:t>
            </w:r>
            <w:proofErr w:type="spellStart"/>
            <w:r w:rsidRPr="006620A9">
              <w:t>ulicy</w:t>
            </w:r>
            <w:proofErr w:type="spellEnd"/>
            <w:r w:rsidRPr="006620A9">
              <w:t xml:space="preserve"> </w:t>
            </w:r>
            <w:proofErr w:type="spellStart"/>
            <w:r w:rsidRPr="006620A9">
              <w:t>Podlaskiej</w:t>
            </w:r>
            <w:proofErr w:type="spellEnd"/>
          </w:p>
        </w:tc>
        <w:tc>
          <w:tcPr>
            <w:tcW w:w="2092" w:type="dxa"/>
          </w:tcPr>
          <w:p w:rsidR="00647F78" w:rsidRPr="006620A9" w:rsidRDefault="00647F78" w:rsidP="00746B58">
            <w:pPr>
              <w:jc w:val="center"/>
            </w:pPr>
            <w:r w:rsidRPr="006620A9">
              <w:t>4 722 000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Od 05-2021 do 12-2021</w:t>
            </w:r>
          </w:p>
          <w:p w:rsidR="00647F78" w:rsidRDefault="00647F78" w:rsidP="00746B58">
            <w:pPr>
              <w:jc w:val="left"/>
            </w:pPr>
            <w:r w:rsidRPr="00647F78">
              <w:rPr>
                <w:lang w:val="pl-PL"/>
              </w:rPr>
              <w:t xml:space="preserve">Planowany do rozbudowy odcinek drogi wymaga poszerzenia istniejącego pasa drogowego. Zakres rzeczowy polegał będzie na wykonaniu robót ziemnych tj. koryta pod projektowane warstwy konstrukcyjne, wykonania nasypów i wykopów, nadania stałej szerokości korony drogi. Wykonane zostaną wjazdy z kostki brukowej betonowej. Po obu stronach drogi wykonane zostaną pasy zieleni o zmiennej szerokości. Projekt przewiduje budowę ścieżki rowerowej, ustawienie barier, poręczy segmentowych i ogrodzeń wzdłuż projektowanego ciągu. </w:t>
            </w:r>
            <w:proofErr w:type="spellStart"/>
            <w:r w:rsidRPr="006620A9">
              <w:t>Budowa</w:t>
            </w:r>
            <w:proofErr w:type="spellEnd"/>
            <w:r w:rsidRPr="006620A9">
              <w:t xml:space="preserve"> </w:t>
            </w:r>
            <w:proofErr w:type="spellStart"/>
            <w:r w:rsidRPr="006620A9">
              <w:t>oświetlenia</w:t>
            </w:r>
            <w:proofErr w:type="spellEnd"/>
            <w:r w:rsidRPr="006620A9">
              <w:t xml:space="preserve"> </w:t>
            </w:r>
            <w:proofErr w:type="spellStart"/>
            <w:r w:rsidRPr="006620A9">
              <w:t>drogowego</w:t>
            </w:r>
            <w:proofErr w:type="spellEnd"/>
            <w:r w:rsidRPr="006620A9">
              <w:t xml:space="preserve">. </w:t>
            </w:r>
          </w:p>
          <w:p w:rsidR="00647F78" w:rsidRPr="006620A9" w:rsidRDefault="00647F78" w:rsidP="00746B58">
            <w:pPr>
              <w:jc w:val="left"/>
            </w:pPr>
          </w:p>
        </w:tc>
      </w:tr>
      <w:tr w:rsidR="00647F78" w:rsidRPr="00343CF9" w:rsidTr="00746B58">
        <w:trPr>
          <w:cnfStyle w:val="000000100000"/>
        </w:trPr>
        <w:tc>
          <w:tcPr>
            <w:tcW w:w="710" w:type="dxa"/>
          </w:tcPr>
          <w:p w:rsidR="00647F78" w:rsidRPr="006620A9" w:rsidRDefault="00647F78" w:rsidP="00647F78">
            <w:r w:rsidRPr="006620A9">
              <w:t>15</w:t>
            </w:r>
            <w:r>
              <w:t>.</w:t>
            </w:r>
          </w:p>
        </w:tc>
        <w:tc>
          <w:tcPr>
            <w:tcW w:w="2976" w:type="dxa"/>
          </w:tcPr>
          <w:p w:rsidR="00647F78" w:rsidRPr="00647F78" w:rsidRDefault="00647F78" w:rsidP="0062369A">
            <w:pPr>
              <w:jc w:val="left"/>
              <w:rPr>
                <w:lang w:val="pl-PL"/>
              </w:rPr>
            </w:pPr>
            <w:r w:rsidRPr="00647F78">
              <w:rPr>
                <w:lang w:val="pl-PL"/>
              </w:rPr>
              <w:t>Fundusz Dróg Samorządowych Województwa Podlaskiego</w:t>
            </w:r>
          </w:p>
        </w:tc>
        <w:tc>
          <w:tcPr>
            <w:tcW w:w="1560" w:type="dxa"/>
          </w:tcPr>
          <w:p w:rsidR="00647F78" w:rsidRPr="006620A9" w:rsidRDefault="00647F78" w:rsidP="00746B58">
            <w:pPr>
              <w:jc w:val="center"/>
            </w:pPr>
            <w:proofErr w:type="spellStart"/>
            <w:r w:rsidRPr="006620A9">
              <w:t>Przebudowa</w:t>
            </w:r>
            <w:proofErr w:type="spellEnd"/>
            <w:r w:rsidRPr="006620A9">
              <w:t xml:space="preserve"> </w:t>
            </w:r>
            <w:proofErr w:type="spellStart"/>
            <w:r w:rsidRPr="006620A9">
              <w:t>ulicy</w:t>
            </w:r>
            <w:proofErr w:type="spellEnd"/>
            <w:r w:rsidRPr="006620A9">
              <w:t xml:space="preserve"> </w:t>
            </w:r>
            <w:proofErr w:type="spellStart"/>
            <w:r w:rsidRPr="006620A9">
              <w:t>Czyżewskiej</w:t>
            </w:r>
            <w:proofErr w:type="spellEnd"/>
            <w:r w:rsidRPr="006620A9">
              <w:t xml:space="preserve"> – </w:t>
            </w:r>
            <w:proofErr w:type="spellStart"/>
            <w:r w:rsidRPr="006620A9">
              <w:t>bocznej</w:t>
            </w:r>
            <w:proofErr w:type="spellEnd"/>
          </w:p>
        </w:tc>
        <w:tc>
          <w:tcPr>
            <w:tcW w:w="2092" w:type="dxa"/>
          </w:tcPr>
          <w:p w:rsidR="00647F78" w:rsidRPr="006620A9" w:rsidRDefault="00647F78" w:rsidP="00746B58">
            <w:pPr>
              <w:jc w:val="center"/>
            </w:pPr>
            <w:r w:rsidRPr="006620A9">
              <w:t>381 000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Od 09.2021 do 11.2022</w:t>
            </w:r>
          </w:p>
          <w:p w:rsidR="00647F78" w:rsidRPr="00647F78" w:rsidRDefault="00647F78" w:rsidP="00746B58">
            <w:pPr>
              <w:jc w:val="left"/>
              <w:rPr>
                <w:lang w:val="pl-PL"/>
              </w:rPr>
            </w:pPr>
            <w:r w:rsidRPr="00647F78">
              <w:rPr>
                <w:lang w:val="pl-PL"/>
              </w:rPr>
              <w:t xml:space="preserve">Zaplanowano przebudowę drogi o łącznej długości 150 m. Planuje się wykonanie: nawierzchni z kostki brukowej betonowej, wykonanie zjazdów indywidualnych z kostki </w:t>
            </w:r>
            <w:r w:rsidRPr="00647F78">
              <w:rPr>
                <w:lang w:val="pl-PL"/>
              </w:rPr>
              <w:lastRenderedPageBreak/>
              <w:t>brukowej betonowej, a także wykonanie oświetlenia ulicznego – 4 szt. słupów oświetleniowych z oprawami LED.</w:t>
            </w:r>
          </w:p>
        </w:tc>
      </w:tr>
      <w:tr w:rsidR="00647F78" w:rsidRPr="0062369A" w:rsidTr="00746B58">
        <w:trPr>
          <w:cnfStyle w:val="000000010000"/>
        </w:trPr>
        <w:tc>
          <w:tcPr>
            <w:tcW w:w="710" w:type="dxa"/>
          </w:tcPr>
          <w:p w:rsidR="00647F78" w:rsidRPr="006620A9" w:rsidRDefault="00647F78" w:rsidP="00647F78">
            <w:r w:rsidRPr="006620A9">
              <w:lastRenderedPageBreak/>
              <w:t>16</w:t>
            </w:r>
            <w:r>
              <w:t>.</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47F78" w:rsidRDefault="00647F78" w:rsidP="00746B58">
            <w:pPr>
              <w:jc w:val="center"/>
              <w:rPr>
                <w:lang w:val="pl-PL"/>
              </w:rPr>
            </w:pPr>
            <w:r w:rsidRPr="00647F78">
              <w:rPr>
                <w:lang w:val="pl-PL"/>
              </w:rPr>
              <w:t>Rozbudowa drogi gminnej ul. Wińska</w:t>
            </w:r>
          </w:p>
        </w:tc>
        <w:tc>
          <w:tcPr>
            <w:tcW w:w="2092" w:type="dxa"/>
          </w:tcPr>
          <w:p w:rsidR="00647F78" w:rsidRPr="006620A9" w:rsidRDefault="00647F78" w:rsidP="00746B58">
            <w:pPr>
              <w:jc w:val="center"/>
            </w:pPr>
            <w:r w:rsidRPr="006620A9">
              <w:t>1 400 000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Od 09.2021 do 11.2022</w:t>
            </w:r>
          </w:p>
          <w:p w:rsidR="00647F78" w:rsidRPr="0062369A" w:rsidRDefault="00647F78" w:rsidP="00746B58">
            <w:pPr>
              <w:jc w:val="left"/>
              <w:rPr>
                <w:lang w:val="pl-PL"/>
              </w:rPr>
            </w:pPr>
            <w:r w:rsidRPr="00647F78">
              <w:rPr>
                <w:lang w:val="pl-PL"/>
              </w:rPr>
              <w:t xml:space="preserve">Zaplanowano rozbudowę drogi o łącznej długości 400 m. Planuje się wykonanie powierzchni z kostki brukowej betonowej, wykonanie wjazdów z kotki betonowej. </w:t>
            </w:r>
            <w:r w:rsidRPr="0062369A">
              <w:rPr>
                <w:lang w:val="pl-PL"/>
              </w:rPr>
              <w:t xml:space="preserve">Wykonany zostanie próg zwalniający </w:t>
            </w:r>
            <w:r w:rsidRPr="0062369A">
              <w:rPr>
                <w:lang w:val="pl-PL"/>
              </w:rPr>
              <w:br/>
              <w:t>z przejściem dla pieszych.</w:t>
            </w:r>
          </w:p>
          <w:p w:rsidR="00647F78" w:rsidRPr="0062369A" w:rsidRDefault="00647F78" w:rsidP="00746B58">
            <w:pPr>
              <w:jc w:val="left"/>
              <w:rPr>
                <w:lang w:val="pl-PL"/>
              </w:rPr>
            </w:pPr>
          </w:p>
        </w:tc>
      </w:tr>
      <w:tr w:rsidR="00647F78" w:rsidRPr="00343CF9" w:rsidTr="00746B58">
        <w:trPr>
          <w:cnfStyle w:val="000000100000"/>
        </w:trPr>
        <w:tc>
          <w:tcPr>
            <w:tcW w:w="710" w:type="dxa"/>
          </w:tcPr>
          <w:p w:rsidR="00647F78" w:rsidRPr="006620A9" w:rsidRDefault="00647F78" w:rsidP="00647F78">
            <w:r>
              <w:t>17.</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47F78" w:rsidRDefault="00647F78" w:rsidP="00746B58">
            <w:pPr>
              <w:jc w:val="center"/>
              <w:rPr>
                <w:lang w:val="pl-PL"/>
              </w:rPr>
            </w:pPr>
            <w:r w:rsidRPr="00647F78">
              <w:rPr>
                <w:lang w:val="pl-PL"/>
              </w:rPr>
              <w:t>Przebudowa odcinka drogi gminnej Nr 108855B w miejscowości Bujenka (Sówka)</w:t>
            </w:r>
          </w:p>
        </w:tc>
        <w:tc>
          <w:tcPr>
            <w:tcW w:w="2092" w:type="dxa"/>
          </w:tcPr>
          <w:p w:rsidR="00647F78" w:rsidRPr="006620A9" w:rsidRDefault="00647F78" w:rsidP="00746B58">
            <w:pPr>
              <w:jc w:val="center"/>
            </w:pPr>
            <w:r w:rsidRPr="006620A9">
              <w:t>4 500 000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Od 05-2021 do 12.2021</w:t>
            </w:r>
          </w:p>
          <w:p w:rsidR="00647F78" w:rsidRPr="00647F78" w:rsidRDefault="00647F78" w:rsidP="00746B58">
            <w:pPr>
              <w:jc w:val="left"/>
              <w:rPr>
                <w:lang w:val="pl-PL"/>
              </w:rPr>
            </w:pPr>
            <w:r w:rsidRPr="00647F78">
              <w:rPr>
                <w:lang w:val="pl-PL"/>
              </w:rPr>
              <w:t xml:space="preserve">Zaplanowano przebudowę odcinka o długości 1820 m. Planuje się wykonanie nawierzchni bitumicznej </w:t>
            </w:r>
            <w:r w:rsidRPr="00647F78">
              <w:rPr>
                <w:lang w:val="pl-PL"/>
              </w:rPr>
              <w:br/>
              <w:t>z masy mineralno-asfaltowej, poboczy żwirowych, budowę ścieżki rowerowej, ustawienie barier, poręczy i ogrodzeń wzdłuż projektowanego ciągu.</w:t>
            </w:r>
          </w:p>
          <w:p w:rsidR="00647F78" w:rsidRPr="00647F78" w:rsidRDefault="00647F78" w:rsidP="00746B58">
            <w:pPr>
              <w:jc w:val="left"/>
              <w:rPr>
                <w:lang w:val="pl-PL"/>
              </w:rPr>
            </w:pPr>
            <w:r w:rsidRPr="00647F78">
              <w:rPr>
                <w:lang w:val="pl-PL"/>
              </w:rPr>
              <w:t xml:space="preserve">   </w:t>
            </w:r>
          </w:p>
        </w:tc>
      </w:tr>
      <w:tr w:rsidR="00647F78" w:rsidRPr="00343CF9" w:rsidTr="00746B58">
        <w:trPr>
          <w:cnfStyle w:val="000000010000"/>
        </w:trPr>
        <w:tc>
          <w:tcPr>
            <w:tcW w:w="710" w:type="dxa"/>
          </w:tcPr>
          <w:p w:rsidR="00647F78" w:rsidRPr="006620A9" w:rsidRDefault="00647F78" w:rsidP="00647F78">
            <w:r w:rsidRPr="006620A9">
              <w:lastRenderedPageBreak/>
              <w:t>18</w:t>
            </w:r>
            <w:r>
              <w:t>.</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47F78" w:rsidRDefault="00647F78" w:rsidP="00746B58">
            <w:pPr>
              <w:jc w:val="center"/>
              <w:rPr>
                <w:lang w:val="pl-PL"/>
              </w:rPr>
            </w:pPr>
            <w:r w:rsidRPr="00647F78">
              <w:rPr>
                <w:lang w:val="pl-PL"/>
              </w:rPr>
              <w:t>Przebudowa drogi gminnej Nr 108873B w miejscowości Radziszewo-Króle</w:t>
            </w:r>
          </w:p>
        </w:tc>
        <w:tc>
          <w:tcPr>
            <w:tcW w:w="2092" w:type="dxa"/>
          </w:tcPr>
          <w:p w:rsidR="00647F78" w:rsidRPr="006620A9" w:rsidRDefault="00647F78" w:rsidP="00746B58">
            <w:pPr>
              <w:jc w:val="center"/>
            </w:pPr>
            <w:r w:rsidRPr="006620A9">
              <w:t>1 315 500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Od 08.2021 do 09.2022</w:t>
            </w:r>
          </w:p>
          <w:p w:rsidR="00647F78" w:rsidRPr="00647F78" w:rsidRDefault="00647F78" w:rsidP="00746B58">
            <w:pPr>
              <w:jc w:val="left"/>
              <w:rPr>
                <w:lang w:val="pl-PL"/>
              </w:rPr>
            </w:pPr>
            <w:r w:rsidRPr="00647F78">
              <w:rPr>
                <w:lang w:val="pl-PL"/>
              </w:rPr>
              <w:t xml:space="preserve">Zaplanowano modernizację drogi o łącznej długości 350 m. Planuje się rozbudowę drogi, wykonanie chodnika z kostki brukowej, wjazdów z kostki brukowej betonowej, wykonane zostaną zieleńce </w:t>
            </w:r>
            <w:r w:rsidRPr="00647F78">
              <w:rPr>
                <w:lang w:val="pl-PL"/>
              </w:rPr>
              <w:br/>
              <w:t>o zmiennej szerokości.</w:t>
            </w:r>
          </w:p>
        </w:tc>
      </w:tr>
      <w:tr w:rsidR="00647F78" w:rsidRPr="00343CF9" w:rsidTr="00746B58">
        <w:trPr>
          <w:cnfStyle w:val="000000100000"/>
        </w:trPr>
        <w:tc>
          <w:tcPr>
            <w:tcW w:w="710" w:type="dxa"/>
          </w:tcPr>
          <w:p w:rsidR="00647F78" w:rsidRPr="006620A9" w:rsidRDefault="00647F78" w:rsidP="00647F78">
            <w:r>
              <w:t>19.</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620A9" w:rsidRDefault="00647F78" w:rsidP="00746B58">
            <w:pPr>
              <w:jc w:val="center"/>
            </w:pPr>
            <w:proofErr w:type="spellStart"/>
            <w:r w:rsidRPr="006620A9">
              <w:t>Przebudowa</w:t>
            </w:r>
            <w:proofErr w:type="spellEnd"/>
            <w:r w:rsidRPr="006620A9">
              <w:t xml:space="preserve"> </w:t>
            </w:r>
            <w:proofErr w:type="spellStart"/>
            <w:r w:rsidRPr="006620A9">
              <w:t>ulicy</w:t>
            </w:r>
            <w:proofErr w:type="spellEnd"/>
            <w:r w:rsidRPr="006620A9">
              <w:t xml:space="preserve"> </w:t>
            </w:r>
            <w:proofErr w:type="spellStart"/>
            <w:r w:rsidRPr="006620A9">
              <w:t>Świerkowej</w:t>
            </w:r>
            <w:proofErr w:type="spellEnd"/>
            <w:r w:rsidRPr="006620A9">
              <w:t xml:space="preserve"> – </w:t>
            </w:r>
            <w:proofErr w:type="spellStart"/>
            <w:r w:rsidRPr="006620A9">
              <w:t>boczna</w:t>
            </w:r>
            <w:proofErr w:type="spellEnd"/>
          </w:p>
        </w:tc>
        <w:tc>
          <w:tcPr>
            <w:tcW w:w="2092" w:type="dxa"/>
          </w:tcPr>
          <w:p w:rsidR="00647F78" w:rsidRPr="006620A9" w:rsidRDefault="00647F78" w:rsidP="00746B58">
            <w:pPr>
              <w:jc w:val="center"/>
            </w:pPr>
            <w:r w:rsidRPr="006620A9">
              <w:t>260 000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2022</w:t>
            </w:r>
          </w:p>
          <w:p w:rsidR="00647F78" w:rsidRPr="00647F78" w:rsidRDefault="00647F78" w:rsidP="00746B58">
            <w:pPr>
              <w:jc w:val="left"/>
              <w:rPr>
                <w:lang w:val="pl-PL"/>
              </w:rPr>
            </w:pPr>
            <w:r w:rsidRPr="00647F78">
              <w:rPr>
                <w:lang w:val="pl-PL"/>
              </w:rPr>
              <w:t xml:space="preserve">Przebudowa ulicy wraz z kanalizacją, wykonanie nawierzchni z kostki brukowej </w:t>
            </w:r>
          </w:p>
        </w:tc>
      </w:tr>
      <w:tr w:rsidR="00647F78" w:rsidRPr="00343CF9" w:rsidTr="00746B58">
        <w:trPr>
          <w:cnfStyle w:val="000000010000"/>
        </w:trPr>
        <w:tc>
          <w:tcPr>
            <w:tcW w:w="710" w:type="dxa"/>
          </w:tcPr>
          <w:p w:rsidR="00647F78" w:rsidRPr="006620A9" w:rsidRDefault="00647F78" w:rsidP="00647F78">
            <w:r w:rsidRPr="006620A9">
              <w:t>20</w:t>
            </w:r>
            <w:r>
              <w:t>.</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620A9" w:rsidRDefault="00647F78" w:rsidP="00746B58">
            <w:pPr>
              <w:jc w:val="center"/>
            </w:pPr>
            <w:proofErr w:type="spellStart"/>
            <w:r w:rsidRPr="006620A9">
              <w:t>Przebudowa</w:t>
            </w:r>
            <w:proofErr w:type="spellEnd"/>
            <w:r w:rsidRPr="006620A9">
              <w:t xml:space="preserve"> </w:t>
            </w:r>
            <w:proofErr w:type="spellStart"/>
            <w:r w:rsidRPr="006620A9">
              <w:t>ulicy</w:t>
            </w:r>
            <w:proofErr w:type="spellEnd"/>
            <w:r w:rsidRPr="006620A9">
              <w:t xml:space="preserve"> </w:t>
            </w:r>
            <w:proofErr w:type="spellStart"/>
            <w:r w:rsidRPr="006620A9">
              <w:t>Uszyńskiej</w:t>
            </w:r>
            <w:proofErr w:type="spellEnd"/>
            <w:r w:rsidRPr="006620A9">
              <w:t xml:space="preserve"> – </w:t>
            </w:r>
            <w:proofErr w:type="spellStart"/>
            <w:r w:rsidRPr="006620A9">
              <w:t>boczna</w:t>
            </w:r>
            <w:proofErr w:type="spellEnd"/>
          </w:p>
        </w:tc>
        <w:tc>
          <w:tcPr>
            <w:tcW w:w="2092" w:type="dxa"/>
          </w:tcPr>
          <w:p w:rsidR="00647F78" w:rsidRPr="006620A9" w:rsidRDefault="00647F78" w:rsidP="00746B58">
            <w:pPr>
              <w:jc w:val="center"/>
            </w:pPr>
            <w:r w:rsidRPr="006620A9">
              <w:t>570 000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2022</w:t>
            </w:r>
          </w:p>
          <w:p w:rsidR="00647F78" w:rsidRPr="00647F78" w:rsidRDefault="00647F78" w:rsidP="00746B58">
            <w:pPr>
              <w:jc w:val="left"/>
              <w:rPr>
                <w:lang w:val="pl-PL"/>
              </w:rPr>
            </w:pPr>
            <w:r w:rsidRPr="00647F78">
              <w:rPr>
                <w:lang w:val="pl-PL"/>
              </w:rPr>
              <w:t xml:space="preserve">Przebudowa ulicy wraz z kanalizacją, wykonanie nawierzchni z kostki brukowej </w:t>
            </w:r>
          </w:p>
        </w:tc>
      </w:tr>
      <w:tr w:rsidR="00647F78" w:rsidRPr="00343CF9" w:rsidTr="00746B58">
        <w:trPr>
          <w:cnfStyle w:val="000000100000"/>
          <w:trHeight w:val="2218"/>
        </w:trPr>
        <w:tc>
          <w:tcPr>
            <w:tcW w:w="710" w:type="dxa"/>
          </w:tcPr>
          <w:p w:rsidR="00647F78" w:rsidRPr="006620A9" w:rsidRDefault="00647F78" w:rsidP="00647F78">
            <w:r w:rsidRPr="006620A9">
              <w:t>21</w:t>
            </w:r>
            <w:r>
              <w:t>.</w:t>
            </w:r>
          </w:p>
        </w:tc>
        <w:tc>
          <w:tcPr>
            <w:tcW w:w="2976" w:type="dxa"/>
          </w:tcPr>
          <w:p w:rsidR="00647F78" w:rsidRPr="00647F78" w:rsidRDefault="00647F78" w:rsidP="00647F78">
            <w:pPr>
              <w:rPr>
                <w:lang w:val="pl-PL"/>
              </w:rPr>
            </w:pPr>
            <w:r w:rsidRPr="00647F78">
              <w:rPr>
                <w:lang w:val="pl-PL"/>
              </w:rPr>
              <w:t>Fundusz Dróg Samorządowych Województwa Podlaskiego</w:t>
            </w:r>
          </w:p>
        </w:tc>
        <w:tc>
          <w:tcPr>
            <w:tcW w:w="1560" w:type="dxa"/>
          </w:tcPr>
          <w:p w:rsidR="00647F78" w:rsidRPr="00647F78" w:rsidRDefault="00647F78" w:rsidP="00746B58">
            <w:pPr>
              <w:jc w:val="center"/>
              <w:rPr>
                <w:lang w:val="pl-PL"/>
              </w:rPr>
            </w:pPr>
            <w:r w:rsidRPr="00647F78">
              <w:rPr>
                <w:lang w:val="pl-PL"/>
              </w:rPr>
              <w:t xml:space="preserve">Budowa odcinka ulicy: Uszyńska – </w:t>
            </w:r>
            <w:proofErr w:type="spellStart"/>
            <w:r w:rsidRPr="00647F78">
              <w:rPr>
                <w:lang w:val="pl-PL"/>
              </w:rPr>
              <w:t>Ralkowa</w:t>
            </w:r>
            <w:proofErr w:type="spellEnd"/>
          </w:p>
        </w:tc>
        <w:tc>
          <w:tcPr>
            <w:tcW w:w="2092" w:type="dxa"/>
          </w:tcPr>
          <w:p w:rsidR="00647F78" w:rsidRPr="006620A9" w:rsidRDefault="00647F78" w:rsidP="00746B58">
            <w:pPr>
              <w:jc w:val="center"/>
            </w:pPr>
            <w:r w:rsidRPr="006620A9">
              <w:t>780 000</w:t>
            </w:r>
          </w:p>
        </w:tc>
        <w:tc>
          <w:tcPr>
            <w:tcW w:w="1559" w:type="dxa"/>
            <w:gridSpan w:val="2"/>
          </w:tcPr>
          <w:p w:rsidR="00647F78" w:rsidRPr="006620A9" w:rsidRDefault="00647F78" w:rsidP="00746B58">
            <w:pPr>
              <w:jc w:val="center"/>
            </w:pPr>
          </w:p>
        </w:tc>
        <w:tc>
          <w:tcPr>
            <w:tcW w:w="1593" w:type="dxa"/>
            <w:gridSpan w:val="2"/>
          </w:tcPr>
          <w:p w:rsidR="00647F78" w:rsidRPr="006620A9" w:rsidRDefault="00647F78" w:rsidP="00746B58">
            <w:pPr>
              <w:jc w:val="center"/>
            </w:pPr>
          </w:p>
        </w:tc>
        <w:tc>
          <w:tcPr>
            <w:tcW w:w="4536" w:type="dxa"/>
          </w:tcPr>
          <w:p w:rsidR="00647F78" w:rsidRPr="00647F78" w:rsidRDefault="00647F78" w:rsidP="00746B58">
            <w:pPr>
              <w:jc w:val="left"/>
              <w:rPr>
                <w:lang w:val="pl-PL"/>
              </w:rPr>
            </w:pPr>
            <w:r w:rsidRPr="00647F78">
              <w:rPr>
                <w:lang w:val="pl-PL"/>
              </w:rPr>
              <w:t>2022</w:t>
            </w:r>
          </w:p>
          <w:p w:rsidR="00647F78" w:rsidRPr="00647F78" w:rsidRDefault="00647F78" w:rsidP="00746B58">
            <w:pPr>
              <w:jc w:val="left"/>
              <w:rPr>
                <w:lang w:val="pl-PL"/>
              </w:rPr>
            </w:pPr>
            <w:r w:rsidRPr="00647F78">
              <w:rPr>
                <w:lang w:val="pl-PL"/>
              </w:rPr>
              <w:t xml:space="preserve">Budowa ulicy wraz z kanalizacją </w:t>
            </w:r>
            <w:r w:rsidRPr="00647F78">
              <w:rPr>
                <w:lang w:val="pl-PL"/>
              </w:rPr>
              <w:br/>
              <w:t>i oświetleniem, wykonanie nawierzchni z kostki brukowej</w:t>
            </w:r>
          </w:p>
        </w:tc>
      </w:tr>
      <w:tr w:rsidR="00647F78" w:rsidRPr="0057604B" w:rsidTr="00746B58">
        <w:trPr>
          <w:cnfStyle w:val="000000010000"/>
        </w:trPr>
        <w:tc>
          <w:tcPr>
            <w:tcW w:w="710" w:type="dxa"/>
          </w:tcPr>
          <w:p w:rsidR="00647F78" w:rsidRPr="006620A9" w:rsidRDefault="00647F78" w:rsidP="0062369A">
            <w:pPr>
              <w:spacing w:after="0"/>
            </w:pPr>
            <w:r w:rsidRPr="006620A9">
              <w:lastRenderedPageBreak/>
              <w:t>22</w:t>
            </w:r>
            <w:r>
              <w:t>.</w:t>
            </w:r>
          </w:p>
        </w:tc>
        <w:tc>
          <w:tcPr>
            <w:tcW w:w="2976" w:type="dxa"/>
          </w:tcPr>
          <w:p w:rsidR="00647F78" w:rsidRPr="00647F78" w:rsidRDefault="00647F78" w:rsidP="00746B58">
            <w:pPr>
              <w:spacing w:before="160" w:after="0"/>
              <w:jc w:val="left"/>
              <w:rPr>
                <w:lang w:val="pl-PL"/>
              </w:rPr>
            </w:pPr>
            <w:r w:rsidRPr="00647F78">
              <w:rPr>
                <w:lang w:val="pl-PL"/>
              </w:rPr>
              <w:t>Fundusz Dróg Samorządowych Województwa Podlaskiego</w:t>
            </w:r>
          </w:p>
        </w:tc>
        <w:tc>
          <w:tcPr>
            <w:tcW w:w="1560" w:type="dxa"/>
          </w:tcPr>
          <w:p w:rsidR="00647F78" w:rsidRPr="006620A9" w:rsidRDefault="00647F78" w:rsidP="00746B58">
            <w:pPr>
              <w:spacing w:before="160" w:after="0"/>
              <w:jc w:val="center"/>
            </w:pPr>
            <w:proofErr w:type="spellStart"/>
            <w:r w:rsidRPr="006620A9">
              <w:t>Przebudowa</w:t>
            </w:r>
            <w:proofErr w:type="spellEnd"/>
            <w:r w:rsidRPr="006620A9">
              <w:t xml:space="preserve"> </w:t>
            </w:r>
            <w:proofErr w:type="spellStart"/>
            <w:r w:rsidRPr="006620A9">
              <w:t>ulicy</w:t>
            </w:r>
            <w:proofErr w:type="spellEnd"/>
            <w:r w:rsidRPr="006620A9">
              <w:t xml:space="preserve"> </w:t>
            </w:r>
            <w:proofErr w:type="spellStart"/>
            <w:r w:rsidRPr="006620A9">
              <w:t>Ogrodowej</w:t>
            </w:r>
            <w:proofErr w:type="spellEnd"/>
          </w:p>
        </w:tc>
        <w:tc>
          <w:tcPr>
            <w:tcW w:w="2092" w:type="dxa"/>
          </w:tcPr>
          <w:p w:rsidR="00647F78" w:rsidRPr="006620A9" w:rsidRDefault="00647F78" w:rsidP="00746B58">
            <w:pPr>
              <w:spacing w:before="160" w:after="0"/>
              <w:jc w:val="center"/>
            </w:pPr>
            <w:r w:rsidRPr="006620A9">
              <w:t>280 000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Default="00647F78" w:rsidP="00746B58">
            <w:pPr>
              <w:spacing w:before="160" w:after="0"/>
              <w:jc w:val="left"/>
            </w:pPr>
            <w:r w:rsidRPr="006620A9">
              <w:t>2022</w:t>
            </w:r>
          </w:p>
          <w:p w:rsidR="00647F78" w:rsidRPr="006620A9" w:rsidRDefault="00647F78" w:rsidP="00746B58">
            <w:pPr>
              <w:spacing w:before="160" w:after="0"/>
              <w:jc w:val="left"/>
            </w:pPr>
            <w:proofErr w:type="spellStart"/>
            <w:r>
              <w:t>Przebudowa</w:t>
            </w:r>
            <w:proofErr w:type="spellEnd"/>
            <w:r>
              <w:t xml:space="preserve"> </w:t>
            </w:r>
            <w:proofErr w:type="spellStart"/>
            <w:r>
              <w:t>ulicy</w:t>
            </w:r>
            <w:proofErr w:type="spellEnd"/>
            <w:r>
              <w:t xml:space="preserve"> – </w:t>
            </w:r>
            <w:proofErr w:type="spellStart"/>
            <w:r>
              <w:t>kostka</w:t>
            </w:r>
            <w:proofErr w:type="spellEnd"/>
          </w:p>
        </w:tc>
      </w:tr>
      <w:tr w:rsidR="00647F78" w:rsidRPr="00343CF9" w:rsidTr="00746B58">
        <w:trPr>
          <w:cnfStyle w:val="000000100000"/>
          <w:trHeight w:val="1436"/>
        </w:trPr>
        <w:tc>
          <w:tcPr>
            <w:tcW w:w="710" w:type="dxa"/>
          </w:tcPr>
          <w:p w:rsidR="00647F78" w:rsidRPr="006620A9" w:rsidRDefault="00647F78" w:rsidP="0062369A">
            <w:pPr>
              <w:spacing w:after="0"/>
            </w:pPr>
            <w:r w:rsidRPr="006620A9">
              <w:t>23</w:t>
            </w:r>
            <w:r>
              <w:t>.</w:t>
            </w:r>
          </w:p>
        </w:tc>
        <w:tc>
          <w:tcPr>
            <w:tcW w:w="2976" w:type="dxa"/>
          </w:tcPr>
          <w:p w:rsidR="00647F78" w:rsidRPr="00647F78" w:rsidRDefault="00647F78" w:rsidP="00746B58">
            <w:pPr>
              <w:spacing w:before="160" w:after="0"/>
              <w:jc w:val="left"/>
              <w:rPr>
                <w:lang w:val="pl-PL"/>
              </w:rPr>
            </w:pPr>
            <w:r w:rsidRPr="00647F78">
              <w:rPr>
                <w:lang w:val="pl-PL"/>
              </w:rPr>
              <w:t>Fundusz Dróg Samorządowych Województwa Podlaskiego</w:t>
            </w:r>
          </w:p>
        </w:tc>
        <w:tc>
          <w:tcPr>
            <w:tcW w:w="1560" w:type="dxa"/>
          </w:tcPr>
          <w:p w:rsidR="00647F78" w:rsidRPr="00647F78" w:rsidRDefault="00647F78" w:rsidP="00746B58">
            <w:pPr>
              <w:spacing w:before="160" w:after="0"/>
              <w:jc w:val="center"/>
              <w:rPr>
                <w:lang w:val="pl-PL"/>
              </w:rPr>
            </w:pPr>
            <w:r w:rsidRPr="00647F78">
              <w:rPr>
                <w:lang w:val="pl-PL"/>
              </w:rPr>
              <w:t>Budowa ulicy Uszyńskiej do ulicy Wińskiej</w:t>
            </w:r>
          </w:p>
        </w:tc>
        <w:tc>
          <w:tcPr>
            <w:tcW w:w="2092" w:type="dxa"/>
          </w:tcPr>
          <w:p w:rsidR="00647F78" w:rsidRPr="006620A9" w:rsidRDefault="00647F78" w:rsidP="00746B58">
            <w:pPr>
              <w:spacing w:before="160" w:after="0"/>
              <w:jc w:val="center"/>
            </w:pPr>
            <w:r w:rsidRPr="006620A9">
              <w:t>260 000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Pr="00647F78" w:rsidRDefault="00647F78" w:rsidP="00746B58">
            <w:pPr>
              <w:spacing w:before="160" w:after="0"/>
              <w:jc w:val="left"/>
              <w:rPr>
                <w:lang w:val="pl-PL"/>
              </w:rPr>
            </w:pPr>
            <w:r w:rsidRPr="00647F78">
              <w:rPr>
                <w:lang w:val="pl-PL"/>
              </w:rPr>
              <w:t>2022</w:t>
            </w:r>
          </w:p>
          <w:p w:rsidR="00647F78" w:rsidRPr="00647F78" w:rsidRDefault="00647F78" w:rsidP="00746B58">
            <w:pPr>
              <w:spacing w:before="160" w:after="0"/>
              <w:jc w:val="left"/>
              <w:rPr>
                <w:lang w:val="pl-PL"/>
              </w:rPr>
            </w:pPr>
            <w:r w:rsidRPr="00647F78">
              <w:rPr>
                <w:lang w:val="pl-PL"/>
              </w:rPr>
              <w:t>Dokończenie budowy ulicy (chodnik, kanalizacja, wodociąg i oświetlenie)</w:t>
            </w:r>
          </w:p>
        </w:tc>
      </w:tr>
      <w:tr w:rsidR="00647F78" w:rsidRPr="0057604B" w:rsidTr="00746B58">
        <w:trPr>
          <w:cnfStyle w:val="000000010000"/>
          <w:trHeight w:val="1201"/>
        </w:trPr>
        <w:tc>
          <w:tcPr>
            <w:tcW w:w="710" w:type="dxa"/>
          </w:tcPr>
          <w:p w:rsidR="00647F78" w:rsidRPr="006620A9" w:rsidRDefault="00647F78" w:rsidP="0062369A">
            <w:pPr>
              <w:spacing w:after="0"/>
            </w:pPr>
            <w:r w:rsidRPr="006620A9">
              <w:t>24</w:t>
            </w:r>
            <w:r>
              <w:t>.</w:t>
            </w:r>
          </w:p>
        </w:tc>
        <w:tc>
          <w:tcPr>
            <w:tcW w:w="2976" w:type="dxa"/>
          </w:tcPr>
          <w:p w:rsidR="00647F78" w:rsidRPr="00647F78" w:rsidRDefault="00647F78" w:rsidP="00746B58">
            <w:pPr>
              <w:spacing w:before="160" w:after="0"/>
              <w:jc w:val="left"/>
              <w:rPr>
                <w:lang w:val="pl-PL"/>
              </w:rPr>
            </w:pPr>
            <w:r w:rsidRPr="00647F78">
              <w:rPr>
                <w:lang w:val="pl-PL"/>
              </w:rPr>
              <w:t>Fundusz Dróg Samorządowych Województwa Podlaskiego</w:t>
            </w:r>
          </w:p>
        </w:tc>
        <w:tc>
          <w:tcPr>
            <w:tcW w:w="1560" w:type="dxa"/>
          </w:tcPr>
          <w:p w:rsidR="00647F78" w:rsidRPr="006620A9" w:rsidRDefault="00647F78" w:rsidP="00746B58">
            <w:pPr>
              <w:spacing w:before="160" w:after="0"/>
              <w:jc w:val="center"/>
            </w:pPr>
            <w:proofErr w:type="spellStart"/>
            <w:r w:rsidRPr="006620A9">
              <w:t>Budowa</w:t>
            </w:r>
            <w:proofErr w:type="spellEnd"/>
            <w:r w:rsidRPr="006620A9">
              <w:t xml:space="preserve"> </w:t>
            </w:r>
            <w:proofErr w:type="spellStart"/>
            <w:r w:rsidRPr="006620A9">
              <w:t>drogi</w:t>
            </w:r>
            <w:proofErr w:type="spellEnd"/>
            <w:r w:rsidRPr="006620A9">
              <w:t xml:space="preserve"> </w:t>
            </w:r>
            <w:proofErr w:type="spellStart"/>
            <w:r w:rsidRPr="006620A9">
              <w:t>Przybyszyn</w:t>
            </w:r>
            <w:proofErr w:type="spellEnd"/>
            <w:r w:rsidRPr="006620A9">
              <w:t xml:space="preserve"> - </w:t>
            </w:r>
            <w:proofErr w:type="spellStart"/>
            <w:r w:rsidRPr="006620A9">
              <w:t>Malec</w:t>
            </w:r>
            <w:proofErr w:type="spellEnd"/>
          </w:p>
        </w:tc>
        <w:tc>
          <w:tcPr>
            <w:tcW w:w="2092" w:type="dxa"/>
          </w:tcPr>
          <w:p w:rsidR="00647F78" w:rsidRPr="006620A9" w:rsidRDefault="00647F78" w:rsidP="00746B58">
            <w:pPr>
              <w:spacing w:before="160" w:after="0"/>
              <w:jc w:val="center"/>
            </w:pPr>
            <w:r w:rsidRPr="006620A9">
              <w:t>4 100 000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Pr="006620A9" w:rsidRDefault="00647F78" w:rsidP="00746B58">
            <w:pPr>
              <w:spacing w:before="160" w:after="0"/>
              <w:jc w:val="left"/>
            </w:pPr>
            <w:r w:rsidRPr="006620A9">
              <w:t>2022</w:t>
            </w:r>
          </w:p>
        </w:tc>
      </w:tr>
      <w:tr w:rsidR="00647F78" w:rsidRPr="0057604B" w:rsidTr="00746B58">
        <w:trPr>
          <w:cnfStyle w:val="000000100000"/>
          <w:trHeight w:val="1661"/>
        </w:trPr>
        <w:tc>
          <w:tcPr>
            <w:tcW w:w="710" w:type="dxa"/>
          </w:tcPr>
          <w:p w:rsidR="00647F78" w:rsidRPr="006620A9" w:rsidRDefault="00647F78" w:rsidP="0062369A">
            <w:pPr>
              <w:spacing w:after="0"/>
            </w:pPr>
            <w:r w:rsidRPr="006620A9">
              <w:t>25</w:t>
            </w:r>
            <w:r>
              <w:t>.</w:t>
            </w:r>
          </w:p>
        </w:tc>
        <w:tc>
          <w:tcPr>
            <w:tcW w:w="2976" w:type="dxa"/>
          </w:tcPr>
          <w:p w:rsidR="00647F78" w:rsidRPr="00647F78" w:rsidRDefault="00647F78" w:rsidP="00746B58">
            <w:pPr>
              <w:spacing w:before="160" w:after="0"/>
              <w:jc w:val="left"/>
              <w:rPr>
                <w:lang w:val="pl-PL"/>
              </w:rPr>
            </w:pPr>
            <w:r w:rsidRPr="00647F78">
              <w:rPr>
                <w:lang w:val="pl-PL"/>
              </w:rPr>
              <w:t>Fundusz Dróg Samorządowych Województwa Podlaskiego</w:t>
            </w:r>
          </w:p>
        </w:tc>
        <w:tc>
          <w:tcPr>
            <w:tcW w:w="1560" w:type="dxa"/>
          </w:tcPr>
          <w:p w:rsidR="00647F78" w:rsidRPr="00647F78" w:rsidRDefault="00647F78" w:rsidP="00746B58">
            <w:pPr>
              <w:spacing w:before="160" w:after="0"/>
              <w:jc w:val="center"/>
              <w:rPr>
                <w:lang w:val="pl-PL"/>
              </w:rPr>
            </w:pPr>
            <w:r w:rsidRPr="00647F78">
              <w:rPr>
                <w:lang w:val="pl-PL"/>
              </w:rPr>
              <w:t>Budowa drogi Ciechanowiec – Tymianki Adamy</w:t>
            </w:r>
          </w:p>
        </w:tc>
        <w:tc>
          <w:tcPr>
            <w:tcW w:w="2092" w:type="dxa"/>
          </w:tcPr>
          <w:p w:rsidR="00647F78" w:rsidRPr="006620A9" w:rsidRDefault="00647F78" w:rsidP="00746B58">
            <w:pPr>
              <w:spacing w:before="160" w:after="0"/>
              <w:jc w:val="center"/>
            </w:pPr>
            <w:r w:rsidRPr="006620A9">
              <w:t>5 050 000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Pr="006620A9" w:rsidRDefault="00647F78" w:rsidP="00746B58">
            <w:pPr>
              <w:spacing w:before="160" w:after="0"/>
              <w:jc w:val="left"/>
            </w:pPr>
            <w:r w:rsidRPr="006620A9">
              <w:t>2022</w:t>
            </w:r>
          </w:p>
        </w:tc>
      </w:tr>
      <w:tr w:rsidR="00647F78" w:rsidRPr="0057604B" w:rsidTr="00746B58">
        <w:trPr>
          <w:cnfStyle w:val="000000010000"/>
        </w:trPr>
        <w:tc>
          <w:tcPr>
            <w:tcW w:w="710" w:type="dxa"/>
          </w:tcPr>
          <w:p w:rsidR="00647F78" w:rsidRPr="006620A9" w:rsidRDefault="00647F78" w:rsidP="0062369A">
            <w:pPr>
              <w:spacing w:after="0"/>
            </w:pPr>
            <w:r w:rsidRPr="006620A9">
              <w:t>26</w:t>
            </w:r>
            <w:r>
              <w:t>.</w:t>
            </w:r>
          </w:p>
        </w:tc>
        <w:tc>
          <w:tcPr>
            <w:tcW w:w="2976" w:type="dxa"/>
          </w:tcPr>
          <w:p w:rsidR="00647F78" w:rsidRPr="00647F78" w:rsidRDefault="00647F78" w:rsidP="00746B58">
            <w:pPr>
              <w:spacing w:before="160" w:after="0"/>
              <w:jc w:val="left"/>
              <w:rPr>
                <w:lang w:val="pl-PL"/>
              </w:rPr>
            </w:pPr>
            <w:r w:rsidRPr="00647F78">
              <w:rPr>
                <w:lang w:val="pl-PL"/>
              </w:rPr>
              <w:t>Fundusz Dróg Samorządowych Województwa Podlaskiego</w:t>
            </w:r>
          </w:p>
        </w:tc>
        <w:tc>
          <w:tcPr>
            <w:tcW w:w="1560" w:type="dxa"/>
          </w:tcPr>
          <w:p w:rsidR="00647F78" w:rsidRPr="006620A9" w:rsidRDefault="00647F78" w:rsidP="00746B58">
            <w:pPr>
              <w:spacing w:before="160" w:after="0"/>
              <w:jc w:val="center"/>
            </w:pPr>
            <w:proofErr w:type="spellStart"/>
            <w:r w:rsidRPr="006620A9">
              <w:t>Koce-Piskuły</w:t>
            </w:r>
            <w:proofErr w:type="spellEnd"/>
            <w:r w:rsidRPr="006620A9">
              <w:t xml:space="preserve"> – </w:t>
            </w:r>
            <w:proofErr w:type="spellStart"/>
            <w:r w:rsidRPr="006620A9">
              <w:t>droga</w:t>
            </w:r>
            <w:proofErr w:type="spellEnd"/>
            <w:r w:rsidRPr="006620A9">
              <w:t xml:space="preserve"> </w:t>
            </w:r>
            <w:proofErr w:type="spellStart"/>
            <w:r w:rsidRPr="006620A9">
              <w:t>wojewódzka</w:t>
            </w:r>
            <w:proofErr w:type="spellEnd"/>
          </w:p>
        </w:tc>
        <w:tc>
          <w:tcPr>
            <w:tcW w:w="2092" w:type="dxa"/>
          </w:tcPr>
          <w:p w:rsidR="00647F78" w:rsidRPr="006620A9" w:rsidRDefault="00647F78" w:rsidP="00746B58">
            <w:pPr>
              <w:spacing w:before="160" w:after="0"/>
              <w:jc w:val="center"/>
            </w:pPr>
            <w:r w:rsidRPr="006620A9">
              <w:t>620 000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Pr="006620A9" w:rsidRDefault="00647F78" w:rsidP="00746B58">
            <w:pPr>
              <w:spacing w:before="160" w:after="0"/>
              <w:jc w:val="left"/>
            </w:pPr>
            <w:r w:rsidRPr="006620A9">
              <w:t>2022</w:t>
            </w:r>
          </w:p>
        </w:tc>
      </w:tr>
      <w:tr w:rsidR="00647F78" w:rsidRPr="0057604B" w:rsidTr="00746B58">
        <w:trPr>
          <w:cnfStyle w:val="000000100000"/>
        </w:trPr>
        <w:tc>
          <w:tcPr>
            <w:tcW w:w="710" w:type="dxa"/>
          </w:tcPr>
          <w:p w:rsidR="00647F78" w:rsidRPr="006620A9" w:rsidRDefault="00647F78" w:rsidP="0062369A">
            <w:pPr>
              <w:spacing w:after="0"/>
            </w:pPr>
            <w:r w:rsidRPr="006620A9">
              <w:t>27</w:t>
            </w:r>
            <w:r>
              <w:t>.</w:t>
            </w:r>
          </w:p>
        </w:tc>
        <w:tc>
          <w:tcPr>
            <w:tcW w:w="2976" w:type="dxa"/>
          </w:tcPr>
          <w:p w:rsidR="00647F78" w:rsidRPr="006620A9" w:rsidRDefault="00647F78" w:rsidP="00746B58">
            <w:pPr>
              <w:spacing w:before="160" w:after="0"/>
              <w:jc w:val="left"/>
            </w:pPr>
            <w:proofErr w:type="spellStart"/>
            <w:r>
              <w:t>Fundusz</w:t>
            </w:r>
            <w:proofErr w:type="spellEnd"/>
            <w:r w:rsidRPr="006620A9">
              <w:t xml:space="preserve"> </w:t>
            </w:r>
            <w:proofErr w:type="spellStart"/>
            <w:r>
              <w:t>Ochrony</w:t>
            </w:r>
            <w:proofErr w:type="spellEnd"/>
            <w:r>
              <w:t xml:space="preserve"> </w:t>
            </w:r>
            <w:proofErr w:type="spellStart"/>
            <w:r>
              <w:t>Gruntów</w:t>
            </w:r>
            <w:proofErr w:type="spellEnd"/>
            <w:r>
              <w:t xml:space="preserve"> </w:t>
            </w:r>
            <w:proofErr w:type="spellStart"/>
            <w:r>
              <w:t>Rolnych</w:t>
            </w:r>
            <w:proofErr w:type="spellEnd"/>
          </w:p>
        </w:tc>
        <w:tc>
          <w:tcPr>
            <w:tcW w:w="1560" w:type="dxa"/>
          </w:tcPr>
          <w:p w:rsidR="00647F78" w:rsidRPr="00647F78" w:rsidRDefault="00647F78" w:rsidP="00746B58">
            <w:pPr>
              <w:spacing w:before="160" w:after="0"/>
              <w:jc w:val="center"/>
              <w:rPr>
                <w:lang w:val="pl-PL"/>
              </w:rPr>
            </w:pPr>
            <w:r w:rsidRPr="00647F78">
              <w:rPr>
                <w:lang w:val="pl-PL"/>
              </w:rPr>
              <w:t>Budowa drogi Koce-Schaby – Łempice – Kobusy-</w:t>
            </w:r>
          </w:p>
        </w:tc>
        <w:tc>
          <w:tcPr>
            <w:tcW w:w="2092" w:type="dxa"/>
          </w:tcPr>
          <w:p w:rsidR="00647F78" w:rsidRPr="006620A9" w:rsidRDefault="00647F78" w:rsidP="00746B58">
            <w:pPr>
              <w:spacing w:before="160" w:after="0"/>
              <w:jc w:val="center"/>
            </w:pPr>
            <w:r w:rsidRPr="006620A9">
              <w:t>340 000</w:t>
            </w:r>
          </w:p>
        </w:tc>
        <w:tc>
          <w:tcPr>
            <w:tcW w:w="1559" w:type="dxa"/>
            <w:gridSpan w:val="2"/>
          </w:tcPr>
          <w:p w:rsidR="00647F78" w:rsidRPr="006620A9" w:rsidRDefault="00647F78" w:rsidP="00746B58">
            <w:pPr>
              <w:spacing w:before="160" w:after="0"/>
              <w:jc w:val="center"/>
            </w:pPr>
          </w:p>
        </w:tc>
        <w:tc>
          <w:tcPr>
            <w:tcW w:w="1593" w:type="dxa"/>
            <w:gridSpan w:val="2"/>
          </w:tcPr>
          <w:p w:rsidR="00647F78" w:rsidRPr="006620A9" w:rsidRDefault="00647F78" w:rsidP="00746B58">
            <w:pPr>
              <w:spacing w:before="160" w:after="0"/>
              <w:jc w:val="center"/>
            </w:pPr>
          </w:p>
        </w:tc>
        <w:tc>
          <w:tcPr>
            <w:tcW w:w="4536" w:type="dxa"/>
          </w:tcPr>
          <w:p w:rsidR="00647F78" w:rsidRPr="006620A9" w:rsidRDefault="00647F78" w:rsidP="00746B58">
            <w:pPr>
              <w:spacing w:before="160" w:after="0"/>
              <w:jc w:val="left"/>
            </w:pPr>
            <w:r w:rsidRPr="006620A9">
              <w:t>2022</w:t>
            </w:r>
          </w:p>
        </w:tc>
      </w:tr>
      <w:tr w:rsidR="00647F78" w:rsidRPr="00343CF9" w:rsidTr="00746B58">
        <w:trPr>
          <w:cnfStyle w:val="000000010000"/>
        </w:trPr>
        <w:tc>
          <w:tcPr>
            <w:tcW w:w="710" w:type="dxa"/>
          </w:tcPr>
          <w:p w:rsidR="00647F78" w:rsidRPr="006620A9" w:rsidRDefault="00647F78" w:rsidP="0062369A">
            <w:pPr>
              <w:spacing w:after="0"/>
            </w:pPr>
            <w:r>
              <w:lastRenderedPageBreak/>
              <w:t xml:space="preserve">28. </w:t>
            </w:r>
          </w:p>
        </w:tc>
        <w:tc>
          <w:tcPr>
            <w:tcW w:w="2976" w:type="dxa"/>
          </w:tcPr>
          <w:p w:rsidR="00647F78" w:rsidRPr="00647F78" w:rsidRDefault="00647F78" w:rsidP="0062369A">
            <w:pPr>
              <w:spacing w:line="256" w:lineRule="auto"/>
              <w:jc w:val="left"/>
              <w:rPr>
                <w:lang w:val="pl-PL"/>
              </w:rPr>
            </w:pPr>
            <w:r w:rsidRPr="00647F78">
              <w:rPr>
                <w:lang w:val="pl-PL"/>
              </w:rPr>
              <w:t>Państwowy Fundusz Rehabilitacji Osób Niepełnosprawnych</w:t>
            </w:r>
          </w:p>
          <w:p w:rsidR="00647F78" w:rsidRPr="00647F78" w:rsidRDefault="00647F78" w:rsidP="0062369A">
            <w:pPr>
              <w:spacing w:line="256" w:lineRule="auto"/>
              <w:jc w:val="left"/>
              <w:rPr>
                <w:lang w:val="pl-PL"/>
              </w:rPr>
            </w:pPr>
            <w:r w:rsidRPr="00647F78">
              <w:rPr>
                <w:lang w:val="pl-PL"/>
              </w:rPr>
              <w:t xml:space="preserve">Oś Priorytetowa II Efektywna polityka publiczna na rynku pracy, gospodarki i edukacji, </w:t>
            </w:r>
          </w:p>
          <w:p w:rsidR="00647F78" w:rsidRPr="00647F78" w:rsidRDefault="00647F78" w:rsidP="0062369A">
            <w:pPr>
              <w:spacing w:line="256" w:lineRule="auto"/>
              <w:jc w:val="left"/>
              <w:rPr>
                <w:lang w:val="pl-PL"/>
              </w:rPr>
            </w:pPr>
            <w:r w:rsidRPr="00647F78">
              <w:rPr>
                <w:lang w:val="pl-PL"/>
              </w:rPr>
              <w:t xml:space="preserve">Działanie 2.8 Rozwój usług społecznych świadczonych </w:t>
            </w:r>
            <w:r w:rsidRPr="00647F78">
              <w:rPr>
                <w:lang w:val="pl-PL"/>
              </w:rPr>
              <w:br/>
              <w:t xml:space="preserve">w środowisku lokalnym Programu operacyjnego Wiedza Edukacja i Rozwój </w:t>
            </w:r>
          </w:p>
        </w:tc>
        <w:tc>
          <w:tcPr>
            <w:tcW w:w="1560" w:type="dxa"/>
          </w:tcPr>
          <w:p w:rsidR="00647F78" w:rsidRPr="00647F78" w:rsidRDefault="00647F78" w:rsidP="00746B58">
            <w:pPr>
              <w:jc w:val="center"/>
              <w:rPr>
                <w:lang w:val="pl-PL"/>
              </w:rPr>
            </w:pPr>
            <w:r w:rsidRPr="00647F78">
              <w:rPr>
                <w:lang w:val="pl-PL"/>
              </w:rPr>
              <w:t xml:space="preserve">Usługi indywidualnego transportu </w:t>
            </w:r>
            <w:proofErr w:type="spellStart"/>
            <w:r w:rsidRPr="00647F78">
              <w:rPr>
                <w:lang w:val="pl-PL"/>
              </w:rPr>
              <w:t>door</w:t>
            </w:r>
            <w:proofErr w:type="spellEnd"/>
            <w:r w:rsidRPr="00647F78">
              <w:rPr>
                <w:lang w:val="pl-PL"/>
              </w:rPr>
              <w:t xml:space="preserve"> – to – </w:t>
            </w:r>
            <w:proofErr w:type="spellStart"/>
            <w:r w:rsidRPr="00647F78">
              <w:rPr>
                <w:lang w:val="pl-PL"/>
              </w:rPr>
              <w:t>door</w:t>
            </w:r>
            <w:proofErr w:type="spellEnd"/>
            <w:r w:rsidRPr="00647F78">
              <w:rPr>
                <w:lang w:val="pl-PL"/>
              </w:rPr>
              <w:t xml:space="preserve"> oraz poprawa dostępności architektonicznej wielorodzinnych budynków mieszkalnych</w:t>
            </w:r>
          </w:p>
        </w:tc>
        <w:tc>
          <w:tcPr>
            <w:tcW w:w="2092" w:type="dxa"/>
          </w:tcPr>
          <w:p w:rsidR="00647F78" w:rsidRPr="00647F78" w:rsidRDefault="00647F78" w:rsidP="00746B58">
            <w:pPr>
              <w:jc w:val="center"/>
              <w:rPr>
                <w:lang w:val="pl-PL"/>
              </w:rPr>
            </w:pPr>
          </w:p>
        </w:tc>
        <w:tc>
          <w:tcPr>
            <w:tcW w:w="1559" w:type="dxa"/>
            <w:gridSpan w:val="2"/>
          </w:tcPr>
          <w:p w:rsidR="00647F78" w:rsidRPr="00647F78" w:rsidRDefault="00647F78" w:rsidP="00746B58">
            <w:pPr>
              <w:jc w:val="center"/>
              <w:rPr>
                <w:lang w:val="pl-PL"/>
              </w:rPr>
            </w:pPr>
          </w:p>
        </w:tc>
        <w:tc>
          <w:tcPr>
            <w:tcW w:w="1593" w:type="dxa"/>
            <w:gridSpan w:val="2"/>
          </w:tcPr>
          <w:p w:rsidR="00647F78" w:rsidRPr="00647F78" w:rsidRDefault="00647F78" w:rsidP="00746B58">
            <w:pPr>
              <w:jc w:val="center"/>
              <w:rPr>
                <w:lang w:val="pl-PL"/>
              </w:rPr>
            </w:pPr>
          </w:p>
        </w:tc>
        <w:tc>
          <w:tcPr>
            <w:tcW w:w="4536" w:type="dxa"/>
          </w:tcPr>
          <w:p w:rsidR="00647F78" w:rsidRPr="00647F78" w:rsidRDefault="00647F78" w:rsidP="00746B58">
            <w:pPr>
              <w:jc w:val="left"/>
              <w:rPr>
                <w:lang w:val="pl-PL"/>
              </w:rPr>
            </w:pPr>
            <w:r w:rsidRPr="00647F78">
              <w:rPr>
                <w:lang w:val="pl-PL"/>
              </w:rPr>
              <w:t>01.01.2021 – 31.12.2021</w:t>
            </w:r>
          </w:p>
          <w:p w:rsidR="00647F78" w:rsidRPr="00647F78" w:rsidRDefault="00647F78" w:rsidP="00746B58">
            <w:pPr>
              <w:jc w:val="left"/>
              <w:rPr>
                <w:lang w:val="pl-PL"/>
              </w:rPr>
            </w:pPr>
            <w:r w:rsidRPr="00647F78">
              <w:rPr>
                <w:lang w:val="pl-PL"/>
              </w:rPr>
              <w:t xml:space="preserve">1. Usługa transportowa </w:t>
            </w:r>
            <w:proofErr w:type="spellStart"/>
            <w:r w:rsidRPr="00647F78">
              <w:rPr>
                <w:lang w:val="pl-PL"/>
              </w:rPr>
              <w:t>door-to-door</w:t>
            </w:r>
            <w:proofErr w:type="spellEnd"/>
            <w:r w:rsidRPr="00647F78">
              <w:rPr>
                <w:lang w:val="pl-PL"/>
              </w:rPr>
              <w:t xml:space="preserve"> oznacza usługę indywidualnego transportu osoby z potrzebą wsparcia w zakresie mobilności, obejmującą pomoc </w:t>
            </w:r>
            <w:r w:rsidRPr="00647F78">
              <w:rPr>
                <w:lang w:val="pl-PL"/>
              </w:rPr>
              <w:br/>
              <w:t>w wydostaniu się z mieszkania lub innego miejsca, przejazd i pomoc w dotarciu do miejsca docelowego.</w:t>
            </w:r>
          </w:p>
          <w:p w:rsidR="00647F78" w:rsidRPr="00647F78" w:rsidRDefault="00647F78" w:rsidP="00746B58">
            <w:pPr>
              <w:spacing w:after="240"/>
              <w:jc w:val="left"/>
              <w:rPr>
                <w:lang w:val="pl-PL"/>
              </w:rPr>
            </w:pPr>
            <w:r w:rsidRPr="00647F78">
              <w:rPr>
                <w:lang w:val="pl-PL"/>
              </w:rPr>
              <w:t>2. Poprawa dostępności osobom ze szczególnymi potrzebami w wielorodzinnych budynkach mieszkalnych.</w:t>
            </w:r>
          </w:p>
        </w:tc>
      </w:tr>
    </w:tbl>
    <w:p w:rsidR="00EA338B" w:rsidRPr="00ED5B67" w:rsidRDefault="00EA338B" w:rsidP="00EA338B">
      <w:pPr>
        <w:rPr>
          <w:lang w:val="pl-PL"/>
        </w:rPr>
      </w:pPr>
    </w:p>
    <w:p w:rsidR="00EA338B" w:rsidRPr="00D02D9A" w:rsidRDefault="00EA338B">
      <w:pPr>
        <w:spacing w:before="0" w:after="200" w:line="276" w:lineRule="auto"/>
        <w:jc w:val="left"/>
        <w:rPr>
          <w:rFonts w:eastAsiaTheme="majorEastAsia" w:cs="Times New Roman"/>
          <w:b/>
          <w:bCs/>
          <w:smallCaps/>
          <w:color w:val="365F91" w:themeColor="accent1" w:themeShade="BF"/>
          <w:sz w:val="32"/>
          <w:szCs w:val="32"/>
          <w:lang w:val="pl-PL"/>
        </w:rPr>
        <w:sectPr w:rsidR="00EA338B" w:rsidRPr="00D02D9A" w:rsidSect="008F301D">
          <w:type w:val="continuous"/>
          <w:pgSz w:w="16838" w:h="11906" w:orient="landscape"/>
          <w:pgMar w:top="1418" w:right="1418" w:bottom="1418" w:left="1418" w:header="709" w:footer="709" w:gutter="0"/>
          <w:cols w:space="708"/>
          <w:docGrid w:linePitch="360"/>
        </w:sectPr>
      </w:pPr>
    </w:p>
    <w:p w:rsidR="00500915" w:rsidRPr="00D02D9A" w:rsidRDefault="00A227CB" w:rsidP="00500915">
      <w:pPr>
        <w:pStyle w:val="Nagwek1"/>
        <w:rPr>
          <w:rFonts w:ascii="Times New Roman" w:hAnsi="Times New Roman" w:cs="Times New Roman"/>
          <w:lang w:val="pl-PL"/>
        </w:rPr>
      </w:pPr>
      <w:bookmarkStart w:id="67" w:name="_Toc47941255"/>
      <w:r w:rsidRPr="00D02D9A">
        <w:rPr>
          <w:rFonts w:ascii="Times New Roman" w:hAnsi="Times New Roman" w:cs="Times New Roman"/>
          <w:szCs w:val="32"/>
          <w:lang w:val="pl-PL"/>
        </w:rPr>
        <w:lastRenderedPageBreak/>
        <w:t>S</w:t>
      </w:r>
      <w:r w:rsidRPr="00D02D9A">
        <w:rPr>
          <w:rFonts w:ascii="Times New Roman" w:hAnsi="Times New Roman" w:cs="Times New Roman"/>
          <w:lang w:val="pl-PL"/>
        </w:rPr>
        <w:t xml:space="preserve">ystem zarządzania </w:t>
      </w:r>
      <w:r w:rsidRPr="00D02D9A">
        <w:rPr>
          <w:rFonts w:ascii="Times New Roman" w:hAnsi="Times New Roman" w:cs="Times New Roman"/>
          <w:szCs w:val="32"/>
          <w:lang w:val="pl-PL"/>
        </w:rPr>
        <w:t>s</w:t>
      </w:r>
      <w:r w:rsidRPr="00D02D9A">
        <w:rPr>
          <w:rFonts w:ascii="Times New Roman" w:hAnsi="Times New Roman" w:cs="Times New Roman"/>
          <w:lang w:val="pl-PL"/>
        </w:rPr>
        <w:t>trategią</w:t>
      </w:r>
      <w:bookmarkEnd w:id="67"/>
    </w:p>
    <w:p w:rsidR="00500915" w:rsidRPr="00D02D9A" w:rsidRDefault="00500915" w:rsidP="00500915">
      <w:pPr>
        <w:pStyle w:val="Nagwek2"/>
        <w:rPr>
          <w:rFonts w:ascii="Times New Roman" w:hAnsi="Times New Roman" w:cs="Times New Roman"/>
          <w:lang w:val="pl-PL"/>
        </w:rPr>
      </w:pPr>
      <w:bookmarkStart w:id="68" w:name="_Toc47941256"/>
      <w:r w:rsidRPr="00D02D9A">
        <w:rPr>
          <w:rFonts w:ascii="Times New Roman" w:hAnsi="Times New Roman" w:cs="Times New Roman"/>
          <w:lang w:val="pl-PL"/>
        </w:rPr>
        <w:t>Podstawowe założenia dotyczące wdrażania SRGC 2030</w:t>
      </w:r>
      <w:bookmarkEnd w:id="68"/>
    </w:p>
    <w:p w:rsidR="003C2789" w:rsidRPr="00D02D9A" w:rsidRDefault="003C2789" w:rsidP="00500915">
      <w:pPr>
        <w:rPr>
          <w:rFonts w:cs="Times New Roman"/>
          <w:lang w:val="pl-PL" w:bidi="ar-SA"/>
        </w:rPr>
      </w:pPr>
      <w:r w:rsidRPr="00D02D9A">
        <w:rPr>
          <w:rFonts w:cs="Times New Roman"/>
          <w:lang w:val="pl-PL" w:bidi="ar-SA"/>
        </w:rPr>
        <w:tab/>
      </w:r>
      <w:r w:rsidR="00500915" w:rsidRPr="00D02D9A">
        <w:rPr>
          <w:rFonts w:cs="Times New Roman"/>
          <w:lang w:val="pl-PL" w:bidi="ar-SA"/>
        </w:rPr>
        <w:t xml:space="preserve">Zachodzące w </w:t>
      </w:r>
      <w:r w:rsidR="00AA5D03" w:rsidRPr="00D02D9A">
        <w:rPr>
          <w:rFonts w:cs="Times New Roman"/>
          <w:lang w:val="pl-PL" w:bidi="ar-SA"/>
        </w:rPr>
        <w:t>g</w:t>
      </w:r>
      <w:r w:rsidR="00500915" w:rsidRPr="00D02D9A">
        <w:rPr>
          <w:rFonts w:cs="Times New Roman"/>
          <w:lang w:val="pl-PL" w:bidi="ar-SA"/>
        </w:rPr>
        <w:t>minie Ciechanowiec oraz otoczeniu procesy, a także kolejne doświadczenia nabywane w trakcie wdrażania Strategi</w:t>
      </w:r>
      <w:r w:rsidR="00F8455F" w:rsidRPr="00D02D9A">
        <w:rPr>
          <w:rFonts w:cs="Times New Roman"/>
          <w:lang w:val="pl-PL" w:bidi="ar-SA"/>
        </w:rPr>
        <w:t>i Rozwoju Gminy Ciechanowiec na </w:t>
      </w:r>
      <w:r w:rsidR="00500915" w:rsidRPr="00D02D9A">
        <w:rPr>
          <w:rFonts w:cs="Times New Roman"/>
          <w:lang w:val="pl-PL" w:bidi="ar-SA"/>
        </w:rPr>
        <w:t>lata 2021-2030 wpływać będą na zmiany w podejściu do kształtowania rozwoju gminy. Wraz z upływem czasu przeprowadzona diagnoza będzie ulegała stopniowej dezaktualizacji. Podobne zjawisko dotyczyć będzie oczekiwań i aspiracji mie</w:t>
      </w:r>
      <w:r w:rsidR="008E640B">
        <w:rPr>
          <w:rFonts w:cs="Times New Roman"/>
          <w:lang w:val="pl-PL" w:bidi="ar-SA"/>
        </w:rPr>
        <w:t>szkańców przekładających się na </w:t>
      </w:r>
      <w:r w:rsidR="00500915" w:rsidRPr="00D02D9A">
        <w:rPr>
          <w:rFonts w:cs="Times New Roman"/>
          <w:lang w:val="pl-PL" w:bidi="ar-SA"/>
        </w:rPr>
        <w:t>wizj</w:t>
      </w:r>
      <w:r w:rsidRPr="00D02D9A">
        <w:rPr>
          <w:rFonts w:cs="Times New Roman"/>
          <w:lang w:val="pl-PL" w:bidi="ar-SA"/>
        </w:rPr>
        <w:t xml:space="preserve">ę i cele rozwoju gminy. Dlatego </w:t>
      </w:r>
      <w:r w:rsidR="00500915" w:rsidRPr="00D02D9A">
        <w:rPr>
          <w:rFonts w:cs="Times New Roman"/>
          <w:lang w:val="pl-PL" w:bidi="ar-SA"/>
        </w:rPr>
        <w:t xml:space="preserve">też, procesu myślenia o przyszłości gminy oraz najbardziej odpowiednich instrumentach kształtowania jej rozwoju, nie można zaprzestać wraz ze sformułowaniem </w:t>
      </w:r>
      <w:r w:rsidRPr="00D02D9A">
        <w:rPr>
          <w:rFonts w:cs="Times New Roman"/>
          <w:lang w:val="pl-PL" w:bidi="ar-SA"/>
        </w:rPr>
        <w:t xml:space="preserve">strategii: </w:t>
      </w:r>
      <w:r w:rsidR="00500915" w:rsidRPr="00D02D9A">
        <w:rPr>
          <w:rFonts w:cs="Times New Roman"/>
          <w:lang w:val="pl-PL" w:bidi="ar-SA"/>
        </w:rPr>
        <w:t xml:space="preserve">należy kontrolować zachodzące zmiany </w:t>
      </w:r>
      <w:r w:rsidR="00AA5D03" w:rsidRPr="00D02D9A">
        <w:rPr>
          <w:rFonts w:cs="Times New Roman"/>
          <w:lang w:val="pl-PL" w:bidi="ar-SA"/>
        </w:rPr>
        <w:t>i modyfikować w </w:t>
      </w:r>
      <w:r w:rsidR="00500915" w:rsidRPr="00D02D9A">
        <w:rPr>
          <w:rFonts w:cs="Times New Roman"/>
          <w:lang w:val="pl-PL" w:bidi="ar-SA"/>
        </w:rPr>
        <w:t xml:space="preserve">zgodzie z nimi treść dokumentu. </w:t>
      </w:r>
    </w:p>
    <w:p w:rsidR="00500915" w:rsidRPr="00D02D9A" w:rsidRDefault="003C2789" w:rsidP="00500915">
      <w:pPr>
        <w:rPr>
          <w:rFonts w:cs="Times New Roman"/>
          <w:lang w:val="pl-PL" w:bidi="ar-SA"/>
        </w:rPr>
      </w:pPr>
      <w:r w:rsidRPr="00D02D9A">
        <w:rPr>
          <w:rFonts w:cs="Times New Roman"/>
          <w:lang w:val="pl-PL" w:bidi="ar-SA"/>
        </w:rPr>
        <w:tab/>
      </w:r>
      <w:r w:rsidR="00500915" w:rsidRPr="00D02D9A">
        <w:rPr>
          <w:rFonts w:cs="Times New Roman"/>
          <w:lang w:val="pl-PL" w:bidi="ar-SA"/>
        </w:rPr>
        <w:t>Kształtowanie rozwoju gminy to umiejętność poł</w:t>
      </w:r>
      <w:r w:rsidR="00AA5D03" w:rsidRPr="00D02D9A">
        <w:rPr>
          <w:rFonts w:cs="Times New Roman"/>
          <w:lang w:val="pl-PL" w:bidi="ar-SA"/>
        </w:rPr>
        <w:t>ączenia konsekwencji działań ze </w:t>
      </w:r>
      <w:r w:rsidR="00500915" w:rsidRPr="00D02D9A">
        <w:rPr>
          <w:rFonts w:cs="Times New Roman"/>
          <w:lang w:val="pl-PL" w:bidi="ar-SA"/>
        </w:rPr>
        <w:t xml:space="preserve">zdolnością do reagowania na bieżącą sytuację. Na taki system składa się szereg komponentów, które powinny być permanentnie realizowane. Należą do nich: </w:t>
      </w:r>
    </w:p>
    <w:p w:rsidR="003C2789" w:rsidRPr="00D02D9A" w:rsidRDefault="003C2789" w:rsidP="00995B74">
      <w:pPr>
        <w:pStyle w:val="Akapitzlist"/>
        <w:numPr>
          <w:ilvl w:val="0"/>
          <w:numId w:val="49"/>
        </w:numPr>
        <w:rPr>
          <w:rFonts w:cs="Times New Roman"/>
          <w:color w:val="000000"/>
          <w:szCs w:val="23"/>
          <w:lang w:val="pl-PL" w:bidi="ar-SA"/>
        </w:rPr>
      </w:pPr>
      <w:r w:rsidRPr="00D02D9A">
        <w:rPr>
          <w:rFonts w:cs="Times New Roman"/>
          <w:color w:val="000000"/>
          <w:szCs w:val="23"/>
          <w:lang w:val="pl-PL" w:bidi="ar-SA"/>
        </w:rPr>
        <w:t xml:space="preserve">konsekwentny monitoring uwarunkowań decydujących o wdrażaniu SRGC 2030, obejmujący przede wszystkim: </w:t>
      </w:r>
    </w:p>
    <w:p w:rsidR="003C2789" w:rsidRPr="00D02D9A" w:rsidRDefault="003C2789" w:rsidP="00995B74">
      <w:pPr>
        <w:pStyle w:val="Akapitzlist"/>
        <w:numPr>
          <w:ilvl w:val="1"/>
          <w:numId w:val="49"/>
        </w:numPr>
        <w:rPr>
          <w:rFonts w:cs="Times New Roman"/>
          <w:color w:val="000000"/>
          <w:szCs w:val="23"/>
          <w:lang w:val="pl-PL" w:bidi="ar-SA"/>
        </w:rPr>
      </w:pPr>
      <w:r w:rsidRPr="00D02D9A">
        <w:rPr>
          <w:rFonts w:cs="Times New Roman"/>
          <w:color w:val="000000"/>
          <w:szCs w:val="23"/>
          <w:lang w:val="pl-PL" w:bidi="ar-SA"/>
        </w:rPr>
        <w:t>cykliczną aktualizację diagnozy</w:t>
      </w:r>
      <w:r w:rsidR="00AA5D03" w:rsidRPr="00D02D9A">
        <w:rPr>
          <w:rFonts w:cs="Times New Roman"/>
          <w:color w:val="000000"/>
          <w:szCs w:val="23"/>
          <w:lang w:val="pl-PL" w:bidi="ar-SA"/>
        </w:rPr>
        <w:t xml:space="preserve"> (raportu o stanie gminy)</w:t>
      </w:r>
      <w:r w:rsidRPr="00D02D9A">
        <w:rPr>
          <w:rFonts w:cs="Times New Roman"/>
          <w:color w:val="000000"/>
          <w:szCs w:val="23"/>
          <w:lang w:val="pl-PL" w:bidi="ar-SA"/>
        </w:rPr>
        <w:t xml:space="preserve">, </w:t>
      </w:r>
    </w:p>
    <w:p w:rsidR="003C2789" w:rsidRPr="00D02D9A" w:rsidRDefault="003C2789" w:rsidP="00995B74">
      <w:pPr>
        <w:pStyle w:val="Akapitzlist"/>
        <w:numPr>
          <w:ilvl w:val="1"/>
          <w:numId w:val="49"/>
        </w:numPr>
        <w:rPr>
          <w:rFonts w:cs="Times New Roman"/>
          <w:color w:val="000000"/>
          <w:szCs w:val="23"/>
          <w:lang w:val="pl-PL" w:bidi="ar-SA"/>
        </w:rPr>
      </w:pPr>
      <w:r w:rsidRPr="00D02D9A">
        <w:rPr>
          <w:rFonts w:cs="Times New Roman"/>
          <w:color w:val="000000"/>
          <w:szCs w:val="23"/>
          <w:lang w:val="pl-PL" w:bidi="ar-SA"/>
        </w:rPr>
        <w:t xml:space="preserve">rozpoznawanie źródeł wsparcia dla realizacji programów i projektów; </w:t>
      </w:r>
    </w:p>
    <w:p w:rsidR="003C2789" w:rsidRPr="008E640B" w:rsidRDefault="003C2789" w:rsidP="00995B74">
      <w:pPr>
        <w:pStyle w:val="Akapitzlist"/>
        <w:numPr>
          <w:ilvl w:val="0"/>
          <w:numId w:val="49"/>
        </w:numPr>
        <w:rPr>
          <w:rFonts w:cs="Times New Roman"/>
          <w:color w:val="FF0000"/>
          <w:szCs w:val="23"/>
          <w:lang w:val="pl-PL" w:bidi="ar-SA"/>
        </w:rPr>
      </w:pPr>
      <w:r w:rsidRPr="00D02D9A">
        <w:rPr>
          <w:rFonts w:cs="Times New Roman"/>
          <w:color w:val="000000"/>
          <w:szCs w:val="23"/>
          <w:lang w:val="pl-PL" w:bidi="ar-SA"/>
        </w:rPr>
        <w:t xml:space="preserve">przygotowywanie na podstawie Strategii kolejnych opracowań tematycznych uszczegóławiających jej ogólne zapisy; strategiczne </w:t>
      </w:r>
      <w:r w:rsidR="008E640B">
        <w:rPr>
          <w:rFonts w:cs="Times New Roman"/>
          <w:color w:val="000000"/>
          <w:szCs w:val="23"/>
          <w:lang w:val="pl-PL" w:bidi="ar-SA"/>
        </w:rPr>
        <w:t>programy gospodarcze</w:t>
      </w:r>
      <w:r w:rsidRPr="00D02D9A">
        <w:rPr>
          <w:rFonts w:cs="Times New Roman"/>
          <w:color w:val="000000"/>
          <w:szCs w:val="23"/>
          <w:lang w:val="pl-PL" w:bidi="ar-SA"/>
        </w:rPr>
        <w:t xml:space="preserve"> gminy </w:t>
      </w:r>
      <w:r w:rsidRPr="008E640B">
        <w:rPr>
          <w:rFonts w:cs="Times New Roman"/>
          <w:szCs w:val="23"/>
          <w:lang w:val="pl-PL" w:bidi="ar-SA"/>
        </w:rPr>
        <w:t xml:space="preserve">Ciechanowiec uzasadniają np. opracowanie </w:t>
      </w:r>
      <w:r w:rsidR="008E640B" w:rsidRPr="008E640B">
        <w:rPr>
          <w:rFonts w:cs="Times New Roman"/>
          <w:szCs w:val="23"/>
          <w:lang w:val="pl-PL" w:bidi="ar-SA"/>
        </w:rPr>
        <w:t>miejscowych planów zagospodarowania przestrzennego</w:t>
      </w:r>
      <w:r w:rsidR="008E640B">
        <w:rPr>
          <w:rFonts w:cs="Times New Roman"/>
          <w:szCs w:val="23"/>
          <w:lang w:val="pl-PL" w:bidi="ar-SA"/>
        </w:rPr>
        <w:t>;</w:t>
      </w:r>
    </w:p>
    <w:p w:rsidR="003C2789" w:rsidRPr="00D02D9A" w:rsidRDefault="003C2789" w:rsidP="00995B74">
      <w:pPr>
        <w:pStyle w:val="Akapitzlist"/>
        <w:numPr>
          <w:ilvl w:val="0"/>
          <w:numId w:val="49"/>
        </w:numPr>
        <w:rPr>
          <w:rFonts w:cs="Times New Roman"/>
          <w:color w:val="000000"/>
          <w:szCs w:val="23"/>
          <w:lang w:val="pl-PL" w:bidi="ar-SA"/>
        </w:rPr>
      </w:pPr>
      <w:r w:rsidRPr="00D02D9A">
        <w:rPr>
          <w:rFonts w:cs="Times New Roman"/>
          <w:color w:val="000000"/>
          <w:szCs w:val="23"/>
          <w:lang w:val="pl-PL" w:bidi="ar-SA"/>
        </w:rPr>
        <w:t xml:space="preserve">okresowy przegląd dokumentów strategicznych, planistycznych, programowych w celu koordynowania strategii z istniejącymi i powstającymi dokumentami lokalnymi – przy założeniu, że Strategia jest dokumentem nadrzędnym w gminnym systemie planowania; </w:t>
      </w:r>
    </w:p>
    <w:p w:rsidR="003C2789" w:rsidRPr="00D02D9A" w:rsidRDefault="003C2789" w:rsidP="00995B74">
      <w:pPr>
        <w:pStyle w:val="Akapitzlist"/>
        <w:numPr>
          <w:ilvl w:val="0"/>
          <w:numId w:val="49"/>
        </w:numPr>
        <w:rPr>
          <w:rFonts w:cs="Times New Roman"/>
          <w:color w:val="000000"/>
          <w:szCs w:val="23"/>
          <w:lang w:val="pl-PL" w:bidi="ar-SA"/>
        </w:rPr>
      </w:pPr>
      <w:r w:rsidRPr="00D02D9A">
        <w:rPr>
          <w:rFonts w:cs="Times New Roman"/>
          <w:color w:val="000000"/>
          <w:szCs w:val="23"/>
          <w:lang w:val="pl-PL" w:bidi="ar-SA"/>
        </w:rPr>
        <w:t xml:space="preserve">budżetowanie wykonania Strategii, zarówno w horyzontach rocznych, jak też w horyzoncie wieloletnim; </w:t>
      </w:r>
    </w:p>
    <w:p w:rsidR="003C2789" w:rsidRPr="00D02D9A" w:rsidRDefault="003C2789" w:rsidP="00995B74">
      <w:pPr>
        <w:pStyle w:val="Akapitzlist"/>
        <w:numPr>
          <w:ilvl w:val="0"/>
          <w:numId w:val="49"/>
        </w:numPr>
        <w:rPr>
          <w:rFonts w:cs="Times New Roman"/>
          <w:color w:val="000000"/>
          <w:szCs w:val="23"/>
          <w:lang w:val="pl-PL" w:bidi="ar-SA"/>
        </w:rPr>
      </w:pPr>
      <w:r w:rsidRPr="00D02D9A">
        <w:rPr>
          <w:rFonts w:cs="Times New Roman"/>
          <w:color w:val="000000"/>
          <w:szCs w:val="23"/>
          <w:lang w:val="pl-PL" w:bidi="ar-SA"/>
        </w:rPr>
        <w:t xml:space="preserve">systematyczne promowanie Strategii wśród mieszkańców gminy, demonstrowanie efektów jej realizacji, pokazywanie możliwości wprowadzania do dokumentu nowych projektów zgłaszanych i realizowanych przez mieszkańców oraz wskazywanie zakresu możliwego wsparcia; promocja Strategii powinna nie tylko wykorzystywać typowe </w:t>
      </w:r>
      <w:r w:rsidRPr="00D02D9A">
        <w:rPr>
          <w:rFonts w:cs="Times New Roman"/>
          <w:color w:val="000000"/>
          <w:szCs w:val="23"/>
          <w:lang w:val="pl-PL" w:bidi="ar-SA"/>
        </w:rPr>
        <w:lastRenderedPageBreak/>
        <w:t>narzędzia informacyjne, utożsamiane często w odbiorze społecznym z rutynowym działaniem władz lokalnych; wskazane jest szerokie wykorzystywanie w promocji instrumentów „</w:t>
      </w:r>
      <w:proofErr w:type="spellStart"/>
      <w:r w:rsidRPr="00D02D9A">
        <w:rPr>
          <w:rFonts w:cs="Times New Roman"/>
          <w:color w:val="000000"/>
          <w:szCs w:val="23"/>
          <w:lang w:val="pl-PL" w:bidi="ar-SA"/>
        </w:rPr>
        <w:t>proaktywnych</w:t>
      </w:r>
      <w:proofErr w:type="spellEnd"/>
      <w:r w:rsidRPr="00D02D9A">
        <w:rPr>
          <w:rFonts w:cs="Times New Roman"/>
          <w:color w:val="000000"/>
          <w:szCs w:val="23"/>
          <w:lang w:val="pl-PL" w:bidi="ar-SA"/>
        </w:rPr>
        <w:t xml:space="preserve">” związanych z podejmowaniem działań aktywizujących mieszkańców (w szczególności chodzi tutaj o wspieranie kreatywności mieszkańców i realizację projektów partnerskich); </w:t>
      </w:r>
    </w:p>
    <w:p w:rsidR="003C2789" w:rsidRPr="00D02D9A" w:rsidRDefault="003C2789" w:rsidP="00995B74">
      <w:pPr>
        <w:pStyle w:val="Akapitzlist"/>
        <w:numPr>
          <w:ilvl w:val="0"/>
          <w:numId w:val="49"/>
        </w:numPr>
        <w:rPr>
          <w:rFonts w:cs="Times New Roman"/>
          <w:color w:val="000000"/>
          <w:szCs w:val="23"/>
          <w:lang w:val="pl-PL" w:bidi="ar-SA"/>
        </w:rPr>
      </w:pPr>
      <w:r w:rsidRPr="00D02D9A">
        <w:rPr>
          <w:rFonts w:cs="Times New Roman"/>
          <w:color w:val="000000"/>
          <w:szCs w:val="23"/>
          <w:lang w:val="pl-PL" w:bidi="ar-SA"/>
        </w:rPr>
        <w:t>wspieranie istniejących i stymulowanie powstawania nowych lokalnych środowisk liderskich (w tym dla poszczególnych miejscowości, grup społecznych, demograficznych, zawodowych itp.).</w:t>
      </w:r>
    </w:p>
    <w:p w:rsidR="0049336F" w:rsidRPr="00D02D9A" w:rsidRDefault="003C2789" w:rsidP="0049336F">
      <w:pPr>
        <w:keepNext/>
        <w:rPr>
          <w:rFonts w:cs="Times New Roman"/>
          <w:lang w:val="pl-PL"/>
        </w:rPr>
      </w:pPr>
      <w:r w:rsidRPr="00D02D9A">
        <w:rPr>
          <w:rFonts w:cs="Times New Roman"/>
          <w:noProof/>
          <w:sz w:val="28"/>
          <w:lang w:val="pl-PL" w:eastAsia="pl-PL" w:bidi="ar-SA"/>
        </w:rPr>
        <w:drawing>
          <wp:inline distT="0" distB="0" distL="0" distR="0">
            <wp:extent cx="5885622" cy="2994495"/>
            <wp:effectExtent l="0" t="38100" r="0" b="1540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C2789" w:rsidRPr="00D02D9A" w:rsidRDefault="0049336F" w:rsidP="0049336F">
      <w:pPr>
        <w:pStyle w:val="Legenda"/>
        <w:rPr>
          <w:rFonts w:cs="Times New Roman"/>
          <w:sz w:val="28"/>
          <w:lang w:val="pl-PL" w:bidi="ar-SA"/>
        </w:rPr>
      </w:pPr>
      <w:bookmarkStart w:id="69" w:name="_Toc47941915"/>
      <w:r w:rsidRPr="00D02D9A">
        <w:rPr>
          <w:rFonts w:cs="Times New Roman"/>
          <w:lang w:val="pl-PL"/>
        </w:rPr>
        <w:t xml:space="preserve">Rysunek </w:t>
      </w:r>
      <w:r w:rsidR="00923BD2" w:rsidRPr="00D02D9A">
        <w:rPr>
          <w:rFonts w:cs="Times New Roman"/>
          <w:lang w:val="pl-PL"/>
        </w:rPr>
        <w:fldChar w:fldCharType="begin"/>
      </w:r>
      <w:r w:rsidRPr="00D02D9A">
        <w:rPr>
          <w:rFonts w:cs="Times New Roman"/>
          <w:lang w:val="pl-PL"/>
        </w:rPr>
        <w:instrText xml:space="preserve"> SEQ Rysunek \* ARABIC </w:instrText>
      </w:r>
      <w:r w:rsidR="00923BD2" w:rsidRPr="00D02D9A">
        <w:rPr>
          <w:rFonts w:cs="Times New Roman"/>
          <w:lang w:val="pl-PL"/>
        </w:rPr>
        <w:fldChar w:fldCharType="separate"/>
      </w:r>
      <w:r w:rsidR="00705EC7">
        <w:rPr>
          <w:rFonts w:cs="Times New Roman"/>
          <w:noProof/>
          <w:lang w:val="pl-PL"/>
        </w:rPr>
        <w:t>2</w:t>
      </w:r>
      <w:r w:rsidR="00923BD2" w:rsidRPr="00D02D9A">
        <w:rPr>
          <w:rFonts w:cs="Times New Roman"/>
          <w:lang w:val="pl-PL"/>
        </w:rPr>
        <w:fldChar w:fldCharType="end"/>
      </w:r>
      <w:r w:rsidRPr="00D02D9A">
        <w:rPr>
          <w:rFonts w:cs="Times New Roman"/>
          <w:lang w:val="pl-PL"/>
        </w:rPr>
        <w:t>. Przesłanki aktualizacji Strategii Rozwoju Gminy Ciechanowiec na lata 2021-2030</w:t>
      </w:r>
      <w:bookmarkEnd w:id="69"/>
    </w:p>
    <w:p w:rsidR="0049336F" w:rsidRPr="00D02D9A" w:rsidRDefault="0049336F" w:rsidP="00995B74">
      <w:pPr>
        <w:spacing w:before="360" w:after="0"/>
        <w:rPr>
          <w:rFonts w:cs="Times New Roman"/>
          <w:lang w:val="pl-PL" w:bidi="ar-SA"/>
        </w:rPr>
      </w:pPr>
      <w:r w:rsidRPr="00D02D9A">
        <w:rPr>
          <w:rFonts w:cs="Times New Roman"/>
          <w:lang w:val="pl-PL" w:bidi="ar-SA"/>
        </w:rPr>
        <w:tab/>
        <w:t xml:space="preserve">Wdrażanie Strategii Rozwoju Gminy Ciechanowiec na lata 2021-2030 przebiegać będzie na dwóch komplementarnych płaszczyznach: </w:t>
      </w:r>
    </w:p>
    <w:p w:rsidR="0049336F" w:rsidRPr="00D02D9A" w:rsidRDefault="0049336F" w:rsidP="00995B74">
      <w:pPr>
        <w:pStyle w:val="Akapitzlist"/>
        <w:numPr>
          <w:ilvl w:val="0"/>
          <w:numId w:val="50"/>
        </w:numPr>
        <w:spacing w:before="0"/>
        <w:rPr>
          <w:rFonts w:cs="Times New Roman"/>
          <w:lang w:val="pl-PL" w:bidi="ar-SA"/>
        </w:rPr>
      </w:pPr>
      <w:r w:rsidRPr="00D02D9A">
        <w:rPr>
          <w:rFonts w:cs="Times New Roman"/>
          <w:lang w:val="pl-PL" w:bidi="ar-SA"/>
        </w:rPr>
        <w:t xml:space="preserve">aktywności społeczności lokalnej – mieszkańców, członków organizacji pozarządowych, działaczy społecznych, przedsiębiorców itp., </w:t>
      </w:r>
    </w:p>
    <w:p w:rsidR="0049336F" w:rsidRPr="00D02D9A" w:rsidRDefault="0049336F" w:rsidP="00995B74">
      <w:pPr>
        <w:pStyle w:val="Akapitzlist"/>
        <w:numPr>
          <w:ilvl w:val="0"/>
          <w:numId w:val="50"/>
        </w:numPr>
        <w:rPr>
          <w:rFonts w:cs="Times New Roman"/>
          <w:lang w:val="pl-PL" w:bidi="ar-SA"/>
        </w:rPr>
      </w:pPr>
      <w:r w:rsidRPr="00D02D9A">
        <w:rPr>
          <w:rFonts w:cs="Times New Roman"/>
          <w:lang w:val="pl-PL" w:bidi="ar-SA"/>
        </w:rPr>
        <w:t xml:space="preserve">aktywności władzy lokalnej. </w:t>
      </w:r>
    </w:p>
    <w:p w:rsidR="00500915" w:rsidRPr="00D02D9A" w:rsidRDefault="0049336F" w:rsidP="0049336F">
      <w:pPr>
        <w:pStyle w:val="Nagwek2"/>
        <w:rPr>
          <w:rFonts w:ascii="Times New Roman" w:hAnsi="Times New Roman" w:cs="Times New Roman"/>
          <w:lang w:val="pl-PL"/>
        </w:rPr>
      </w:pPr>
      <w:r w:rsidRPr="00D02D9A">
        <w:rPr>
          <w:rFonts w:ascii="Times New Roman" w:hAnsi="Times New Roman" w:cs="Times New Roman"/>
          <w:lang w:val="pl-PL" w:bidi="ar-SA"/>
        </w:rPr>
        <w:tab/>
      </w:r>
      <w:bookmarkStart w:id="70" w:name="_Toc47941257"/>
      <w:r w:rsidRPr="00D02D9A">
        <w:rPr>
          <w:rFonts w:ascii="Times New Roman" w:hAnsi="Times New Roman" w:cs="Times New Roman"/>
          <w:lang w:val="pl-PL"/>
        </w:rPr>
        <w:t>Monitoring i ewaluacja Strategii</w:t>
      </w:r>
      <w:bookmarkEnd w:id="70"/>
      <w:r w:rsidRPr="00D02D9A">
        <w:rPr>
          <w:rFonts w:ascii="Times New Roman" w:hAnsi="Times New Roman" w:cs="Times New Roman"/>
          <w:lang w:val="pl-PL" w:bidi="ar-SA"/>
        </w:rPr>
        <w:t xml:space="preserve"> </w:t>
      </w:r>
    </w:p>
    <w:p w:rsidR="0049336F" w:rsidRPr="00D02D9A" w:rsidRDefault="0049336F" w:rsidP="00995B74">
      <w:pPr>
        <w:spacing w:after="0"/>
        <w:rPr>
          <w:rFonts w:cs="Times New Roman"/>
          <w:lang w:val="pl-PL" w:bidi="ar-SA"/>
        </w:rPr>
      </w:pPr>
      <w:r w:rsidRPr="00D02D9A">
        <w:rPr>
          <w:rFonts w:cs="Times New Roman"/>
          <w:lang w:val="pl-PL" w:bidi="ar-SA"/>
        </w:rPr>
        <w:tab/>
        <w:t>System monitoringu wdrażania Strategii Rozwoju Gminy Ciechanowiec na lata 2021-2030</w:t>
      </w:r>
      <w:r w:rsidR="00631947" w:rsidRPr="00D02D9A">
        <w:rPr>
          <w:rFonts w:cs="Times New Roman"/>
          <w:lang w:val="pl-PL" w:bidi="ar-SA"/>
        </w:rPr>
        <w:t xml:space="preserve"> </w:t>
      </w:r>
      <w:r w:rsidRPr="00D02D9A">
        <w:rPr>
          <w:rFonts w:cs="Times New Roman"/>
          <w:lang w:val="pl-PL" w:bidi="ar-SA"/>
        </w:rPr>
        <w:t xml:space="preserve">obejmuje pięć wymiarów analitycznych: </w:t>
      </w:r>
    </w:p>
    <w:p w:rsidR="0049336F" w:rsidRPr="00D02D9A" w:rsidRDefault="0049336F" w:rsidP="00995B74">
      <w:pPr>
        <w:pStyle w:val="Akapitzlist"/>
        <w:numPr>
          <w:ilvl w:val="0"/>
          <w:numId w:val="51"/>
        </w:numPr>
        <w:spacing w:before="0"/>
        <w:rPr>
          <w:rFonts w:cs="Times New Roman"/>
          <w:lang w:val="pl-PL" w:bidi="ar-SA"/>
        </w:rPr>
      </w:pPr>
      <w:r w:rsidRPr="00D02D9A">
        <w:rPr>
          <w:rFonts w:cs="Times New Roman"/>
          <w:lang w:val="pl-PL" w:bidi="ar-SA"/>
        </w:rPr>
        <w:t xml:space="preserve">monitoring sytuacji gminy, </w:t>
      </w:r>
    </w:p>
    <w:p w:rsidR="0049336F" w:rsidRPr="00D02D9A" w:rsidRDefault="0049336F" w:rsidP="00995B74">
      <w:pPr>
        <w:pStyle w:val="Akapitzlist"/>
        <w:numPr>
          <w:ilvl w:val="0"/>
          <w:numId w:val="51"/>
        </w:numPr>
        <w:rPr>
          <w:rFonts w:cs="Times New Roman"/>
          <w:lang w:val="pl-PL" w:bidi="ar-SA"/>
        </w:rPr>
      </w:pPr>
      <w:r w:rsidRPr="00D02D9A">
        <w:rPr>
          <w:rFonts w:cs="Times New Roman"/>
          <w:lang w:val="pl-PL" w:bidi="ar-SA"/>
        </w:rPr>
        <w:t xml:space="preserve">monitoring osiągania celów strategicznych, </w:t>
      </w:r>
    </w:p>
    <w:p w:rsidR="0049336F" w:rsidRPr="00D02D9A" w:rsidRDefault="0049336F" w:rsidP="00995B74">
      <w:pPr>
        <w:pStyle w:val="Akapitzlist"/>
        <w:numPr>
          <w:ilvl w:val="0"/>
          <w:numId w:val="51"/>
        </w:numPr>
        <w:rPr>
          <w:rFonts w:cs="Times New Roman"/>
          <w:szCs w:val="24"/>
          <w:lang w:val="pl-PL" w:bidi="ar-SA"/>
        </w:rPr>
      </w:pPr>
      <w:r w:rsidRPr="00D02D9A">
        <w:rPr>
          <w:rFonts w:cs="Times New Roman"/>
          <w:lang w:val="pl-PL" w:bidi="ar-SA"/>
        </w:rPr>
        <w:t xml:space="preserve">monitoring poziomu wdrażania </w:t>
      </w:r>
      <w:r w:rsidR="00995B74">
        <w:rPr>
          <w:rFonts w:cs="Times New Roman"/>
          <w:lang w:val="pl-PL" w:bidi="ar-SA"/>
        </w:rPr>
        <w:t>programów</w:t>
      </w:r>
      <w:r w:rsidRPr="00D02D9A">
        <w:rPr>
          <w:rFonts w:cs="Times New Roman"/>
          <w:lang w:val="pl-PL" w:bidi="ar-SA"/>
        </w:rPr>
        <w:t>,</w:t>
      </w:r>
    </w:p>
    <w:p w:rsidR="0049336F" w:rsidRPr="00D02D9A" w:rsidRDefault="0049336F" w:rsidP="00995B74">
      <w:pPr>
        <w:pStyle w:val="Akapitzlist"/>
        <w:numPr>
          <w:ilvl w:val="0"/>
          <w:numId w:val="51"/>
        </w:numPr>
        <w:rPr>
          <w:rFonts w:cs="Times New Roman"/>
          <w:lang w:val="pl-PL" w:bidi="ar-SA"/>
        </w:rPr>
      </w:pPr>
      <w:r w:rsidRPr="00D02D9A">
        <w:rPr>
          <w:rFonts w:cs="Times New Roman"/>
          <w:lang w:val="pl-PL" w:bidi="ar-SA"/>
        </w:rPr>
        <w:lastRenderedPageBreak/>
        <w:t xml:space="preserve">monitoring zasobów możliwych do pozyskania na rzecz realizacji Strategii, </w:t>
      </w:r>
    </w:p>
    <w:p w:rsidR="0049336F" w:rsidRPr="00D02D9A" w:rsidRDefault="0049336F" w:rsidP="00995B74">
      <w:pPr>
        <w:pStyle w:val="Akapitzlist"/>
        <w:numPr>
          <w:ilvl w:val="0"/>
          <w:numId w:val="51"/>
        </w:numPr>
        <w:rPr>
          <w:rFonts w:cs="Times New Roman"/>
          <w:lang w:val="pl-PL" w:bidi="ar-SA"/>
        </w:rPr>
      </w:pPr>
      <w:r w:rsidRPr="00D02D9A">
        <w:rPr>
          <w:rFonts w:cs="Times New Roman"/>
          <w:lang w:val="pl-PL" w:bidi="ar-SA"/>
        </w:rPr>
        <w:t>monitoring zmian opinii i oczekiwań mieszkańców.</w:t>
      </w:r>
    </w:p>
    <w:p w:rsidR="0037791E" w:rsidRPr="00D02D9A" w:rsidRDefault="0049336F" w:rsidP="0037791E">
      <w:pPr>
        <w:keepNext/>
        <w:rPr>
          <w:rFonts w:cs="Times New Roman"/>
          <w:lang w:val="pl-PL"/>
        </w:rPr>
      </w:pPr>
      <w:r w:rsidRPr="00D02D9A">
        <w:rPr>
          <w:rFonts w:cs="Times New Roman"/>
          <w:noProof/>
          <w:lang w:val="pl-PL" w:eastAsia="pl-PL" w:bidi="ar-SA"/>
        </w:rPr>
        <w:drawing>
          <wp:inline distT="0" distB="0" distL="0" distR="0">
            <wp:extent cx="5498908" cy="4759984"/>
            <wp:effectExtent l="76200" t="38100" r="82742" b="40616"/>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00915" w:rsidRPr="00D02D9A" w:rsidRDefault="0037791E" w:rsidP="0037791E">
      <w:pPr>
        <w:pStyle w:val="Legenda"/>
        <w:rPr>
          <w:rFonts w:cs="Times New Roman"/>
          <w:lang w:val="pl-PL"/>
        </w:rPr>
      </w:pPr>
      <w:bookmarkStart w:id="71" w:name="_Toc47941916"/>
      <w:r w:rsidRPr="00D02D9A">
        <w:rPr>
          <w:rFonts w:cs="Times New Roman"/>
          <w:lang w:val="pl-PL"/>
        </w:rPr>
        <w:t xml:space="preserve">Rysunek </w:t>
      </w:r>
      <w:r w:rsidR="00923BD2" w:rsidRPr="00D02D9A">
        <w:rPr>
          <w:rFonts w:cs="Times New Roman"/>
          <w:lang w:val="pl-PL"/>
        </w:rPr>
        <w:fldChar w:fldCharType="begin"/>
      </w:r>
      <w:r w:rsidRPr="00D02D9A">
        <w:rPr>
          <w:rFonts w:cs="Times New Roman"/>
          <w:lang w:val="pl-PL"/>
        </w:rPr>
        <w:instrText xml:space="preserve"> SEQ Rysunek \* ARABIC </w:instrText>
      </w:r>
      <w:r w:rsidR="00923BD2" w:rsidRPr="00D02D9A">
        <w:rPr>
          <w:rFonts w:cs="Times New Roman"/>
          <w:lang w:val="pl-PL"/>
        </w:rPr>
        <w:fldChar w:fldCharType="separate"/>
      </w:r>
      <w:r w:rsidR="00705EC7">
        <w:rPr>
          <w:rFonts w:cs="Times New Roman"/>
          <w:noProof/>
          <w:lang w:val="pl-PL"/>
        </w:rPr>
        <w:t>3</w:t>
      </w:r>
      <w:r w:rsidR="00923BD2" w:rsidRPr="00D02D9A">
        <w:rPr>
          <w:rFonts w:cs="Times New Roman"/>
          <w:lang w:val="pl-PL"/>
        </w:rPr>
        <w:fldChar w:fldCharType="end"/>
      </w:r>
      <w:r w:rsidRPr="00D02D9A">
        <w:rPr>
          <w:rFonts w:cs="Times New Roman"/>
          <w:lang w:val="pl-PL"/>
        </w:rPr>
        <w:t>. Typy monitoringu</w:t>
      </w:r>
      <w:bookmarkEnd w:id="71"/>
    </w:p>
    <w:p w:rsidR="0037791E" w:rsidRPr="00D02D9A" w:rsidRDefault="0037791E" w:rsidP="00995B74">
      <w:pPr>
        <w:spacing w:before="360" w:after="0"/>
        <w:rPr>
          <w:rFonts w:cs="Times New Roman"/>
          <w:lang w:val="pl-PL" w:bidi="ar-SA"/>
        </w:rPr>
      </w:pPr>
      <w:r w:rsidRPr="00D02D9A">
        <w:rPr>
          <w:rFonts w:cs="Times New Roman"/>
          <w:lang w:val="pl-PL" w:bidi="ar-SA"/>
        </w:rPr>
        <w:tab/>
        <w:t>Wszystkie wymienione wymiary monitoringu traktowane są jako komplementarne źródło informacji. Monitoring zasobów na rzecz realizacji Strategii wymaga podejścia nacechowanego przedsiębiorczością. Chodzi o stałe poszukiwanie możliwych źródeł finansowania oraz podmiotów – w gminie lub w otoczeniu, które mogą stać się partnerami procesu wdrażania. Ostatni wymiar monitoringu powinien być realizowany okresowo poprzez przeprowadzanie różnych form konsultacji z mieszkańcami. Podstawową formą mogą być badania ankietowe, którymi będą objęte wybrane grupy mieszkańców. Dla obniżenia kosztów badań ankietowych proponuje się wykorzystanie dwóch form:</w:t>
      </w:r>
    </w:p>
    <w:p w:rsidR="0037791E" w:rsidRPr="00D02D9A" w:rsidRDefault="0037791E" w:rsidP="00995B74">
      <w:pPr>
        <w:pStyle w:val="Akapitzlist"/>
        <w:numPr>
          <w:ilvl w:val="0"/>
          <w:numId w:val="52"/>
        </w:numPr>
        <w:spacing w:before="0" w:after="0"/>
        <w:rPr>
          <w:rFonts w:cs="Times New Roman"/>
          <w:lang w:val="pl-PL" w:bidi="ar-SA"/>
        </w:rPr>
      </w:pPr>
      <w:r w:rsidRPr="00D02D9A">
        <w:rPr>
          <w:rFonts w:cs="Times New Roman"/>
          <w:lang w:val="pl-PL" w:bidi="ar-SA"/>
        </w:rPr>
        <w:t>badania internetowe,</w:t>
      </w:r>
    </w:p>
    <w:p w:rsidR="00343CF9" w:rsidRPr="00343CF9" w:rsidRDefault="0037791E" w:rsidP="00343CF9">
      <w:pPr>
        <w:pStyle w:val="Akapitzlist"/>
        <w:numPr>
          <w:ilvl w:val="0"/>
          <w:numId w:val="52"/>
        </w:numPr>
        <w:spacing w:before="0"/>
        <w:rPr>
          <w:rFonts w:cs="Times New Roman"/>
          <w:lang w:val="pl-PL" w:bidi="ar-SA"/>
        </w:rPr>
      </w:pPr>
      <w:r w:rsidRPr="00D02D9A">
        <w:rPr>
          <w:rFonts w:cs="Times New Roman"/>
          <w:lang w:val="pl-PL" w:bidi="ar-SA"/>
        </w:rPr>
        <w:t>proste badania realizowane w trakcie wydarzeń gminnych z udziałem społeczności lokalnej</w:t>
      </w:r>
      <w:r w:rsidR="00343CF9">
        <w:rPr>
          <w:rFonts w:cs="Times New Roman"/>
          <w:lang w:val="pl-PL" w:bidi="ar-SA"/>
        </w:rPr>
        <w:t>.</w:t>
      </w:r>
    </w:p>
    <w:sectPr w:rsidR="00343CF9" w:rsidRPr="00343CF9" w:rsidSect="008F301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C7" w:rsidRDefault="00705EC7" w:rsidP="00A46B91">
      <w:pPr>
        <w:spacing w:before="0" w:after="0" w:line="240" w:lineRule="auto"/>
      </w:pPr>
      <w:r>
        <w:separator/>
      </w:r>
    </w:p>
  </w:endnote>
  <w:endnote w:type="continuationSeparator" w:id="0">
    <w:p w:rsidR="00705EC7" w:rsidRDefault="00705EC7" w:rsidP="00A46B9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923BD2">
    <w:pPr>
      <w:pStyle w:val="Stopka"/>
      <w:framePr w:wrap="around" w:vAnchor="text" w:hAnchor="margin" w:xAlign="right" w:y="1"/>
      <w:rPr>
        <w:rStyle w:val="Numerstrony"/>
      </w:rPr>
    </w:pPr>
    <w:r>
      <w:rPr>
        <w:rStyle w:val="Numerstrony"/>
      </w:rPr>
      <w:fldChar w:fldCharType="begin"/>
    </w:r>
    <w:r w:rsidR="00705EC7">
      <w:rPr>
        <w:rStyle w:val="Numerstrony"/>
      </w:rPr>
      <w:instrText xml:space="preserve">PAGE  </w:instrText>
    </w:r>
    <w:r>
      <w:rPr>
        <w:rStyle w:val="Numerstrony"/>
      </w:rPr>
      <w:fldChar w:fldCharType="end"/>
    </w:r>
  </w:p>
  <w:p w:rsidR="00705EC7" w:rsidRDefault="00705E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167032829"/>
      <w:docPartObj>
        <w:docPartGallery w:val="Page Numbers (Bottom of Page)"/>
        <w:docPartUnique/>
      </w:docPartObj>
    </w:sdtPr>
    <w:sdtContent>
      <w:p w:rsidR="00705EC7" w:rsidRPr="00005B7A" w:rsidRDefault="00705EC7" w:rsidP="00005B7A">
        <w:pPr>
          <w:pStyle w:val="Stopka"/>
          <w:spacing w:before="0" w:after="0"/>
          <w:jc w:val="center"/>
          <w:rPr>
            <w:rFonts w:cs="Times New Roman"/>
            <w:szCs w:val="24"/>
          </w:rPr>
        </w:pPr>
        <w:r w:rsidRPr="00005B7A">
          <w:rPr>
            <w:rFonts w:cs="Times New Roman"/>
            <w:sz w:val="20"/>
            <w:szCs w:val="24"/>
          </w:rPr>
          <w:t xml:space="preserve">str. </w:t>
        </w:r>
        <w:r w:rsidR="00923BD2" w:rsidRPr="00005B7A">
          <w:rPr>
            <w:rFonts w:cs="Times New Roman"/>
            <w:sz w:val="20"/>
            <w:szCs w:val="24"/>
          </w:rPr>
          <w:fldChar w:fldCharType="begin"/>
        </w:r>
        <w:r w:rsidRPr="00005B7A">
          <w:rPr>
            <w:rFonts w:cs="Times New Roman"/>
            <w:sz w:val="20"/>
            <w:szCs w:val="24"/>
          </w:rPr>
          <w:instrText xml:space="preserve"> PAGE    \* MERGEFORMAT </w:instrText>
        </w:r>
        <w:r w:rsidR="00923BD2" w:rsidRPr="00005B7A">
          <w:rPr>
            <w:rFonts w:cs="Times New Roman"/>
            <w:sz w:val="20"/>
            <w:szCs w:val="24"/>
          </w:rPr>
          <w:fldChar w:fldCharType="separate"/>
        </w:r>
        <w:r w:rsidR="00343CF9">
          <w:rPr>
            <w:rFonts w:cs="Times New Roman"/>
            <w:noProof/>
            <w:sz w:val="20"/>
            <w:szCs w:val="24"/>
          </w:rPr>
          <w:t>138</w:t>
        </w:r>
        <w:r w:rsidR="00923BD2" w:rsidRPr="00005B7A">
          <w:rPr>
            <w:rFonts w:cs="Times New Roman"/>
            <w:sz w:val="20"/>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C7" w:rsidRDefault="00705EC7" w:rsidP="00A46B91">
      <w:pPr>
        <w:spacing w:before="0" w:after="0" w:line="240" w:lineRule="auto"/>
      </w:pPr>
      <w:r>
        <w:separator/>
      </w:r>
    </w:p>
  </w:footnote>
  <w:footnote w:type="continuationSeparator" w:id="0">
    <w:p w:rsidR="00705EC7" w:rsidRDefault="00705EC7" w:rsidP="00A46B9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923BD2">
    <w:pPr>
      <w:pStyle w:val="Nagwek"/>
    </w:pPr>
    <w:r w:rsidRPr="00923B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5665" o:spid="_x0000_s2050" type="#_x0000_t136" style="position:absolute;left:0;text-align:left;margin-left:0;margin-top:0;width:165pt;height:41.25pt;z-index:-251654144;mso-position-horizontal:center;mso-position-horizontal-relative:margin;mso-position-vertical:center;mso-position-vertical-relative:margin" o:allowincell="f" fillcolor="#f970fc" stroked="f">
          <v:fill opacity=".5"/>
          <v:textpath style="font-family:&quot;Arimo&quo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923BD2">
    <w:pPr>
      <w:pStyle w:val="Nagwek"/>
    </w:pPr>
    <w:r w:rsidRPr="00923B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5666" o:spid="_x0000_s2051" type="#_x0000_t136" style="position:absolute;left:0;text-align:left;margin-left:0;margin-top:0;width:165pt;height:41.25pt;z-index:-251652096;mso-position-horizontal:center;mso-position-horizontal-relative:margin;mso-position-vertical:center;mso-position-vertical-relative:margin" o:allowincell="f" fillcolor="#f970fc" stroked="f">
          <v:fill opacity=".5"/>
          <v:textpath style="font-family:&quot;Arimo&quo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923BD2">
    <w:pPr>
      <w:pStyle w:val="Nagwek"/>
    </w:pPr>
    <w:r w:rsidRPr="00923B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5664" o:spid="_x0000_s2049" type="#_x0000_t136" style="position:absolute;left:0;text-align:left;margin-left:0;margin-top:0;width:165pt;height:41.25pt;z-index:-251656192;mso-position-horizontal:center;mso-position-horizontal-relative:margin;mso-position-vertical:center;mso-position-vertical-relative:margin" o:allowincell="f" fillcolor="#f970fc" stroked="f">
          <v:fill opacity=".5"/>
          <v:textpath style="font-family:&quot;Arimo&quo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B23AA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0C00AFBE"/>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2A0C6FEA"/>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F3C2F79E"/>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D5024B8C"/>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6">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7">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8">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9">
    <w:nsid w:val="00000006"/>
    <w:multiLevelType w:val="singleLevel"/>
    <w:tmpl w:val="00000006"/>
    <w:name w:val="WW8Num6"/>
    <w:lvl w:ilvl="0">
      <w:start w:val="1"/>
      <w:numFmt w:val="bullet"/>
      <w:lvlText w:val=""/>
      <w:lvlJc w:val="left"/>
      <w:pPr>
        <w:tabs>
          <w:tab w:val="num" w:pos="360"/>
        </w:tabs>
        <w:ind w:left="360" w:hanging="360"/>
      </w:pPr>
      <w:rPr>
        <w:rFonts w:ascii="Symbol" w:hAnsi="Symbol" w:cs="Times New Roman" w:hint="default"/>
        <w:sz w:val="24"/>
      </w:rPr>
    </w:lvl>
  </w:abstractNum>
  <w:abstractNum w:abstractNumId="10">
    <w:nsid w:val="00000007"/>
    <w:multiLevelType w:val="singleLevel"/>
    <w:tmpl w:val="00000007"/>
    <w:name w:val="WW8Num7"/>
    <w:lvl w:ilvl="0">
      <w:numFmt w:val="bullet"/>
      <w:lvlText w:val="-"/>
      <w:lvlJc w:val="left"/>
      <w:pPr>
        <w:tabs>
          <w:tab w:val="num" w:pos="360"/>
        </w:tabs>
        <w:ind w:left="360" w:hanging="360"/>
      </w:pPr>
      <w:rPr>
        <w:rFonts w:ascii="Times New Roman" w:hAnsi="Times New Roman" w:cs="Times New Roman" w:hint="default"/>
        <w:color w:val="000000"/>
      </w:rPr>
    </w:lvl>
  </w:abstractNum>
  <w:abstractNum w:abstractNumId="11">
    <w:nsid w:val="00000008"/>
    <w:multiLevelType w:val="multilevel"/>
    <w:tmpl w:val="00000008"/>
    <w:name w:val="WW8Num8"/>
    <w:lvl w:ilvl="0">
      <w:start w:val="1"/>
      <w:numFmt w:val="lowerLetter"/>
      <w:lvlText w:val="%1."/>
      <w:lvlJc w:val="left"/>
      <w:pPr>
        <w:tabs>
          <w:tab w:val="num" w:pos="1581"/>
        </w:tabs>
        <w:ind w:left="1694" w:hanging="454"/>
      </w:pPr>
      <w:rPr>
        <w:rFonts w:hint="default"/>
      </w:rPr>
    </w:lvl>
    <w:lvl w:ilvl="1">
      <w:start w:val="1"/>
      <w:numFmt w:val="bullet"/>
      <w:lvlText w:val=""/>
      <w:lvlJc w:val="left"/>
      <w:pPr>
        <w:tabs>
          <w:tab w:val="num" w:pos="284"/>
        </w:tabs>
        <w:ind w:left="170" w:hanging="170"/>
      </w:pPr>
      <w:rPr>
        <w:rFonts w:ascii="Symbol" w:hAnsi="Symbol" w:hint="default"/>
        <w:b/>
      </w:rPr>
    </w:lvl>
    <w:lvl w:ilvl="2">
      <w:start w:val="1"/>
      <w:numFmt w:val="lowerRoman"/>
      <w:lvlText w:val="%3."/>
      <w:lvlJc w:val="right"/>
      <w:pPr>
        <w:tabs>
          <w:tab w:val="num" w:pos="2500"/>
        </w:tabs>
        <w:ind w:left="2500" w:hanging="180"/>
      </w:pPr>
      <w:rPr>
        <w:rFonts w:ascii="Times New Roman" w:hAnsi="Times New Roman" w:cs="Times New Roman" w:hint="default"/>
        <w:sz w:val="24"/>
        <w:szCs w:val="24"/>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2">
    <w:nsid w:val="00000009"/>
    <w:multiLevelType w:val="singleLevel"/>
    <w:tmpl w:val="00000009"/>
    <w:name w:val="WW8Num9"/>
    <w:lvl w:ilvl="0">
      <w:start w:val="1"/>
      <w:numFmt w:val="bullet"/>
      <w:lvlText w:val=""/>
      <w:lvlJc w:val="left"/>
      <w:pPr>
        <w:tabs>
          <w:tab w:val="num" w:pos="720"/>
        </w:tabs>
        <w:ind w:left="720" w:hanging="360"/>
      </w:pPr>
      <w:rPr>
        <w:rFonts w:ascii="Symbol" w:hAnsi="Symbol" w:cs="Arial" w:hint="default"/>
        <w:color w:val="000000"/>
        <w:sz w:val="24"/>
        <w:szCs w:val="24"/>
      </w:rPr>
    </w:lvl>
  </w:abstractNum>
  <w:abstractNum w:abstractNumId="13">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4"/>
        <w:szCs w:val="22"/>
      </w:rPr>
    </w:lvl>
  </w:abstractNum>
  <w:abstractNum w:abstractNumId="14">
    <w:nsid w:val="0000000B"/>
    <w:multiLevelType w:val="multilevel"/>
    <w:tmpl w:val="0000000B"/>
    <w:name w:val="WW8Num11"/>
    <w:lvl w:ilvl="0">
      <w:start w:val="1"/>
      <w:numFmt w:val="decimal"/>
      <w:lvlText w:val="%1."/>
      <w:lvlJc w:val="left"/>
      <w:pPr>
        <w:tabs>
          <w:tab w:val="num" w:pos="360"/>
        </w:tabs>
        <w:ind w:left="360" w:hanging="360"/>
      </w:pPr>
      <w:rPr>
        <w:rFonts w:ascii="Wingdings" w:hAnsi="Wingdings" w:cs="Wingdings" w:hint="default"/>
        <w:bCs w:val="0"/>
        <w:szCs w:val="24"/>
      </w:rPr>
    </w:lvl>
    <w:lvl w:ilvl="1">
      <w:start w:val="1"/>
      <w:numFmt w:val="decimal"/>
      <w:lvlText w:val="%1.%2."/>
      <w:lvlJc w:val="left"/>
      <w:pPr>
        <w:tabs>
          <w:tab w:val="num" w:pos="708"/>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0C"/>
    <w:multiLevelType w:val="multilevel"/>
    <w:tmpl w:val="0000000C"/>
    <w:name w:val="WW8Num12"/>
    <w:lvl w:ilvl="0">
      <w:start w:val="2"/>
      <w:numFmt w:val="decimal"/>
      <w:lvlText w:val="%1."/>
      <w:lvlJc w:val="left"/>
      <w:pPr>
        <w:tabs>
          <w:tab w:val="num" w:pos="360"/>
        </w:tabs>
        <w:ind w:left="360" w:hanging="360"/>
      </w:pPr>
      <w:rPr>
        <w:rFonts w:ascii="Arial" w:hAnsi="Arial" w:cs="Arial" w:hint="default"/>
        <w:b/>
        <w:bCs/>
        <w:sz w:val="24"/>
        <w:szCs w:val="24"/>
      </w:rPr>
    </w:lvl>
    <w:lvl w:ilvl="1">
      <w:start w:val="2"/>
      <w:numFmt w:val="decimal"/>
      <w:lvlText w:val="%1.%2."/>
      <w:lvlJc w:val="left"/>
      <w:pPr>
        <w:tabs>
          <w:tab w:val="num" w:pos="792"/>
        </w:tabs>
        <w:ind w:left="792" w:hanging="432"/>
      </w:pPr>
      <w:rPr>
        <w:rFonts w:ascii="Arial" w:hAnsi="Arial" w:cs="Arial" w:hint="default"/>
        <w:b/>
        <w:bCs/>
        <w:sz w:val="24"/>
        <w:szCs w:val="24"/>
      </w:rPr>
    </w:lvl>
    <w:lvl w:ilvl="2">
      <w:start w:val="1"/>
      <w:numFmt w:val="decimal"/>
      <w:lvlText w:val="%1.%2.%3."/>
      <w:lvlJc w:val="left"/>
      <w:pPr>
        <w:tabs>
          <w:tab w:val="num" w:pos="862"/>
        </w:tabs>
        <w:ind w:left="646" w:hanging="504"/>
      </w:pPr>
      <w:rPr>
        <w:rFonts w:ascii="Arial" w:hAnsi="Arial" w:cs="Arial" w:hint="default"/>
        <w:b/>
        <w:bCs/>
        <w:sz w:val="24"/>
        <w:szCs w:val="24"/>
      </w:rPr>
    </w:lvl>
    <w:lvl w:ilvl="3">
      <w:start w:val="1"/>
      <w:numFmt w:val="decimal"/>
      <w:lvlText w:val="%1.%2.%3.%4."/>
      <w:lvlJc w:val="left"/>
      <w:pPr>
        <w:tabs>
          <w:tab w:val="num" w:pos="2160"/>
        </w:tabs>
        <w:ind w:left="1728" w:hanging="648"/>
      </w:pPr>
      <w:rPr>
        <w:rFonts w:ascii="Arial" w:hAnsi="Arial" w:cs="Arial" w:hint="default"/>
        <w:b/>
        <w:bCs/>
        <w:sz w:val="24"/>
        <w:szCs w:val="24"/>
      </w:rPr>
    </w:lvl>
    <w:lvl w:ilvl="4">
      <w:start w:val="1"/>
      <w:numFmt w:val="decimal"/>
      <w:lvlText w:val="%1.%2.%3.%4.%5."/>
      <w:lvlJc w:val="left"/>
      <w:pPr>
        <w:tabs>
          <w:tab w:val="num" w:pos="2520"/>
        </w:tabs>
        <w:ind w:left="2232" w:hanging="792"/>
      </w:pPr>
      <w:rPr>
        <w:rFonts w:ascii="Arial" w:hAnsi="Arial" w:cs="Arial" w:hint="default"/>
        <w:b/>
        <w:bCs/>
        <w:sz w:val="24"/>
        <w:szCs w:val="24"/>
      </w:rPr>
    </w:lvl>
    <w:lvl w:ilvl="5">
      <w:start w:val="1"/>
      <w:numFmt w:val="decimal"/>
      <w:lvlText w:val="%1.%2.%3.%4.%5.%6."/>
      <w:lvlJc w:val="left"/>
      <w:pPr>
        <w:tabs>
          <w:tab w:val="num" w:pos="3240"/>
        </w:tabs>
        <w:ind w:left="2736" w:hanging="936"/>
      </w:pPr>
      <w:rPr>
        <w:rFonts w:ascii="Arial" w:hAnsi="Arial" w:cs="Arial" w:hint="default"/>
        <w:b/>
        <w:bCs/>
        <w:sz w:val="24"/>
        <w:szCs w:val="24"/>
      </w:rPr>
    </w:lvl>
    <w:lvl w:ilvl="6">
      <w:start w:val="1"/>
      <w:numFmt w:val="decimal"/>
      <w:lvlText w:val="%1.%2.%3.%4.%5.%6.%7."/>
      <w:lvlJc w:val="left"/>
      <w:pPr>
        <w:tabs>
          <w:tab w:val="num" w:pos="3600"/>
        </w:tabs>
        <w:ind w:left="3240" w:hanging="1080"/>
      </w:pPr>
      <w:rPr>
        <w:rFonts w:ascii="Arial" w:hAnsi="Arial" w:cs="Arial" w:hint="default"/>
        <w:b/>
        <w:bCs/>
        <w:sz w:val="24"/>
        <w:szCs w:val="24"/>
      </w:rPr>
    </w:lvl>
    <w:lvl w:ilvl="7">
      <w:start w:val="1"/>
      <w:numFmt w:val="decimal"/>
      <w:lvlText w:val="%1.%2.%3.%4.%5.%6.%7.%8."/>
      <w:lvlJc w:val="left"/>
      <w:pPr>
        <w:tabs>
          <w:tab w:val="num" w:pos="4320"/>
        </w:tabs>
        <w:ind w:left="3744" w:hanging="1224"/>
      </w:pPr>
      <w:rPr>
        <w:rFonts w:ascii="Arial" w:hAnsi="Arial" w:cs="Arial" w:hint="default"/>
        <w:b/>
        <w:bCs/>
        <w:sz w:val="24"/>
        <w:szCs w:val="24"/>
      </w:rPr>
    </w:lvl>
    <w:lvl w:ilvl="8">
      <w:start w:val="1"/>
      <w:numFmt w:val="decimal"/>
      <w:lvlText w:val="%1.%2.%3.%4.%5.%6.%7.%8.%9."/>
      <w:lvlJc w:val="left"/>
      <w:pPr>
        <w:tabs>
          <w:tab w:val="num" w:pos="5040"/>
        </w:tabs>
        <w:ind w:left="4320" w:hanging="1440"/>
      </w:pPr>
      <w:rPr>
        <w:rFonts w:ascii="Arial" w:hAnsi="Arial" w:cs="Arial" w:hint="default"/>
        <w:b/>
        <w:bCs/>
        <w:sz w:val="24"/>
        <w:szCs w:val="24"/>
      </w:rPr>
    </w:lvl>
  </w:abstractNum>
  <w:abstractNum w:abstractNumId="16">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7">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hint="default"/>
      </w:rPr>
    </w:lvl>
  </w:abstractNum>
  <w:abstractNum w:abstractNumId="18">
    <w:nsid w:val="0000000F"/>
    <w:multiLevelType w:val="singleLevel"/>
    <w:tmpl w:val="0000000F"/>
    <w:name w:val="WW8Num15"/>
    <w:lvl w:ilvl="0">
      <w:start w:val="1"/>
      <w:numFmt w:val="bullet"/>
      <w:lvlText w:val=""/>
      <w:lvlJc w:val="left"/>
      <w:pPr>
        <w:tabs>
          <w:tab w:val="num" w:pos="284"/>
        </w:tabs>
        <w:ind w:left="170" w:hanging="170"/>
      </w:pPr>
      <w:rPr>
        <w:rFonts w:ascii="Symbol" w:hAnsi="Symbol" w:cs="Symbol" w:hint="default"/>
      </w:rPr>
    </w:lvl>
  </w:abstractNum>
  <w:abstractNum w:abstractNumId="19">
    <w:nsid w:val="00000010"/>
    <w:multiLevelType w:val="singleLevel"/>
    <w:tmpl w:val="00000010"/>
    <w:name w:val="WW8Num16"/>
    <w:lvl w:ilvl="0">
      <w:start w:val="2"/>
      <w:numFmt w:val="bullet"/>
      <w:lvlText w:val="-"/>
      <w:lvlJc w:val="left"/>
      <w:pPr>
        <w:tabs>
          <w:tab w:val="num" w:pos="360"/>
        </w:tabs>
        <w:ind w:left="360" w:hanging="360"/>
      </w:pPr>
      <w:rPr>
        <w:rFonts w:ascii="Times New Roman" w:hAnsi="Times New Roman" w:cs="Wingdings" w:hint="default"/>
        <w:sz w:val="24"/>
      </w:rPr>
    </w:lvl>
  </w:abstractNum>
  <w:abstractNum w:abstractNumId="20">
    <w:nsid w:val="00000011"/>
    <w:multiLevelType w:val="singleLevel"/>
    <w:tmpl w:val="00000011"/>
    <w:name w:val="WW8Num17"/>
    <w:lvl w:ilvl="0">
      <w:start w:val="1"/>
      <w:numFmt w:val="decimal"/>
      <w:lvlText w:val="%1."/>
      <w:lvlJc w:val="left"/>
      <w:pPr>
        <w:tabs>
          <w:tab w:val="num" w:pos="360"/>
        </w:tabs>
        <w:ind w:left="360" w:hanging="360"/>
      </w:pPr>
      <w:rPr>
        <w:rFonts w:ascii="Symbol" w:hAnsi="Symbol" w:cs="Symbol" w:hint="default"/>
        <w:b/>
        <w:bCs/>
        <w:color w:val="000000"/>
        <w:sz w:val="24"/>
        <w:szCs w:val="24"/>
      </w:rPr>
    </w:lvl>
  </w:abstractNum>
  <w:abstractNum w:abstractNumId="21">
    <w:nsid w:val="00000012"/>
    <w:multiLevelType w:val="singleLevel"/>
    <w:tmpl w:val="00000012"/>
    <w:name w:val="WW8Num18"/>
    <w:lvl w:ilvl="0">
      <w:start w:val="1"/>
      <w:numFmt w:val="bullet"/>
      <w:lvlText w:val=""/>
      <w:lvlJc w:val="left"/>
      <w:pPr>
        <w:tabs>
          <w:tab w:val="num" w:pos="284"/>
        </w:tabs>
        <w:ind w:left="170" w:hanging="170"/>
      </w:pPr>
      <w:rPr>
        <w:rFonts w:ascii="Symbol" w:hAnsi="Symbol" w:cs="Arial" w:hint="default"/>
        <w:b/>
        <w:color w:val="000000"/>
        <w:sz w:val="24"/>
        <w:szCs w:val="24"/>
      </w:rPr>
    </w:lvl>
  </w:abstractNum>
  <w:abstractNum w:abstractNumId="22">
    <w:nsid w:val="00000013"/>
    <w:multiLevelType w:val="singleLevel"/>
    <w:tmpl w:val="00000013"/>
    <w:name w:val="WW8Num19"/>
    <w:lvl w:ilvl="0">
      <w:start w:val="1"/>
      <w:numFmt w:val="decimal"/>
      <w:lvlText w:val="%1)"/>
      <w:lvlJc w:val="left"/>
      <w:pPr>
        <w:tabs>
          <w:tab w:val="num" w:pos="0"/>
        </w:tabs>
        <w:ind w:left="720" w:hanging="360"/>
      </w:pPr>
      <w:rPr>
        <w:rFonts w:cs="Century Gothic"/>
      </w:rPr>
    </w:lvl>
  </w:abstractNum>
  <w:abstractNum w:abstractNumId="23">
    <w:nsid w:val="00000014"/>
    <w:multiLevelType w:val="singleLevel"/>
    <w:tmpl w:val="00000014"/>
    <w:name w:val="WW8Num20"/>
    <w:lvl w:ilvl="0">
      <w:start w:val="2"/>
      <w:numFmt w:val="bullet"/>
      <w:lvlText w:val="-"/>
      <w:lvlJc w:val="left"/>
      <w:pPr>
        <w:tabs>
          <w:tab w:val="num" w:pos="360"/>
        </w:tabs>
        <w:ind w:left="360" w:hanging="360"/>
      </w:pPr>
      <w:rPr>
        <w:rFonts w:ascii="Times New Roman" w:hAnsi="Times New Roman" w:cs="Symbol" w:hint="default"/>
      </w:rPr>
    </w:lvl>
  </w:abstractNum>
  <w:abstractNum w:abstractNumId="24">
    <w:nsid w:val="00000015"/>
    <w:multiLevelType w:val="multilevel"/>
    <w:tmpl w:val="00000015"/>
    <w:name w:val="WW8Num21"/>
    <w:lvl w:ilvl="0">
      <w:start w:val="1"/>
      <w:numFmt w:val="none"/>
      <w:suff w:val="nothing"/>
      <w:lvlText w:val=""/>
      <w:lvlJc w:val="left"/>
      <w:pPr>
        <w:tabs>
          <w:tab w:val="num" w:pos="0"/>
        </w:tabs>
        <w:ind w:left="0" w:firstLine="0"/>
      </w:pPr>
      <w:rPr>
        <w:rFonts w:ascii="Arial" w:hAnsi="Arial" w:cs="Arial" w:hint="default"/>
        <w:b/>
        <w:bCs/>
        <w:color w:val="00000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6"/>
    <w:multiLevelType w:val="multilevel"/>
    <w:tmpl w:val="00000016"/>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hint="default"/>
        <w:sz w:val="24"/>
      </w:rPr>
    </w:lvl>
    <w:lvl w:ilvl="1">
      <w:start w:val="1"/>
      <w:numFmt w:val="bullet"/>
      <w:lvlText w:val=""/>
      <w:lvlJc w:val="left"/>
      <w:pPr>
        <w:tabs>
          <w:tab w:val="num" w:pos="1080"/>
        </w:tabs>
        <w:ind w:left="1080" w:hanging="360"/>
      </w:pPr>
      <w:rPr>
        <w:rFonts w:ascii="Symbol" w:hAnsi="Symbol" w:cs="Times New Roman" w:hint="default"/>
        <w:sz w:val="24"/>
      </w:rPr>
    </w:lvl>
    <w:lvl w:ilvl="2">
      <w:start w:val="1"/>
      <w:numFmt w:val="bullet"/>
      <w:lvlText w:val=""/>
      <w:lvlJc w:val="left"/>
      <w:pPr>
        <w:tabs>
          <w:tab w:val="num" w:pos="1440"/>
        </w:tabs>
        <w:ind w:left="1440" w:hanging="360"/>
      </w:pPr>
      <w:rPr>
        <w:rFonts w:ascii="Symbol" w:hAnsi="Symbol" w:cs="Times New Roman" w:hint="default"/>
        <w:sz w:val="24"/>
      </w:rPr>
    </w:lvl>
    <w:lvl w:ilvl="3">
      <w:start w:val="1"/>
      <w:numFmt w:val="bullet"/>
      <w:lvlText w:val=""/>
      <w:lvlJc w:val="left"/>
      <w:pPr>
        <w:tabs>
          <w:tab w:val="num" w:pos="1800"/>
        </w:tabs>
        <w:ind w:left="1800" w:hanging="360"/>
      </w:pPr>
      <w:rPr>
        <w:rFonts w:ascii="Symbol" w:hAnsi="Symbol" w:cs="Times New Roman" w:hint="default"/>
        <w:sz w:val="24"/>
      </w:rPr>
    </w:lvl>
    <w:lvl w:ilvl="4">
      <w:start w:val="1"/>
      <w:numFmt w:val="bullet"/>
      <w:lvlText w:val=""/>
      <w:lvlJc w:val="left"/>
      <w:pPr>
        <w:tabs>
          <w:tab w:val="num" w:pos="2160"/>
        </w:tabs>
        <w:ind w:left="2160" w:hanging="360"/>
      </w:pPr>
      <w:rPr>
        <w:rFonts w:ascii="Symbol" w:hAnsi="Symbol" w:cs="Times New Roman" w:hint="default"/>
        <w:sz w:val="24"/>
      </w:rPr>
    </w:lvl>
    <w:lvl w:ilvl="5">
      <w:start w:val="1"/>
      <w:numFmt w:val="bullet"/>
      <w:lvlText w:val=""/>
      <w:lvlJc w:val="left"/>
      <w:pPr>
        <w:tabs>
          <w:tab w:val="num" w:pos="2520"/>
        </w:tabs>
        <w:ind w:left="2520" w:hanging="360"/>
      </w:pPr>
      <w:rPr>
        <w:rFonts w:ascii="Symbol" w:hAnsi="Symbol" w:cs="Times New Roman" w:hint="default"/>
        <w:sz w:val="24"/>
      </w:rPr>
    </w:lvl>
    <w:lvl w:ilvl="6">
      <w:start w:val="1"/>
      <w:numFmt w:val="bullet"/>
      <w:lvlText w:val=""/>
      <w:lvlJc w:val="left"/>
      <w:pPr>
        <w:tabs>
          <w:tab w:val="num" w:pos="2880"/>
        </w:tabs>
        <w:ind w:left="2880" w:hanging="360"/>
      </w:pPr>
      <w:rPr>
        <w:rFonts w:ascii="Symbol" w:hAnsi="Symbol" w:cs="Times New Roman" w:hint="default"/>
        <w:sz w:val="24"/>
      </w:rPr>
    </w:lvl>
    <w:lvl w:ilvl="7">
      <w:start w:val="1"/>
      <w:numFmt w:val="bullet"/>
      <w:lvlText w:val=""/>
      <w:lvlJc w:val="left"/>
      <w:pPr>
        <w:tabs>
          <w:tab w:val="num" w:pos="3240"/>
        </w:tabs>
        <w:ind w:left="3240" w:hanging="360"/>
      </w:pPr>
      <w:rPr>
        <w:rFonts w:ascii="Symbol" w:hAnsi="Symbol" w:cs="Times New Roman" w:hint="default"/>
        <w:sz w:val="24"/>
      </w:rPr>
    </w:lvl>
    <w:lvl w:ilvl="8">
      <w:start w:val="1"/>
      <w:numFmt w:val="bullet"/>
      <w:lvlText w:val=""/>
      <w:lvlJc w:val="left"/>
      <w:pPr>
        <w:tabs>
          <w:tab w:val="num" w:pos="3600"/>
        </w:tabs>
        <w:ind w:left="3600" w:hanging="360"/>
      </w:pPr>
      <w:rPr>
        <w:rFonts w:ascii="Symbol" w:hAnsi="Symbol" w:cs="Times New Roman" w:hint="default"/>
        <w:sz w:val="24"/>
      </w:rPr>
    </w:lvl>
  </w:abstractNum>
  <w:abstractNum w:abstractNumId="27">
    <w:nsid w:val="00000018"/>
    <w:multiLevelType w:val="multilevel"/>
    <w:tmpl w:val="00000018"/>
    <w:name w:val="WW8Num24"/>
    <w:lvl w:ilvl="0">
      <w:start w:val="3"/>
      <w:numFmt w:val="decimal"/>
      <w:lvlText w:val="%1."/>
      <w:lvlJc w:val="left"/>
      <w:pPr>
        <w:tabs>
          <w:tab w:val="num" w:pos="720"/>
        </w:tabs>
        <w:ind w:left="720" w:hanging="360"/>
      </w:pPr>
      <w:rPr>
        <w:rFonts w:ascii="Arial" w:hAnsi="Arial" w:cs="Arial"/>
        <w:b/>
        <w:sz w:val="24"/>
      </w:rPr>
    </w:lvl>
    <w:lvl w:ilvl="1">
      <w:start w:val="2"/>
      <w:numFmt w:val="decimal"/>
      <w:lvlText w:val="%1.%2."/>
      <w:lvlJc w:val="left"/>
      <w:pPr>
        <w:tabs>
          <w:tab w:val="num" w:pos="1080"/>
        </w:tabs>
        <w:ind w:left="1080" w:hanging="360"/>
      </w:pPr>
      <w:rPr>
        <w:rFonts w:ascii="Arial" w:hAnsi="Arial" w:cs="Arial"/>
        <w:b/>
        <w:sz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hint="default"/>
        <w:sz w:val="24"/>
      </w:rPr>
    </w:lvl>
    <w:lvl w:ilvl="1">
      <w:start w:val="1"/>
      <w:numFmt w:val="decimal"/>
      <w:lvlText w:val="%2."/>
      <w:lvlJc w:val="left"/>
      <w:pPr>
        <w:tabs>
          <w:tab w:val="num" w:pos="1080"/>
        </w:tabs>
        <w:ind w:left="1080" w:hanging="360"/>
      </w:pPr>
      <w:rPr>
        <w:rFonts w:ascii="Arial" w:hAnsi="Arial" w:cs="Arial" w:hint="default"/>
        <w:sz w:val="24"/>
      </w:rPr>
    </w:lvl>
    <w:lvl w:ilvl="2">
      <w:start w:val="1"/>
      <w:numFmt w:val="decimal"/>
      <w:lvlText w:val="%3."/>
      <w:lvlJc w:val="left"/>
      <w:pPr>
        <w:tabs>
          <w:tab w:val="num" w:pos="1440"/>
        </w:tabs>
        <w:ind w:left="1440" w:hanging="360"/>
      </w:pPr>
      <w:rPr>
        <w:rFonts w:ascii="Arial" w:hAnsi="Arial" w:cs="Arial" w:hint="default"/>
        <w:sz w:val="24"/>
      </w:rPr>
    </w:lvl>
    <w:lvl w:ilvl="3">
      <w:start w:val="1"/>
      <w:numFmt w:val="decimal"/>
      <w:lvlText w:val="%4."/>
      <w:lvlJc w:val="left"/>
      <w:pPr>
        <w:tabs>
          <w:tab w:val="num" w:pos="1800"/>
        </w:tabs>
        <w:ind w:left="1800" w:hanging="360"/>
      </w:pPr>
      <w:rPr>
        <w:rFonts w:ascii="Arial" w:hAnsi="Arial" w:cs="Arial" w:hint="default"/>
        <w:sz w:val="24"/>
      </w:rPr>
    </w:lvl>
    <w:lvl w:ilvl="4">
      <w:start w:val="1"/>
      <w:numFmt w:val="decimal"/>
      <w:lvlText w:val="%5."/>
      <w:lvlJc w:val="left"/>
      <w:pPr>
        <w:tabs>
          <w:tab w:val="num" w:pos="2160"/>
        </w:tabs>
        <w:ind w:left="2160" w:hanging="360"/>
      </w:pPr>
      <w:rPr>
        <w:rFonts w:ascii="Arial" w:hAnsi="Arial" w:cs="Arial" w:hint="default"/>
        <w:sz w:val="24"/>
      </w:rPr>
    </w:lvl>
    <w:lvl w:ilvl="5">
      <w:start w:val="1"/>
      <w:numFmt w:val="decimal"/>
      <w:lvlText w:val="%6."/>
      <w:lvlJc w:val="left"/>
      <w:pPr>
        <w:tabs>
          <w:tab w:val="num" w:pos="2520"/>
        </w:tabs>
        <w:ind w:left="2520" w:hanging="360"/>
      </w:pPr>
      <w:rPr>
        <w:rFonts w:ascii="Arial" w:hAnsi="Arial" w:cs="Arial" w:hint="default"/>
        <w:sz w:val="24"/>
      </w:rPr>
    </w:lvl>
    <w:lvl w:ilvl="6">
      <w:start w:val="1"/>
      <w:numFmt w:val="decimal"/>
      <w:lvlText w:val="%7."/>
      <w:lvlJc w:val="left"/>
      <w:pPr>
        <w:tabs>
          <w:tab w:val="num" w:pos="2880"/>
        </w:tabs>
        <w:ind w:left="2880" w:hanging="360"/>
      </w:pPr>
      <w:rPr>
        <w:rFonts w:ascii="Arial" w:hAnsi="Arial" w:cs="Arial" w:hint="default"/>
        <w:sz w:val="24"/>
      </w:rPr>
    </w:lvl>
    <w:lvl w:ilvl="7">
      <w:start w:val="1"/>
      <w:numFmt w:val="decimal"/>
      <w:lvlText w:val="%8."/>
      <w:lvlJc w:val="left"/>
      <w:pPr>
        <w:tabs>
          <w:tab w:val="num" w:pos="3240"/>
        </w:tabs>
        <w:ind w:left="3240" w:hanging="360"/>
      </w:pPr>
      <w:rPr>
        <w:rFonts w:ascii="Arial" w:hAnsi="Arial" w:cs="Arial" w:hint="default"/>
        <w:sz w:val="24"/>
      </w:rPr>
    </w:lvl>
    <w:lvl w:ilvl="8">
      <w:start w:val="1"/>
      <w:numFmt w:val="decimal"/>
      <w:lvlText w:val="%9."/>
      <w:lvlJc w:val="left"/>
      <w:pPr>
        <w:tabs>
          <w:tab w:val="num" w:pos="3600"/>
        </w:tabs>
        <w:ind w:left="3600" w:hanging="360"/>
      </w:pPr>
      <w:rPr>
        <w:rFonts w:ascii="Arial" w:hAnsi="Arial" w:cs="Arial" w:hint="default"/>
        <w:sz w:val="24"/>
      </w:rPr>
    </w:lvl>
  </w:abstractNum>
  <w:abstractNum w:abstractNumId="29">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hint="default"/>
        <w:b/>
        <w:sz w:val="24"/>
      </w:rPr>
    </w:lvl>
    <w:lvl w:ilvl="1">
      <w:start w:val="1"/>
      <w:numFmt w:val="decimal"/>
      <w:lvlText w:val="%2."/>
      <w:lvlJc w:val="left"/>
      <w:pPr>
        <w:tabs>
          <w:tab w:val="num" w:pos="1080"/>
        </w:tabs>
        <w:ind w:left="1080" w:hanging="360"/>
      </w:pPr>
      <w:rPr>
        <w:rFonts w:ascii="Arial" w:hAnsi="Arial" w:cs="Arial" w:hint="default"/>
        <w:b/>
        <w:sz w:val="24"/>
      </w:rPr>
    </w:lvl>
    <w:lvl w:ilvl="2">
      <w:start w:val="1"/>
      <w:numFmt w:val="decimal"/>
      <w:lvlText w:val="%3."/>
      <w:lvlJc w:val="left"/>
      <w:pPr>
        <w:tabs>
          <w:tab w:val="num" w:pos="1440"/>
        </w:tabs>
        <w:ind w:left="1440" w:hanging="360"/>
      </w:pPr>
      <w:rPr>
        <w:rFonts w:ascii="Arial" w:hAnsi="Arial" w:cs="Arial" w:hint="default"/>
        <w:b/>
        <w:sz w:val="24"/>
      </w:rPr>
    </w:lvl>
    <w:lvl w:ilvl="3">
      <w:start w:val="1"/>
      <w:numFmt w:val="decimal"/>
      <w:lvlText w:val="%4."/>
      <w:lvlJc w:val="left"/>
      <w:pPr>
        <w:tabs>
          <w:tab w:val="num" w:pos="1800"/>
        </w:tabs>
        <w:ind w:left="1800" w:hanging="360"/>
      </w:pPr>
      <w:rPr>
        <w:rFonts w:ascii="Arial" w:hAnsi="Arial" w:cs="Arial" w:hint="default"/>
        <w:b/>
        <w:sz w:val="24"/>
      </w:rPr>
    </w:lvl>
    <w:lvl w:ilvl="4">
      <w:start w:val="1"/>
      <w:numFmt w:val="decimal"/>
      <w:lvlText w:val="%5."/>
      <w:lvlJc w:val="left"/>
      <w:pPr>
        <w:tabs>
          <w:tab w:val="num" w:pos="2160"/>
        </w:tabs>
        <w:ind w:left="2160" w:hanging="360"/>
      </w:pPr>
      <w:rPr>
        <w:rFonts w:ascii="Arial" w:hAnsi="Arial" w:cs="Arial" w:hint="default"/>
        <w:b/>
        <w:sz w:val="24"/>
      </w:rPr>
    </w:lvl>
    <w:lvl w:ilvl="5">
      <w:start w:val="1"/>
      <w:numFmt w:val="decimal"/>
      <w:lvlText w:val="%6."/>
      <w:lvlJc w:val="left"/>
      <w:pPr>
        <w:tabs>
          <w:tab w:val="num" w:pos="2520"/>
        </w:tabs>
        <w:ind w:left="2520" w:hanging="360"/>
      </w:pPr>
      <w:rPr>
        <w:rFonts w:ascii="Arial" w:hAnsi="Arial" w:cs="Arial" w:hint="default"/>
        <w:b/>
        <w:sz w:val="24"/>
      </w:rPr>
    </w:lvl>
    <w:lvl w:ilvl="6">
      <w:start w:val="1"/>
      <w:numFmt w:val="decimal"/>
      <w:lvlText w:val="%7."/>
      <w:lvlJc w:val="left"/>
      <w:pPr>
        <w:tabs>
          <w:tab w:val="num" w:pos="2880"/>
        </w:tabs>
        <w:ind w:left="2880" w:hanging="360"/>
      </w:pPr>
      <w:rPr>
        <w:rFonts w:ascii="Arial" w:hAnsi="Arial" w:cs="Arial" w:hint="default"/>
        <w:b/>
        <w:sz w:val="24"/>
      </w:rPr>
    </w:lvl>
    <w:lvl w:ilvl="7">
      <w:start w:val="1"/>
      <w:numFmt w:val="decimal"/>
      <w:lvlText w:val="%8."/>
      <w:lvlJc w:val="left"/>
      <w:pPr>
        <w:tabs>
          <w:tab w:val="num" w:pos="3240"/>
        </w:tabs>
        <w:ind w:left="3240" w:hanging="360"/>
      </w:pPr>
      <w:rPr>
        <w:rFonts w:ascii="Arial" w:hAnsi="Arial" w:cs="Arial" w:hint="default"/>
        <w:b/>
        <w:sz w:val="24"/>
      </w:rPr>
    </w:lvl>
    <w:lvl w:ilvl="8">
      <w:start w:val="1"/>
      <w:numFmt w:val="decimal"/>
      <w:lvlText w:val="%9."/>
      <w:lvlJc w:val="left"/>
      <w:pPr>
        <w:tabs>
          <w:tab w:val="num" w:pos="3600"/>
        </w:tabs>
        <w:ind w:left="3600" w:hanging="360"/>
      </w:pPr>
      <w:rPr>
        <w:rFonts w:ascii="Arial" w:hAnsi="Arial" w:cs="Arial" w:hint="default"/>
        <w:b/>
        <w:sz w:val="24"/>
      </w:rPr>
    </w:lvl>
  </w:abstractNum>
  <w:abstractNum w:abstractNumId="30">
    <w:nsid w:val="0000001B"/>
    <w:multiLevelType w:val="multilevel"/>
    <w:tmpl w:val="0000001B"/>
    <w:name w:val="WW8Num27"/>
    <w:lvl w:ilvl="0">
      <w:start w:val="1"/>
      <w:numFmt w:val="decimal"/>
      <w:lvlText w:val="%1."/>
      <w:lvlJc w:val="left"/>
      <w:pPr>
        <w:tabs>
          <w:tab w:val="num" w:pos="340"/>
        </w:tabs>
        <w:ind w:left="340" w:hanging="340"/>
      </w:pPr>
      <w:rPr>
        <w:rFonts w:ascii="Arial" w:hAnsi="Arial" w:cs="Aria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C"/>
    <w:multiLevelType w:val="multilevel"/>
    <w:tmpl w:val="0000001C"/>
    <w:name w:val="WW8Num29"/>
    <w:lvl w:ilvl="0">
      <w:start w:val="1"/>
      <w:numFmt w:val="bullet"/>
      <w:lvlText w:val=""/>
      <w:lvlJc w:val="left"/>
      <w:pPr>
        <w:tabs>
          <w:tab w:val="num" w:pos="720"/>
        </w:tabs>
        <w:ind w:left="720" w:hanging="360"/>
      </w:pPr>
      <w:rPr>
        <w:rFonts w:ascii="Symbol" w:hAnsi="Symbol" w:cs="Times New Roman" w:hint="default"/>
        <w:b/>
        <w:bCs/>
        <w:sz w:val="24"/>
        <w:szCs w:val="24"/>
      </w:rPr>
    </w:lvl>
    <w:lvl w:ilvl="1">
      <w:start w:val="1"/>
      <w:numFmt w:val="bullet"/>
      <w:lvlText w:val=""/>
      <w:lvlJc w:val="left"/>
      <w:pPr>
        <w:tabs>
          <w:tab w:val="num" w:pos="1080"/>
        </w:tabs>
        <w:ind w:left="1080" w:hanging="360"/>
      </w:pPr>
      <w:rPr>
        <w:rFonts w:ascii="Symbol" w:hAnsi="Symbol" w:cs="Times New Roman" w:hint="default"/>
        <w:b/>
        <w:bCs/>
        <w:sz w:val="24"/>
        <w:szCs w:val="24"/>
      </w:rPr>
    </w:lvl>
    <w:lvl w:ilvl="2">
      <w:start w:val="1"/>
      <w:numFmt w:val="bullet"/>
      <w:lvlText w:val=""/>
      <w:lvlJc w:val="left"/>
      <w:pPr>
        <w:tabs>
          <w:tab w:val="num" w:pos="1440"/>
        </w:tabs>
        <w:ind w:left="1440" w:hanging="360"/>
      </w:pPr>
      <w:rPr>
        <w:rFonts w:ascii="Symbol" w:hAnsi="Symbol" w:cs="Times New Roman" w:hint="default"/>
        <w:b/>
        <w:bCs/>
        <w:sz w:val="24"/>
        <w:szCs w:val="24"/>
      </w:rPr>
    </w:lvl>
    <w:lvl w:ilvl="3">
      <w:start w:val="1"/>
      <w:numFmt w:val="bullet"/>
      <w:lvlText w:val=""/>
      <w:lvlJc w:val="left"/>
      <w:pPr>
        <w:tabs>
          <w:tab w:val="num" w:pos="1800"/>
        </w:tabs>
        <w:ind w:left="1800" w:hanging="360"/>
      </w:pPr>
      <w:rPr>
        <w:rFonts w:ascii="Symbol" w:hAnsi="Symbol" w:cs="Times New Roman" w:hint="default"/>
        <w:b/>
        <w:bCs/>
        <w:sz w:val="24"/>
        <w:szCs w:val="24"/>
      </w:rPr>
    </w:lvl>
    <w:lvl w:ilvl="4">
      <w:start w:val="1"/>
      <w:numFmt w:val="bullet"/>
      <w:lvlText w:val=""/>
      <w:lvlJc w:val="left"/>
      <w:pPr>
        <w:tabs>
          <w:tab w:val="num" w:pos="2160"/>
        </w:tabs>
        <w:ind w:left="2160" w:hanging="360"/>
      </w:pPr>
      <w:rPr>
        <w:rFonts w:ascii="Symbol" w:hAnsi="Symbol" w:cs="Times New Roman" w:hint="default"/>
        <w:b/>
        <w:bCs/>
        <w:sz w:val="24"/>
        <w:szCs w:val="24"/>
      </w:rPr>
    </w:lvl>
    <w:lvl w:ilvl="5">
      <w:start w:val="1"/>
      <w:numFmt w:val="bullet"/>
      <w:lvlText w:val=""/>
      <w:lvlJc w:val="left"/>
      <w:pPr>
        <w:tabs>
          <w:tab w:val="num" w:pos="2520"/>
        </w:tabs>
        <w:ind w:left="2520" w:hanging="360"/>
      </w:pPr>
      <w:rPr>
        <w:rFonts w:ascii="Symbol" w:hAnsi="Symbol" w:cs="Times New Roman" w:hint="default"/>
        <w:b/>
        <w:bCs/>
        <w:sz w:val="24"/>
        <w:szCs w:val="24"/>
      </w:rPr>
    </w:lvl>
    <w:lvl w:ilvl="6">
      <w:start w:val="1"/>
      <w:numFmt w:val="bullet"/>
      <w:lvlText w:val=""/>
      <w:lvlJc w:val="left"/>
      <w:pPr>
        <w:tabs>
          <w:tab w:val="num" w:pos="2880"/>
        </w:tabs>
        <w:ind w:left="2880" w:hanging="360"/>
      </w:pPr>
      <w:rPr>
        <w:rFonts w:ascii="Symbol" w:hAnsi="Symbol" w:cs="Times New Roman" w:hint="default"/>
        <w:b/>
        <w:bCs/>
        <w:sz w:val="24"/>
        <w:szCs w:val="24"/>
      </w:rPr>
    </w:lvl>
    <w:lvl w:ilvl="7">
      <w:start w:val="1"/>
      <w:numFmt w:val="bullet"/>
      <w:lvlText w:val=""/>
      <w:lvlJc w:val="left"/>
      <w:pPr>
        <w:tabs>
          <w:tab w:val="num" w:pos="3240"/>
        </w:tabs>
        <w:ind w:left="3240" w:hanging="360"/>
      </w:pPr>
      <w:rPr>
        <w:rFonts w:ascii="Symbol" w:hAnsi="Symbol" w:cs="Times New Roman" w:hint="default"/>
        <w:b/>
        <w:bCs/>
        <w:sz w:val="24"/>
        <w:szCs w:val="24"/>
      </w:rPr>
    </w:lvl>
    <w:lvl w:ilvl="8">
      <w:start w:val="1"/>
      <w:numFmt w:val="bullet"/>
      <w:lvlText w:val=""/>
      <w:lvlJc w:val="left"/>
      <w:pPr>
        <w:tabs>
          <w:tab w:val="num" w:pos="3600"/>
        </w:tabs>
        <w:ind w:left="3600" w:hanging="360"/>
      </w:pPr>
      <w:rPr>
        <w:rFonts w:ascii="Symbol" w:hAnsi="Symbol" w:cs="Times New Roman" w:hint="default"/>
        <w:b/>
        <w:bCs/>
        <w:sz w:val="24"/>
        <w:szCs w:val="24"/>
      </w:rPr>
    </w:lvl>
  </w:abstractNum>
  <w:abstractNum w:abstractNumId="32">
    <w:nsid w:val="0000001D"/>
    <w:multiLevelType w:val="multilevel"/>
    <w:tmpl w:val="0000001D"/>
    <w:name w:val="WW8Num30"/>
    <w:lvl w:ilvl="0">
      <w:start w:val="1"/>
      <w:numFmt w:val="bullet"/>
      <w:lvlText w:val=""/>
      <w:lvlJc w:val="left"/>
      <w:pPr>
        <w:tabs>
          <w:tab w:val="num" w:pos="720"/>
        </w:tabs>
        <w:ind w:left="720" w:hanging="360"/>
      </w:pPr>
      <w:rPr>
        <w:rFonts w:ascii="Symbol" w:hAnsi="Symbol" w:cs="Arial"/>
        <w:b/>
        <w:bCs/>
        <w:color w:val="000000"/>
        <w:position w:val="0"/>
        <w:sz w:val="24"/>
        <w:szCs w:val="24"/>
        <w:vertAlign w:val="baseline"/>
      </w:rPr>
    </w:lvl>
    <w:lvl w:ilvl="1">
      <w:start w:val="1"/>
      <w:numFmt w:val="bullet"/>
      <w:lvlText w:val=""/>
      <w:lvlJc w:val="left"/>
      <w:pPr>
        <w:tabs>
          <w:tab w:val="num" w:pos="1080"/>
        </w:tabs>
        <w:ind w:left="1080" w:hanging="360"/>
      </w:pPr>
      <w:rPr>
        <w:rFonts w:ascii="Symbol" w:hAnsi="Symbol" w:cs="Arial"/>
        <w:b/>
        <w:bCs/>
        <w:color w:val="000000"/>
        <w:position w:val="0"/>
        <w:sz w:val="24"/>
        <w:szCs w:val="24"/>
        <w:vertAlign w:val="baseline"/>
      </w:rPr>
    </w:lvl>
    <w:lvl w:ilvl="2">
      <w:start w:val="1"/>
      <w:numFmt w:val="bullet"/>
      <w:lvlText w:val=""/>
      <w:lvlJc w:val="left"/>
      <w:pPr>
        <w:tabs>
          <w:tab w:val="num" w:pos="1440"/>
        </w:tabs>
        <w:ind w:left="1440" w:hanging="360"/>
      </w:pPr>
      <w:rPr>
        <w:rFonts w:ascii="Symbol" w:hAnsi="Symbol" w:cs="Arial"/>
        <w:b/>
        <w:bCs/>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Arial"/>
        <w:b/>
        <w:bCs/>
        <w:color w:val="000000"/>
        <w:position w:val="0"/>
        <w:sz w:val="24"/>
        <w:szCs w:val="24"/>
        <w:vertAlign w:val="baseline"/>
      </w:rPr>
    </w:lvl>
    <w:lvl w:ilvl="4">
      <w:start w:val="1"/>
      <w:numFmt w:val="bullet"/>
      <w:lvlText w:val=""/>
      <w:lvlJc w:val="left"/>
      <w:pPr>
        <w:tabs>
          <w:tab w:val="num" w:pos="2160"/>
        </w:tabs>
        <w:ind w:left="2160" w:hanging="360"/>
      </w:pPr>
      <w:rPr>
        <w:rFonts w:ascii="Symbol" w:hAnsi="Symbol" w:cs="Arial"/>
        <w:b/>
        <w:bCs/>
        <w:color w:val="000000"/>
        <w:position w:val="0"/>
        <w:sz w:val="24"/>
        <w:szCs w:val="24"/>
        <w:vertAlign w:val="baseline"/>
      </w:rPr>
    </w:lvl>
    <w:lvl w:ilvl="5">
      <w:start w:val="1"/>
      <w:numFmt w:val="bullet"/>
      <w:lvlText w:val=""/>
      <w:lvlJc w:val="left"/>
      <w:pPr>
        <w:tabs>
          <w:tab w:val="num" w:pos="2520"/>
        </w:tabs>
        <w:ind w:left="2520" w:hanging="360"/>
      </w:pPr>
      <w:rPr>
        <w:rFonts w:ascii="Symbol" w:hAnsi="Symbol" w:cs="Arial"/>
        <w:b/>
        <w:bCs/>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Arial"/>
        <w:b/>
        <w:bCs/>
        <w:color w:val="000000"/>
        <w:position w:val="0"/>
        <w:sz w:val="24"/>
        <w:szCs w:val="24"/>
        <w:vertAlign w:val="baseline"/>
      </w:rPr>
    </w:lvl>
    <w:lvl w:ilvl="7">
      <w:start w:val="1"/>
      <w:numFmt w:val="bullet"/>
      <w:lvlText w:val=""/>
      <w:lvlJc w:val="left"/>
      <w:pPr>
        <w:tabs>
          <w:tab w:val="num" w:pos="3240"/>
        </w:tabs>
        <w:ind w:left="3240" w:hanging="360"/>
      </w:pPr>
      <w:rPr>
        <w:rFonts w:ascii="Symbol" w:hAnsi="Symbol" w:cs="Arial"/>
        <w:b/>
        <w:bCs/>
        <w:color w:val="000000"/>
        <w:position w:val="0"/>
        <w:sz w:val="24"/>
        <w:szCs w:val="24"/>
        <w:vertAlign w:val="baseline"/>
      </w:rPr>
    </w:lvl>
    <w:lvl w:ilvl="8">
      <w:start w:val="1"/>
      <w:numFmt w:val="bullet"/>
      <w:lvlText w:val=""/>
      <w:lvlJc w:val="left"/>
      <w:pPr>
        <w:tabs>
          <w:tab w:val="num" w:pos="3600"/>
        </w:tabs>
        <w:ind w:left="3600" w:hanging="360"/>
      </w:pPr>
      <w:rPr>
        <w:rFonts w:ascii="Symbol" w:hAnsi="Symbol" w:cs="Arial"/>
        <w:b/>
        <w:bCs/>
        <w:color w:val="000000"/>
        <w:position w:val="0"/>
        <w:sz w:val="24"/>
        <w:szCs w:val="24"/>
        <w:vertAlign w:val="baseline"/>
      </w:rPr>
    </w:lvl>
  </w:abstractNum>
  <w:abstractNum w:abstractNumId="33">
    <w:nsid w:val="0000001E"/>
    <w:multiLevelType w:val="multilevel"/>
    <w:tmpl w:val="0000001E"/>
    <w:name w:val="WW8Num31"/>
    <w:lvl w:ilvl="0">
      <w:start w:val="1"/>
      <w:numFmt w:val="bullet"/>
      <w:lvlText w:val=""/>
      <w:lvlJc w:val="left"/>
      <w:pPr>
        <w:tabs>
          <w:tab w:val="num" w:pos="720"/>
        </w:tabs>
        <w:ind w:left="720" w:hanging="360"/>
      </w:pPr>
      <w:rPr>
        <w:rFonts w:ascii="Symbol" w:hAnsi="Symbol" w:cs="Symbol" w:hint="default"/>
        <w:b/>
        <w:bCs/>
        <w:color w:val="000000"/>
        <w:position w:val="0"/>
        <w:sz w:val="24"/>
        <w:szCs w:val="24"/>
        <w:vertAlign w:val="baseline"/>
      </w:rPr>
    </w:lvl>
    <w:lvl w:ilvl="1">
      <w:start w:val="1"/>
      <w:numFmt w:val="bullet"/>
      <w:lvlText w:val=""/>
      <w:lvlJc w:val="left"/>
      <w:pPr>
        <w:tabs>
          <w:tab w:val="num" w:pos="1080"/>
        </w:tabs>
        <w:ind w:left="1080" w:hanging="360"/>
      </w:pPr>
      <w:rPr>
        <w:rFonts w:ascii="Symbol" w:hAnsi="Symbol" w:cs="Symbol" w:hint="default"/>
        <w:b/>
        <w:bCs/>
        <w:color w:val="000000"/>
        <w:position w:val="0"/>
        <w:sz w:val="24"/>
        <w:szCs w:val="24"/>
        <w:vertAlign w:val="baseline"/>
      </w:rPr>
    </w:lvl>
    <w:lvl w:ilvl="2">
      <w:start w:val="1"/>
      <w:numFmt w:val="bullet"/>
      <w:lvlText w:val=""/>
      <w:lvlJc w:val="left"/>
      <w:pPr>
        <w:tabs>
          <w:tab w:val="num" w:pos="1440"/>
        </w:tabs>
        <w:ind w:left="1440" w:hanging="360"/>
      </w:pPr>
      <w:rPr>
        <w:rFonts w:ascii="Symbol" w:hAnsi="Symbol" w:cs="Symbol" w:hint="default"/>
        <w:b/>
        <w:bCs/>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hint="default"/>
        <w:b/>
        <w:bCs/>
        <w:color w:val="000000"/>
        <w:position w:val="0"/>
        <w:sz w:val="24"/>
        <w:szCs w:val="24"/>
        <w:vertAlign w:val="baseline"/>
      </w:rPr>
    </w:lvl>
    <w:lvl w:ilvl="4">
      <w:start w:val="1"/>
      <w:numFmt w:val="bullet"/>
      <w:lvlText w:val=""/>
      <w:lvlJc w:val="left"/>
      <w:pPr>
        <w:tabs>
          <w:tab w:val="num" w:pos="2160"/>
        </w:tabs>
        <w:ind w:left="2160" w:hanging="360"/>
      </w:pPr>
      <w:rPr>
        <w:rFonts w:ascii="Symbol" w:hAnsi="Symbol" w:cs="Symbol" w:hint="default"/>
        <w:b/>
        <w:bCs/>
        <w:color w:val="000000"/>
        <w:position w:val="0"/>
        <w:sz w:val="24"/>
        <w:szCs w:val="24"/>
        <w:vertAlign w:val="baseline"/>
      </w:rPr>
    </w:lvl>
    <w:lvl w:ilvl="5">
      <w:start w:val="1"/>
      <w:numFmt w:val="bullet"/>
      <w:lvlText w:val=""/>
      <w:lvlJc w:val="left"/>
      <w:pPr>
        <w:tabs>
          <w:tab w:val="num" w:pos="2520"/>
        </w:tabs>
        <w:ind w:left="2520" w:hanging="360"/>
      </w:pPr>
      <w:rPr>
        <w:rFonts w:ascii="Symbol" w:hAnsi="Symbol" w:cs="Symbol" w:hint="default"/>
        <w:b/>
        <w:bCs/>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hint="default"/>
        <w:b/>
        <w:bCs/>
        <w:color w:val="000000"/>
        <w:position w:val="0"/>
        <w:sz w:val="24"/>
        <w:szCs w:val="24"/>
        <w:vertAlign w:val="baseline"/>
      </w:rPr>
    </w:lvl>
    <w:lvl w:ilvl="7">
      <w:start w:val="1"/>
      <w:numFmt w:val="bullet"/>
      <w:lvlText w:val=""/>
      <w:lvlJc w:val="left"/>
      <w:pPr>
        <w:tabs>
          <w:tab w:val="num" w:pos="3240"/>
        </w:tabs>
        <w:ind w:left="3240" w:hanging="360"/>
      </w:pPr>
      <w:rPr>
        <w:rFonts w:ascii="Symbol" w:hAnsi="Symbol" w:cs="Symbol" w:hint="default"/>
        <w:b/>
        <w:bCs/>
        <w:color w:val="000000"/>
        <w:position w:val="0"/>
        <w:sz w:val="24"/>
        <w:szCs w:val="24"/>
        <w:vertAlign w:val="baseline"/>
      </w:rPr>
    </w:lvl>
    <w:lvl w:ilvl="8">
      <w:start w:val="1"/>
      <w:numFmt w:val="bullet"/>
      <w:lvlText w:val=""/>
      <w:lvlJc w:val="left"/>
      <w:pPr>
        <w:tabs>
          <w:tab w:val="num" w:pos="3600"/>
        </w:tabs>
        <w:ind w:left="3600" w:hanging="360"/>
      </w:pPr>
      <w:rPr>
        <w:rFonts w:ascii="Symbol" w:hAnsi="Symbol" w:cs="Symbol" w:hint="default"/>
        <w:b/>
        <w:bCs/>
        <w:color w:val="000000"/>
        <w:position w:val="0"/>
        <w:sz w:val="24"/>
        <w:szCs w:val="24"/>
        <w:vertAlign w:val="baseline"/>
      </w:rPr>
    </w:lvl>
  </w:abstractNum>
  <w:abstractNum w:abstractNumId="34">
    <w:nsid w:val="0000001F"/>
    <w:multiLevelType w:val="multilevel"/>
    <w:tmpl w:val="0000001F"/>
    <w:name w:val="WW8Num32"/>
    <w:lvl w:ilvl="0">
      <w:start w:val="1"/>
      <w:numFmt w:val="decimal"/>
      <w:lvlText w:val="%1."/>
      <w:lvlJc w:val="left"/>
      <w:pPr>
        <w:tabs>
          <w:tab w:val="num" w:pos="720"/>
        </w:tabs>
        <w:ind w:left="720" w:hanging="360"/>
      </w:pPr>
      <w:rPr>
        <w:rFonts w:ascii="Arial" w:eastAsia="Century Gothic"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33"/>
    <w:lvl w:ilvl="0">
      <w:start w:val="1"/>
      <w:numFmt w:val="decimal"/>
      <w:lvlText w:val="%1."/>
      <w:lvlJc w:val="left"/>
      <w:pPr>
        <w:tabs>
          <w:tab w:val="num" w:pos="1440"/>
        </w:tabs>
        <w:ind w:left="1440" w:hanging="360"/>
      </w:pPr>
      <w:rPr>
        <w:rFonts w:ascii="Arial" w:hAnsi="Arial" w:cs="Arial" w:hint="default"/>
        <w:position w:val="0"/>
        <w:sz w:val="24"/>
        <w:szCs w:val="24"/>
        <w:vertAlign w:val="baseline"/>
      </w:rPr>
    </w:lvl>
    <w:lvl w:ilvl="1">
      <w:start w:val="1"/>
      <w:numFmt w:val="decimal"/>
      <w:lvlText w:val="%2."/>
      <w:lvlJc w:val="left"/>
      <w:pPr>
        <w:tabs>
          <w:tab w:val="num" w:pos="1800"/>
        </w:tabs>
        <w:ind w:left="1800" w:hanging="360"/>
      </w:pPr>
      <w:rPr>
        <w:rFonts w:ascii="Arial" w:hAnsi="Arial" w:cs="Arial" w:hint="default"/>
        <w:position w:val="0"/>
        <w:sz w:val="24"/>
        <w:szCs w:val="24"/>
        <w:vertAlign w:val="baseline"/>
      </w:rPr>
    </w:lvl>
    <w:lvl w:ilvl="2">
      <w:start w:val="1"/>
      <w:numFmt w:val="decimal"/>
      <w:lvlText w:val="%3."/>
      <w:lvlJc w:val="left"/>
      <w:pPr>
        <w:tabs>
          <w:tab w:val="num" w:pos="2160"/>
        </w:tabs>
        <w:ind w:left="2160" w:hanging="360"/>
      </w:pPr>
      <w:rPr>
        <w:rFonts w:ascii="Arial" w:hAnsi="Arial" w:cs="Arial" w:hint="default"/>
        <w:position w:val="0"/>
        <w:sz w:val="24"/>
        <w:szCs w:val="24"/>
        <w:vertAlign w:val="baseline"/>
      </w:rPr>
    </w:lvl>
    <w:lvl w:ilvl="3">
      <w:start w:val="1"/>
      <w:numFmt w:val="decimal"/>
      <w:lvlText w:val="%4."/>
      <w:lvlJc w:val="left"/>
      <w:pPr>
        <w:tabs>
          <w:tab w:val="num" w:pos="2520"/>
        </w:tabs>
        <w:ind w:left="2520" w:hanging="360"/>
      </w:pPr>
      <w:rPr>
        <w:rFonts w:ascii="Arial" w:hAnsi="Arial" w:cs="Arial" w:hint="default"/>
        <w:position w:val="0"/>
        <w:sz w:val="24"/>
        <w:szCs w:val="24"/>
        <w:vertAlign w:val="baseline"/>
      </w:rPr>
    </w:lvl>
    <w:lvl w:ilvl="4">
      <w:start w:val="1"/>
      <w:numFmt w:val="decimal"/>
      <w:lvlText w:val="%5."/>
      <w:lvlJc w:val="left"/>
      <w:pPr>
        <w:tabs>
          <w:tab w:val="num" w:pos="2880"/>
        </w:tabs>
        <w:ind w:left="2880" w:hanging="360"/>
      </w:pPr>
      <w:rPr>
        <w:rFonts w:ascii="Arial" w:hAnsi="Arial" w:cs="Arial" w:hint="default"/>
        <w:position w:val="0"/>
        <w:sz w:val="24"/>
        <w:szCs w:val="24"/>
        <w:vertAlign w:val="baseline"/>
      </w:rPr>
    </w:lvl>
    <w:lvl w:ilvl="5">
      <w:start w:val="1"/>
      <w:numFmt w:val="decimal"/>
      <w:lvlText w:val="%6."/>
      <w:lvlJc w:val="left"/>
      <w:pPr>
        <w:tabs>
          <w:tab w:val="num" w:pos="3240"/>
        </w:tabs>
        <w:ind w:left="3240" w:hanging="360"/>
      </w:pPr>
      <w:rPr>
        <w:rFonts w:ascii="Arial" w:hAnsi="Arial" w:cs="Arial" w:hint="default"/>
        <w:position w:val="0"/>
        <w:sz w:val="24"/>
        <w:szCs w:val="24"/>
        <w:vertAlign w:val="baseline"/>
      </w:rPr>
    </w:lvl>
    <w:lvl w:ilvl="6">
      <w:start w:val="1"/>
      <w:numFmt w:val="decimal"/>
      <w:lvlText w:val="%7."/>
      <w:lvlJc w:val="left"/>
      <w:pPr>
        <w:tabs>
          <w:tab w:val="num" w:pos="3600"/>
        </w:tabs>
        <w:ind w:left="3600" w:hanging="360"/>
      </w:pPr>
      <w:rPr>
        <w:rFonts w:ascii="Arial" w:hAnsi="Arial" w:cs="Arial" w:hint="default"/>
        <w:position w:val="0"/>
        <w:sz w:val="24"/>
        <w:szCs w:val="24"/>
        <w:vertAlign w:val="baseline"/>
      </w:rPr>
    </w:lvl>
    <w:lvl w:ilvl="7">
      <w:start w:val="1"/>
      <w:numFmt w:val="decimal"/>
      <w:lvlText w:val="%8."/>
      <w:lvlJc w:val="left"/>
      <w:pPr>
        <w:tabs>
          <w:tab w:val="num" w:pos="3960"/>
        </w:tabs>
        <w:ind w:left="3960" w:hanging="360"/>
      </w:pPr>
      <w:rPr>
        <w:rFonts w:ascii="Arial" w:hAnsi="Arial" w:cs="Arial" w:hint="default"/>
        <w:position w:val="0"/>
        <w:sz w:val="24"/>
        <w:szCs w:val="24"/>
        <w:vertAlign w:val="baseline"/>
      </w:rPr>
    </w:lvl>
    <w:lvl w:ilvl="8">
      <w:start w:val="1"/>
      <w:numFmt w:val="decimal"/>
      <w:lvlText w:val="%9."/>
      <w:lvlJc w:val="left"/>
      <w:pPr>
        <w:tabs>
          <w:tab w:val="num" w:pos="4320"/>
        </w:tabs>
        <w:ind w:left="4320" w:hanging="360"/>
      </w:pPr>
      <w:rPr>
        <w:rFonts w:ascii="Arial" w:hAnsi="Arial" w:cs="Arial" w:hint="default"/>
        <w:position w:val="0"/>
        <w:sz w:val="24"/>
        <w:szCs w:val="24"/>
        <w:vertAlign w:val="baseline"/>
      </w:rPr>
    </w:lvl>
  </w:abstractNum>
  <w:abstractNum w:abstractNumId="36">
    <w:nsid w:val="00000021"/>
    <w:multiLevelType w:val="multilevel"/>
    <w:tmpl w:val="00000021"/>
    <w:name w:val="WW8Num34"/>
    <w:lvl w:ilvl="0">
      <w:start w:val="1"/>
      <w:numFmt w:val="decimal"/>
      <w:lvlText w:val="%1."/>
      <w:lvlJc w:val="left"/>
      <w:pPr>
        <w:tabs>
          <w:tab w:val="num" w:pos="1440"/>
        </w:tabs>
        <w:ind w:left="1440" w:hanging="360"/>
      </w:pPr>
      <w:rPr>
        <w:rFonts w:ascii="Arial" w:eastAsia="Century Gothic" w:hAnsi="Arial" w:cs="Arial" w:hint="default"/>
        <w:color w:val="000000"/>
        <w:position w:val="0"/>
        <w:sz w:val="24"/>
        <w:szCs w:val="24"/>
        <w:vertAlign w:val="baseline"/>
      </w:rPr>
    </w:lvl>
    <w:lvl w:ilvl="1">
      <w:start w:val="1"/>
      <w:numFmt w:val="decimal"/>
      <w:lvlText w:val="%2."/>
      <w:lvlJc w:val="left"/>
      <w:pPr>
        <w:tabs>
          <w:tab w:val="num" w:pos="1800"/>
        </w:tabs>
        <w:ind w:left="1800" w:hanging="360"/>
      </w:pPr>
      <w:rPr>
        <w:rFonts w:ascii="Arial" w:eastAsia="Century Gothic" w:hAnsi="Arial" w:cs="Arial" w:hint="default"/>
        <w:color w:val="000000"/>
        <w:position w:val="0"/>
        <w:sz w:val="24"/>
        <w:szCs w:val="24"/>
        <w:vertAlign w:val="baseline"/>
      </w:rPr>
    </w:lvl>
    <w:lvl w:ilvl="2">
      <w:start w:val="1"/>
      <w:numFmt w:val="decimal"/>
      <w:lvlText w:val="%3."/>
      <w:lvlJc w:val="left"/>
      <w:pPr>
        <w:tabs>
          <w:tab w:val="num" w:pos="2160"/>
        </w:tabs>
        <w:ind w:left="2160" w:hanging="360"/>
      </w:pPr>
      <w:rPr>
        <w:rFonts w:ascii="Arial" w:eastAsia="Century Gothic" w:hAnsi="Arial" w:cs="Arial" w:hint="default"/>
        <w:color w:val="000000"/>
        <w:position w:val="0"/>
        <w:sz w:val="24"/>
        <w:szCs w:val="24"/>
        <w:vertAlign w:val="baseline"/>
      </w:rPr>
    </w:lvl>
    <w:lvl w:ilvl="3">
      <w:start w:val="1"/>
      <w:numFmt w:val="decimal"/>
      <w:lvlText w:val="%4."/>
      <w:lvlJc w:val="left"/>
      <w:pPr>
        <w:tabs>
          <w:tab w:val="num" w:pos="2520"/>
        </w:tabs>
        <w:ind w:left="2520" w:hanging="360"/>
      </w:pPr>
      <w:rPr>
        <w:rFonts w:ascii="Arial" w:eastAsia="Century Gothic" w:hAnsi="Arial" w:cs="Arial" w:hint="default"/>
        <w:color w:val="000000"/>
        <w:position w:val="0"/>
        <w:sz w:val="24"/>
        <w:szCs w:val="24"/>
        <w:vertAlign w:val="baseline"/>
      </w:rPr>
    </w:lvl>
    <w:lvl w:ilvl="4">
      <w:start w:val="1"/>
      <w:numFmt w:val="decimal"/>
      <w:lvlText w:val="%5."/>
      <w:lvlJc w:val="left"/>
      <w:pPr>
        <w:tabs>
          <w:tab w:val="num" w:pos="2880"/>
        </w:tabs>
        <w:ind w:left="2880" w:hanging="360"/>
      </w:pPr>
      <w:rPr>
        <w:rFonts w:ascii="Arial" w:eastAsia="Century Gothic" w:hAnsi="Arial" w:cs="Arial" w:hint="default"/>
        <w:color w:val="000000"/>
        <w:position w:val="0"/>
        <w:sz w:val="24"/>
        <w:szCs w:val="24"/>
        <w:vertAlign w:val="baseline"/>
      </w:rPr>
    </w:lvl>
    <w:lvl w:ilvl="5">
      <w:start w:val="1"/>
      <w:numFmt w:val="decimal"/>
      <w:lvlText w:val="%6."/>
      <w:lvlJc w:val="left"/>
      <w:pPr>
        <w:tabs>
          <w:tab w:val="num" w:pos="3240"/>
        </w:tabs>
        <w:ind w:left="3240" w:hanging="360"/>
      </w:pPr>
      <w:rPr>
        <w:rFonts w:ascii="Arial" w:eastAsia="Century Gothic" w:hAnsi="Arial" w:cs="Arial" w:hint="default"/>
        <w:color w:val="000000"/>
        <w:position w:val="0"/>
        <w:sz w:val="24"/>
        <w:szCs w:val="24"/>
        <w:vertAlign w:val="baseline"/>
      </w:rPr>
    </w:lvl>
    <w:lvl w:ilvl="6">
      <w:start w:val="1"/>
      <w:numFmt w:val="decimal"/>
      <w:lvlText w:val="%7."/>
      <w:lvlJc w:val="left"/>
      <w:pPr>
        <w:tabs>
          <w:tab w:val="num" w:pos="3600"/>
        </w:tabs>
        <w:ind w:left="3600" w:hanging="360"/>
      </w:pPr>
      <w:rPr>
        <w:rFonts w:ascii="Arial" w:eastAsia="Century Gothic" w:hAnsi="Arial" w:cs="Arial" w:hint="default"/>
        <w:color w:val="000000"/>
        <w:position w:val="0"/>
        <w:sz w:val="24"/>
        <w:szCs w:val="24"/>
        <w:vertAlign w:val="baseline"/>
      </w:rPr>
    </w:lvl>
    <w:lvl w:ilvl="7">
      <w:start w:val="1"/>
      <w:numFmt w:val="decimal"/>
      <w:lvlText w:val="%8."/>
      <w:lvlJc w:val="left"/>
      <w:pPr>
        <w:tabs>
          <w:tab w:val="num" w:pos="3960"/>
        </w:tabs>
        <w:ind w:left="3960" w:hanging="360"/>
      </w:pPr>
      <w:rPr>
        <w:rFonts w:ascii="Arial" w:eastAsia="Century Gothic" w:hAnsi="Arial" w:cs="Arial" w:hint="default"/>
        <w:color w:val="000000"/>
        <w:position w:val="0"/>
        <w:sz w:val="24"/>
        <w:szCs w:val="24"/>
        <w:vertAlign w:val="baseline"/>
      </w:rPr>
    </w:lvl>
    <w:lvl w:ilvl="8">
      <w:start w:val="1"/>
      <w:numFmt w:val="decimal"/>
      <w:lvlText w:val="%9."/>
      <w:lvlJc w:val="left"/>
      <w:pPr>
        <w:tabs>
          <w:tab w:val="num" w:pos="4320"/>
        </w:tabs>
        <w:ind w:left="4320" w:hanging="360"/>
      </w:pPr>
      <w:rPr>
        <w:rFonts w:ascii="Arial" w:eastAsia="Century Gothic" w:hAnsi="Arial" w:cs="Arial" w:hint="default"/>
        <w:color w:val="000000"/>
        <w:position w:val="0"/>
        <w:sz w:val="24"/>
        <w:szCs w:val="24"/>
        <w:vertAlign w:val="baseline"/>
      </w:rPr>
    </w:lvl>
  </w:abstractNum>
  <w:abstractNum w:abstractNumId="37">
    <w:nsid w:val="00000022"/>
    <w:multiLevelType w:val="multilevel"/>
    <w:tmpl w:val="00000022"/>
    <w:name w:val="WW8Num35"/>
    <w:lvl w:ilvl="0">
      <w:start w:val="1"/>
      <w:numFmt w:val="bullet"/>
      <w:lvlText w:val=""/>
      <w:lvlJc w:val="left"/>
      <w:pPr>
        <w:tabs>
          <w:tab w:val="num" w:pos="720"/>
        </w:tabs>
        <w:ind w:left="720" w:hanging="360"/>
      </w:pPr>
      <w:rPr>
        <w:rFonts w:ascii="Symbol" w:hAnsi="Symbol" w:cs="Wingdings" w:hint="default"/>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3"/>
    <w:multiLevelType w:val="multilevel"/>
    <w:tmpl w:val="00000023"/>
    <w:name w:val="WW8Num36"/>
    <w:lvl w:ilvl="0">
      <w:start w:val="1"/>
      <w:numFmt w:val="decimal"/>
      <w:lvlText w:val="%1."/>
      <w:lvlJc w:val="left"/>
      <w:pPr>
        <w:tabs>
          <w:tab w:val="num" w:pos="720"/>
        </w:tabs>
        <w:ind w:left="720" w:hanging="360"/>
      </w:pPr>
      <w:rPr>
        <w:rFonts w:ascii="Times New Roman" w:eastAsia="Century Gothic" w:hAnsi="Times New Roman" w:cs="Times New Roman" w:hint="default"/>
        <w:color w:val="000000"/>
        <w:sz w:val="24"/>
        <w:szCs w:val="24"/>
      </w:rPr>
    </w:lvl>
    <w:lvl w:ilvl="1">
      <w:start w:val="1"/>
      <w:numFmt w:val="decimal"/>
      <w:lvlText w:val="%2."/>
      <w:lvlJc w:val="left"/>
      <w:pPr>
        <w:tabs>
          <w:tab w:val="num" w:pos="1080"/>
        </w:tabs>
        <w:ind w:left="1080" w:hanging="360"/>
      </w:pPr>
      <w:rPr>
        <w:rFonts w:ascii="Times New Roman" w:eastAsia="Century Gothic" w:hAnsi="Times New Roman" w:cs="Times New Roman" w:hint="default"/>
        <w:color w:val="000000"/>
        <w:sz w:val="24"/>
        <w:szCs w:val="24"/>
      </w:rPr>
    </w:lvl>
    <w:lvl w:ilvl="2">
      <w:start w:val="1"/>
      <w:numFmt w:val="decimal"/>
      <w:lvlText w:val="%3."/>
      <w:lvlJc w:val="left"/>
      <w:pPr>
        <w:tabs>
          <w:tab w:val="num" w:pos="1440"/>
        </w:tabs>
        <w:ind w:left="1440" w:hanging="360"/>
      </w:pPr>
      <w:rPr>
        <w:rFonts w:ascii="Times New Roman" w:eastAsia="Century Gothic" w:hAnsi="Times New Roman" w:cs="Times New Roman" w:hint="default"/>
        <w:color w:val="000000"/>
        <w:sz w:val="24"/>
        <w:szCs w:val="24"/>
      </w:rPr>
    </w:lvl>
    <w:lvl w:ilvl="3">
      <w:start w:val="1"/>
      <w:numFmt w:val="decimal"/>
      <w:lvlText w:val="%4."/>
      <w:lvlJc w:val="left"/>
      <w:pPr>
        <w:tabs>
          <w:tab w:val="num" w:pos="1800"/>
        </w:tabs>
        <w:ind w:left="1800" w:hanging="360"/>
      </w:pPr>
      <w:rPr>
        <w:rFonts w:ascii="Times New Roman" w:eastAsia="Century Gothic" w:hAnsi="Times New Roman" w:cs="Times New Roman" w:hint="default"/>
        <w:color w:val="000000"/>
        <w:sz w:val="24"/>
        <w:szCs w:val="24"/>
      </w:rPr>
    </w:lvl>
    <w:lvl w:ilvl="4">
      <w:start w:val="1"/>
      <w:numFmt w:val="decimal"/>
      <w:lvlText w:val="%5."/>
      <w:lvlJc w:val="left"/>
      <w:pPr>
        <w:tabs>
          <w:tab w:val="num" w:pos="2160"/>
        </w:tabs>
        <w:ind w:left="2160" w:hanging="360"/>
      </w:pPr>
      <w:rPr>
        <w:rFonts w:ascii="Times New Roman" w:eastAsia="Century Gothic" w:hAnsi="Times New Roman" w:cs="Times New Roman" w:hint="default"/>
        <w:color w:val="000000"/>
        <w:sz w:val="24"/>
        <w:szCs w:val="24"/>
      </w:rPr>
    </w:lvl>
    <w:lvl w:ilvl="5">
      <w:start w:val="1"/>
      <w:numFmt w:val="decimal"/>
      <w:lvlText w:val="%6."/>
      <w:lvlJc w:val="left"/>
      <w:pPr>
        <w:tabs>
          <w:tab w:val="num" w:pos="2520"/>
        </w:tabs>
        <w:ind w:left="2520" w:hanging="360"/>
      </w:pPr>
      <w:rPr>
        <w:rFonts w:ascii="Times New Roman" w:eastAsia="Century Gothic" w:hAnsi="Times New Roman" w:cs="Times New Roman" w:hint="default"/>
        <w:color w:val="000000"/>
        <w:sz w:val="24"/>
        <w:szCs w:val="24"/>
      </w:rPr>
    </w:lvl>
    <w:lvl w:ilvl="6">
      <w:start w:val="1"/>
      <w:numFmt w:val="decimal"/>
      <w:lvlText w:val="%7."/>
      <w:lvlJc w:val="left"/>
      <w:pPr>
        <w:tabs>
          <w:tab w:val="num" w:pos="2880"/>
        </w:tabs>
        <w:ind w:left="2880" w:hanging="360"/>
      </w:pPr>
      <w:rPr>
        <w:rFonts w:ascii="Times New Roman" w:eastAsia="Century Gothic" w:hAnsi="Times New Roman" w:cs="Times New Roman" w:hint="default"/>
        <w:color w:val="000000"/>
        <w:sz w:val="24"/>
        <w:szCs w:val="24"/>
      </w:rPr>
    </w:lvl>
    <w:lvl w:ilvl="7">
      <w:start w:val="1"/>
      <w:numFmt w:val="decimal"/>
      <w:lvlText w:val="%8."/>
      <w:lvlJc w:val="left"/>
      <w:pPr>
        <w:tabs>
          <w:tab w:val="num" w:pos="3240"/>
        </w:tabs>
        <w:ind w:left="3240" w:hanging="360"/>
      </w:pPr>
      <w:rPr>
        <w:rFonts w:ascii="Times New Roman" w:eastAsia="Century Gothic" w:hAnsi="Times New Roman" w:cs="Times New Roman" w:hint="default"/>
        <w:color w:val="000000"/>
        <w:sz w:val="24"/>
        <w:szCs w:val="24"/>
      </w:rPr>
    </w:lvl>
    <w:lvl w:ilvl="8">
      <w:start w:val="1"/>
      <w:numFmt w:val="decimal"/>
      <w:lvlText w:val="%9."/>
      <w:lvlJc w:val="left"/>
      <w:pPr>
        <w:tabs>
          <w:tab w:val="num" w:pos="3600"/>
        </w:tabs>
        <w:ind w:left="3600" w:hanging="360"/>
      </w:pPr>
      <w:rPr>
        <w:rFonts w:ascii="Times New Roman" w:eastAsia="Century Gothic" w:hAnsi="Times New Roman" w:cs="Times New Roman" w:hint="default"/>
        <w:color w:val="000000"/>
        <w:sz w:val="24"/>
        <w:szCs w:val="24"/>
      </w:rPr>
    </w:lvl>
  </w:abstractNum>
  <w:abstractNum w:abstractNumId="39">
    <w:nsid w:val="00000024"/>
    <w:multiLevelType w:val="multilevel"/>
    <w:tmpl w:val="00000024"/>
    <w:name w:val="WW8Num37"/>
    <w:lvl w:ilvl="0">
      <w:start w:val="1"/>
      <w:numFmt w:val="decimal"/>
      <w:lvlText w:val="%1."/>
      <w:lvlJc w:val="left"/>
      <w:pPr>
        <w:tabs>
          <w:tab w:val="num" w:pos="720"/>
        </w:tabs>
        <w:ind w:left="720" w:hanging="360"/>
      </w:pPr>
      <w:rPr>
        <w:rFonts w:ascii="Arial" w:hAnsi="Arial" w:cs="Symbol" w:hint="default"/>
        <w:b/>
        <w:bCs/>
        <w:sz w:val="24"/>
        <w:szCs w:val="24"/>
      </w:rPr>
    </w:lvl>
    <w:lvl w:ilvl="1">
      <w:start w:val="1"/>
      <w:numFmt w:val="decimal"/>
      <w:lvlText w:val="%2."/>
      <w:lvlJc w:val="left"/>
      <w:pPr>
        <w:tabs>
          <w:tab w:val="num" w:pos="1080"/>
        </w:tabs>
        <w:ind w:left="1080" w:hanging="360"/>
      </w:pPr>
      <w:rPr>
        <w:rFonts w:ascii="Arial" w:hAnsi="Arial" w:cs="Symbol" w:hint="default"/>
        <w:b/>
        <w:bCs/>
        <w:sz w:val="24"/>
        <w:szCs w:val="24"/>
      </w:rPr>
    </w:lvl>
    <w:lvl w:ilvl="2">
      <w:start w:val="1"/>
      <w:numFmt w:val="decimal"/>
      <w:lvlText w:val="%3."/>
      <w:lvlJc w:val="left"/>
      <w:pPr>
        <w:tabs>
          <w:tab w:val="num" w:pos="1440"/>
        </w:tabs>
        <w:ind w:left="1440" w:hanging="360"/>
      </w:pPr>
      <w:rPr>
        <w:rFonts w:ascii="Arial" w:hAnsi="Arial" w:cs="Symbol" w:hint="default"/>
        <w:b/>
        <w:bCs/>
        <w:sz w:val="24"/>
        <w:szCs w:val="24"/>
      </w:rPr>
    </w:lvl>
    <w:lvl w:ilvl="3">
      <w:start w:val="1"/>
      <w:numFmt w:val="decimal"/>
      <w:lvlText w:val="%4."/>
      <w:lvlJc w:val="left"/>
      <w:pPr>
        <w:tabs>
          <w:tab w:val="num" w:pos="1800"/>
        </w:tabs>
        <w:ind w:left="1800" w:hanging="360"/>
      </w:pPr>
      <w:rPr>
        <w:rFonts w:ascii="Arial" w:hAnsi="Arial" w:cs="Symbol" w:hint="default"/>
        <w:b/>
        <w:bCs/>
        <w:sz w:val="24"/>
        <w:szCs w:val="24"/>
      </w:rPr>
    </w:lvl>
    <w:lvl w:ilvl="4">
      <w:start w:val="1"/>
      <w:numFmt w:val="decimal"/>
      <w:lvlText w:val="%5."/>
      <w:lvlJc w:val="left"/>
      <w:pPr>
        <w:tabs>
          <w:tab w:val="num" w:pos="2160"/>
        </w:tabs>
        <w:ind w:left="2160" w:hanging="360"/>
      </w:pPr>
      <w:rPr>
        <w:rFonts w:ascii="Arial" w:hAnsi="Arial" w:cs="Symbol" w:hint="default"/>
        <w:b/>
        <w:bCs/>
        <w:sz w:val="24"/>
        <w:szCs w:val="24"/>
      </w:rPr>
    </w:lvl>
    <w:lvl w:ilvl="5">
      <w:start w:val="1"/>
      <w:numFmt w:val="decimal"/>
      <w:lvlText w:val="%6."/>
      <w:lvlJc w:val="left"/>
      <w:pPr>
        <w:tabs>
          <w:tab w:val="num" w:pos="2520"/>
        </w:tabs>
        <w:ind w:left="2520" w:hanging="360"/>
      </w:pPr>
      <w:rPr>
        <w:rFonts w:ascii="Arial" w:hAnsi="Arial" w:cs="Symbol" w:hint="default"/>
        <w:b/>
        <w:bCs/>
        <w:sz w:val="24"/>
        <w:szCs w:val="24"/>
      </w:rPr>
    </w:lvl>
    <w:lvl w:ilvl="6">
      <w:start w:val="1"/>
      <w:numFmt w:val="decimal"/>
      <w:lvlText w:val="%7."/>
      <w:lvlJc w:val="left"/>
      <w:pPr>
        <w:tabs>
          <w:tab w:val="num" w:pos="2880"/>
        </w:tabs>
        <w:ind w:left="2880" w:hanging="360"/>
      </w:pPr>
      <w:rPr>
        <w:rFonts w:ascii="Arial" w:hAnsi="Arial" w:cs="Symbol" w:hint="default"/>
        <w:b/>
        <w:bCs/>
        <w:sz w:val="24"/>
        <w:szCs w:val="24"/>
      </w:rPr>
    </w:lvl>
    <w:lvl w:ilvl="7">
      <w:start w:val="1"/>
      <w:numFmt w:val="decimal"/>
      <w:lvlText w:val="%8."/>
      <w:lvlJc w:val="left"/>
      <w:pPr>
        <w:tabs>
          <w:tab w:val="num" w:pos="3240"/>
        </w:tabs>
        <w:ind w:left="3240" w:hanging="360"/>
      </w:pPr>
      <w:rPr>
        <w:rFonts w:ascii="Arial" w:hAnsi="Arial" w:cs="Symbol" w:hint="default"/>
        <w:b/>
        <w:bCs/>
        <w:sz w:val="24"/>
        <w:szCs w:val="24"/>
      </w:rPr>
    </w:lvl>
    <w:lvl w:ilvl="8">
      <w:start w:val="1"/>
      <w:numFmt w:val="decimal"/>
      <w:lvlText w:val="%9."/>
      <w:lvlJc w:val="left"/>
      <w:pPr>
        <w:tabs>
          <w:tab w:val="num" w:pos="3600"/>
        </w:tabs>
        <w:ind w:left="3600" w:hanging="360"/>
      </w:pPr>
      <w:rPr>
        <w:rFonts w:ascii="Arial" w:hAnsi="Arial" w:cs="Symbol" w:hint="default"/>
        <w:b/>
        <w:bCs/>
        <w:sz w:val="24"/>
        <w:szCs w:val="24"/>
      </w:rPr>
    </w:lvl>
  </w:abstractNum>
  <w:abstractNum w:abstractNumId="40">
    <w:nsid w:val="00000025"/>
    <w:multiLevelType w:val="multilevel"/>
    <w:tmpl w:val="00000025"/>
    <w:name w:val="WW8Num38"/>
    <w:lvl w:ilvl="0">
      <w:start w:val="1"/>
      <w:numFmt w:val="lowerLetter"/>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41">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b/>
        <w:bCs/>
        <w:sz w:val="24"/>
        <w:szCs w:val="24"/>
      </w:rPr>
    </w:lvl>
    <w:lvl w:ilvl="2">
      <w:start w:val="1"/>
      <w:numFmt w:val="bullet"/>
      <w:lvlText w:val="▪"/>
      <w:lvlJc w:val="left"/>
      <w:pPr>
        <w:tabs>
          <w:tab w:val="num" w:pos="1440"/>
        </w:tabs>
        <w:ind w:left="1440" w:hanging="360"/>
      </w:pPr>
      <w:rPr>
        <w:rFonts w:ascii="OpenSymbol" w:hAnsi="OpenSymbol" w:cs="Arial"/>
        <w:b/>
        <w:bCs/>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b/>
        <w:bCs/>
        <w:sz w:val="24"/>
        <w:szCs w:val="24"/>
      </w:rPr>
    </w:lvl>
    <w:lvl w:ilvl="5">
      <w:start w:val="1"/>
      <w:numFmt w:val="bullet"/>
      <w:lvlText w:val="▪"/>
      <w:lvlJc w:val="left"/>
      <w:pPr>
        <w:tabs>
          <w:tab w:val="num" w:pos="2520"/>
        </w:tabs>
        <w:ind w:left="2520" w:hanging="360"/>
      </w:pPr>
      <w:rPr>
        <w:rFonts w:ascii="OpenSymbol" w:hAnsi="OpenSymbol" w:cs="Arial"/>
        <w:b/>
        <w:bCs/>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b/>
        <w:bCs/>
        <w:sz w:val="24"/>
        <w:szCs w:val="24"/>
      </w:rPr>
    </w:lvl>
    <w:lvl w:ilvl="8">
      <w:start w:val="1"/>
      <w:numFmt w:val="bullet"/>
      <w:lvlText w:val="▪"/>
      <w:lvlJc w:val="left"/>
      <w:pPr>
        <w:tabs>
          <w:tab w:val="num" w:pos="3600"/>
        </w:tabs>
        <w:ind w:left="3600" w:hanging="360"/>
      </w:pPr>
      <w:rPr>
        <w:rFonts w:ascii="OpenSymbol" w:hAnsi="OpenSymbol" w:cs="Arial"/>
        <w:b/>
        <w:bCs/>
        <w:sz w:val="24"/>
        <w:szCs w:val="24"/>
      </w:rPr>
    </w:lvl>
  </w:abstractNum>
  <w:abstractNum w:abstractNumId="42">
    <w:nsid w:val="00000027"/>
    <w:multiLevelType w:val="multilevel"/>
    <w:tmpl w:val="00000027"/>
    <w:name w:val="WW8Num40"/>
    <w:lvl w:ilvl="0">
      <w:start w:val="1"/>
      <w:numFmt w:val="decimal"/>
      <w:lvlText w:val="%1."/>
      <w:lvlJc w:val="left"/>
      <w:pPr>
        <w:tabs>
          <w:tab w:val="num" w:pos="720"/>
        </w:tabs>
        <w:ind w:left="720" w:hanging="360"/>
      </w:pPr>
      <w:rPr>
        <w:rFonts w:ascii="Arial" w:hAnsi="Arial" w:cs="Arial"/>
        <w:b/>
        <w:bCs/>
        <w:color w:val="000000"/>
        <w:sz w:val="24"/>
      </w:rPr>
    </w:lvl>
    <w:lvl w:ilvl="1">
      <w:start w:val="1"/>
      <w:numFmt w:val="decimal"/>
      <w:lvlText w:val="%2."/>
      <w:lvlJc w:val="left"/>
      <w:pPr>
        <w:tabs>
          <w:tab w:val="num" w:pos="1080"/>
        </w:tabs>
        <w:ind w:left="1080" w:hanging="360"/>
      </w:pPr>
      <w:rPr>
        <w:rFonts w:ascii="Arial" w:hAnsi="Arial" w:cs="Arial"/>
        <w:b/>
        <w:bCs/>
        <w:color w:val="000000"/>
        <w:sz w:val="24"/>
      </w:rPr>
    </w:lvl>
    <w:lvl w:ilvl="2">
      <w:start w:val="1"/>
      <w:numFmt w:val="decimal"/>
      <w:lvlText w:val="%3."/>
      <w:lvlJc w:val="left"/>
      <w:pPr>
        <w:tabs>
          <w:tab w:val="num" w:pos="1440"/>
        </w:tabs>
        <w:ind w:left="1440" w:hanging="360"/>
      </w:pPr>
      <w:rPr>
        <w:rFonts w:ascii="Arial" w:hAnsi="Arial" w:cs="Arial"/>
        <w:b/>
        <w:bCs/>
        <w:color w:val="000000"/>
        <w:sz w:val="24"/>
      </w:rPr>
    </w:lvl>
    <w:lvl w:ilvl="3">
      <w:start w:val="1"/>
      <w:numFmt w:val="decimal"/>
      <w:lvlText w:val="%4."/>
      <w:lvlJc w:val="left"/>
      <w:pPr>
        <w:tabs>
          <w:tab w:val="num" w:pos="1800"/>
        </w:tabs>
        <w:ind w:left="1800" w:hanging="360"/>
      </w:pPr>
      <w:rPr>
        <w:rFonts w:ascii="Arial" w:hAnsi="Arial" w:cs="Arial"/>
        <w:b/>
        <w:bCs/>
        <w:color w:val="000000"/>
        <w:sz w:val="24"/>
      </w:rPr>
    </w:lvl>
    <w:lvl w:ilvl="4">
      <w:start w:val="1"/>
      <w:numFmt w:val="decimal"/>
      <w:lvlText w:val="%5."/>
      <w:lvlJc w:val="left"/>
      <w:pPr>
        <w:tabs>
          <w:tab w:val="num" w:pos="2160"/>
        </w:tabs>
        <w:ind w:left="2160" w:hanging="360"/>
      </w:pPr>
      <w:rPr>
        <w:rFonts w:ascii="Arial" w:hAnsi="Arial" w:cs="Arial"/>
        <w:b/>
        <w:bCs/>
        <w:color w:val="000000"/>
        <w:sz w:val="24"/>
      </w:rPr>
    </w:lvl>
    <w:lvl w:ilvl="5">
      <w:start w:val="1"/>
      <w:numFmt w:val="decimal"/>
      <w:lvlText w:val="%6."/>
      <w:lvlJc w:val="left"/>
      <w:pPr>
        <w:tabs>
          <w:tab w:val="num" w:pos="2520"/>
        </w:tabs>
        <w:ind w:left="2520" w:hanging="360"/>
      </w:pPr>
      <w:rPr>
        <w:rFonts w:ascii="Arial" w:hAnsi="Arial" w:cs="Arial"/>
        <w:b/>
        <w:bCs/>
        <w:color w:val="000000"/>
        <w:sz w:val="24"/>
      </w:rPr>
    </w:lvl>
    <w:lvl w:ilvl="6">
      <w:start w:val="1"/>
      <w:numFmt w:val="decimal"/>
      <w:lvlText w:val="%7."/>
      <w:lvlJc w:val="left"/>
      <w:pPr>
        <w:tabs>
          <w:tab w:val="num" w:pos="2880"/>
        </w:tabs>
        <w:ind w:left="2880" w:hanging="360"/>
      </w:pPr>
      <w:rPr>
        <w:rFonts w:ascii="Arial" w:hAnsi="Arial" w:cs="Arial"/>
        <w:b/>
        <w:bCs/>
        <w:color w:val="000000"/>
        <w:sz w:val="24"/>
      </w:rPr>
    </w:lvl>
    <w:lvl w:ilvl="7">
      <w:start w:val="1"/>
      <w:numFmt w:val="decimal"/>
      <w:lvlText w:val="%8."/>
      <w:lvlJc w:val="left"/>
      <w:pPr>
        <w:tabs>
          <w:tab w:val="num" w:pos="3240"/>
        </w:tabs>
        <w:ind w:left="3240" w:hanging="360"/>
      </w:pPr>
      <w:rPr>
        <w:rFonts w:ascii="Arial" w:hAnsi="Arial" w:cs="Arial"/>
        <w:b/>
        <w:bCs/>
        <w:color w:val="000000"/>
        <w:sz w:val="24"/>
      </w:rPr>
    </w:lvl>
    <w:lvl w:ilvl="8">
      <w:start w:val="1"/>
      <w:numFmt w:val="decimal"/>
      <w:lvlText w:val="%9."/>
      <w:lvlJc w:val="left"/>
      <w:pPr>
        <w:tabs>
          <w:tab w:val="num" w:pos="3600"/>
        </w:tabs>
        <w:ind w:left="3600" w:hanging="360"/>
      </w:pPr>
      <w:rPr>
        <w:rFonts w:ascii="Arial" w:hAnsi="Arial" w:cs="Arial"/>
        <w:b/>
        <w:bCs/>
        <w:color w:val="000000"/>
        <w:sz w:val="24"/>
      </w:rPr>
    </w:lvl>
  </w:abstractNum>
  <w:abstractNum w:abstractNumId="43">
    <w:nsid w:val="00000028"/>
    <w:multiLevelType w:val="multilevel"/>
    <w:tmpl w:val="00000028"/>
    <w:name w:val="WW8Num41"/>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Symbol" w:hAnsi="Symbol" w:cs="Arial"/>
        <w:b/>
        <w:bCs/>
      </w:rPr>
    </w:lvl>
    <w:lvl w:ilvl="2">
      <w:start w:val="1"/>
      <w:numFmt w:val="bullet"/>
      <w:lvlText w:val=""/>
      <w:lvlJc w:val="left"/>
      <w:pPr>
        <w:tabs>
          <w:tab w:val="num" w:pos="1440"/>
        </w:tabs>
        <w:ind w:left="1440" w:hanging="360"/>
      </w:pPr>
      <w:rPr>
        <w:rFonts w:ascii="Symbol" w:hAnsi="Symbol" w:cs="Arial"/>
        <w:b/>
        <w:bCs/>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Symbol" w:hAnsi="Symbol" w:cs="Arial"/>
        <w:b/>
        <w:bCs/>
      </w:rPr>
    </w:lvl>
    <w:lvl w:ilvl="5">
      <w:start w:val="1"/>
      <w:numFmt w:val="bullet"/>
      <w:lvlText w:val=""/>
      <w:lvlJc w:val="left"/>
      <w:pPr>
        <w:tabs>
          <w:tab w:val="num" w:pos="2520"/>
        </w:tabs>
        <w:ind w:left="2520" w:hanging="360"/>
      </w:pPr>
      <w:rPr>
        <w:rFonts w:ascii="Symbol" w:hAnsi="Symbol" w:cs="Arial"/>
        <w:b/>
        <w:bCs/>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Symbol" w:hAnsi="Symbol" w:cs="Arial"/>
        <w:b/>
        <w:bCs/>
      </w:rPr>
    </w:lvl>
    <w:lvl w:ilvl="8">
      <w:start w:val="1"/>
      <w:numFmt w:val="bullet"/>
      <w:lvlText w:val=""/>
      <w:lvlJc w:val="left"/>
      <w:pPr>
        <w:tabs>
          <w:tab w:val="num" w:pos="3600"/>
        </w:tabs>
        <w:ind w:left="3600" w:hanging="360"/>
      </w:pPr>
      <w:rPr>
        <w:rFonts w:ascii="Symbol" w:hAnsi="Symbol" w:cs="Arial"/>
        <w:b/>
        <w:bCs/>
      </w:rPr>
    </w:lvl>
  </w:abstractNum>
  <w:abstractNum w:abstractNumId="44">
    <w:nsid w:val="00000029"/>
    <w:multiLevelType w:val="multilevel"/>
    <w:tmpl w:val="00000029"/>
    <w:name w:val="WW8Num42"/>
    <w:lvl w:ilvl="0">
      <w:start w:val="1"/>
      <w:numFmt w:val="bullet"/>
      <w:lvlText w:val=""/>
      <w:lvlJc w:val="left"/>
      <w:pPr>
        <w:tabs>
          <w:tab w:val="num" w:pos="720"/>
        </w:tabs>
        <w:ind w:left="720" w:hanging="360"/>
      </w:pPr>
      <w:rPr>
        <w:rFonts w:ascii="Symbol" w:hAnsi="Symbol" w:cs="Arial"/>
        <w:b/>
        <w:bCs/>
        <w:sz w:val="24"/>
      </w:rPr>
    </w:lvl>
    <w:lvl w:ilvl="1">
      <w:start w:val="1"/>
      <w:numFmt w:val="bullet"/>
      <w:lvlText w:val=""/>
      <w:lvlJc w:val="left"/>
      <w:pPr>
        <w:tabs>
          <w:tab w:val="num" w:pos="1080"/>
        </w:tabs>
        <w:ind w:left="1080" w:hanging="360"/>
      </w:pPr>
      <w:rPr>
        <w:rFonts w:ascii="Symbol" w:hAnsi="Symbol" w:cs="Arial"/>
        <w:b/>
        <w:bCs/>
        <w:sz w:val="24"/>
      </w:rPr>
    </w:lvl>
    <w:lvl w:ilvl="2">
      <w:start w:val="1"/>
      <w:numFmt w:val="bullet"/>
      <w:lvlText w:val=""/>
      <w:lvlJc w:val="left"/>
      <w:pPr>
        <w:tabs>
          <w:tab w:val="num" w:pos="1440"/>
        </w:tabs>
        <w:ind w:left="1440" w:hanging="360"/>
      </w:pPr>
      <w:rPr>
        <w:rFonts w:ascii="Symbol" w:hAnsi="Symbol" w:cs="Arial"/>
        <w:b/>
        <w:bCs/>
        <w:sz w:val="24"/>
      </w:rPr>
    </w:lvl>
    <w:lvl w:ilvl="3">
      <w:start w:val="1"/>
      <w:numFmt w:val="bullet"/>
      <w:lvlText w:val=""/>
      <w:lvlJc w:val="left"/>
      <w:pPr>
        <w:tabs>
          <w:tab w:val="num" w:pos="1800"/>
        </w:tabs>
        <w:ind w:left="1800" w:hanging="360"/>
      </w:pPr>
      <w:rPr>
        <w:rFonts w:ascii="Symbol" w:hAnsi="Symbol" w:cs="Arial"/>
        <w:b/>
        <w:bCs/>
        <w:sz w:val="24"/>
      </w:rPr>
    </w:lvl>
    <w:lvl w:ilvl="4">
      <w:start w:val="1"/>
      <w:numFmt w:val="bullet"/>
      <w:lvlText w:val=""/>
      <w:lvlJc w:val="left"/>
      <w:pPr>
        <w:tabs>
          <w:tab w:val="num" w:pos="2160"/>
        </w:tabs>
        <w:ind w:left="2160" w:hanging="360"/>
      </w:pPr>
      <w:rPr>
        <w:rFonts w:ascii="Symbol" w:hAnsi="Symbol" w:cs="Arial"/>
        <w:b/>
        <w:bCs/>
        <w:sz w:val="24"/>
      </w:rPr>
    </w:lvl>
    <w:lvl w:ilvl="5">
      <w:start w:val="1"/>
      <w:numFmt w:val="bullet"/>
      <w:lvlText w:val=""/>
      <w:lvlJc w:val="left"/>
      <w:pPr>
        <w:tabs>
          <w:tab w:val="num" w:pos="2520"/>
        </w:tabs>
        <w:ind w:left="2520" w:hanging="360"/>
      </w:pPr>
      <w:rPr>
        <w:rFonts w:ascii="Symbol" w:hAnsi="Symbol" w:cs="Arial"/>
        <w:b/>
        <w:bCs/>
        <w:sz w:val="24"/>
      </w:rPr>
    </w:lvl>
    <w:lvl w:ilvl="6">
      <w:start w:val="1"/>
      <w:numFmt w:val="bullet"/>
      <w:lvlText w:val=""/>
      <w:lvlJc w:val="left"/>
      <w:pPr>
        <w:tabs>
          <w:tab w:val="num" w:pos="2880"/>
        </w:tabs>
        <w:ind w:left="2880" w:hanging="360"/>
      </w:pPr>
      <w:rPr>
        <w:rFonts w:ascii="Symbol" w:hAnsi="Symbol" w:cs="Arial"/>
        <w:b/>
        <w:bCs/>
        <w:sz w:val="24"/>
      </w:rPr>
    </w:lvl>
    <w:lvl w:ilvl="7">
      <w:start w:val="1"/>
      <w:numFmt w:val="bullet"/>
      <w:lvlText w:val=""/>
      <w:lvlJc w:val="left"/>
      <w:pPr>
        <w:tabs>
          <w:tab w:val="num" w:pos="3240"/>
        </w:tabs>
        <w:ind w:left="3240" w:hanging="360"/>
      </w:pPr>
      <w:rPr>
        <w:rFonts w:ascii="Symbol" w:hAnsi="Symbol" w:cs="Arial"/>
        <w:b/>
        <w:bCs/>
        <w:sz w:val="24"/>
      </w:rPr>
    </w:lvl>
    <w:lvl w:ilvl="8">
      <w:start w:val="1"/>
      <w:numFmt w:val="bullet"/>
      <w:lvlText w:val=""/>
      <w:lvlJc w:val="left"/>
      <w:pPr>
        <w:tabs>
          <w:tab w:val="num" w:pos="3600"/>
        </w:tabs>
        <w:ind w:left="3600" w:hanging="360"/>
      </w:pPr>
      <w:rPr>
        <w:rFonts w:ascii="Symbol" w:hAnsi="Symbol" w:cs="Arial"/>
        <w:b/>
        <w:bCs/>
        <w:sz w:val="24"/>
      </w:rPr>
    </w:lvl>
  </w:abstractNum>
  <w:abstractNum w:abstractNumId="45">
    <w:nsid w:val="0000002A"/>
    <w:multiLevelType w:val="multilevel"/>
    <w:tmpl w:val="0000002A"/>
    <w:name w:val="WW8Num43"/>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46">
    <w:nsid w:val="0000002B"/>
    <w:multiLevelType w:val="multilevel"/>
    <w:tmpl w:val="0000002B"/>
    <w:name w:val="WW8Num44"/>
    <w:lvl w:ilvl="0">
      <w:start w:val="1"/>
      <w:numFmt w:val="decimal"/>
      <w:lvlText w:val="%1."/>
      <w:lvlJc w:val="left"/>
      <w:pPr>
        <w:tabs>
          <w:tab w:val="num" w:pos="360"/>
        </w:tabs>
        <w:ind w:left="360" w:hanging="360"/>
      </w:pPr>
      <w:rPr>
        <w:b/>
        <w:bCs/>
        <w:szCs w:val="24"/>
      </w:rPr>
    </w:lvl>
    <w:lvl w:ilvl="1">
      <w:start w:val="1"/>
      <w:numFmt w:val="decimal"/>
      <w:lvlText w:val="%1.%2."/>
      <w:lvlJc w:val="left"/>
      <w:pPr>
        <w:tabs>
          <w:tab w:val="num" w:pos="708"/>
        </w:tabs>
        <w:ind w:left="715" w:hanging="432"/>
      </w:pPr>
      <w:rPr>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007C45B0"/>
    <w:multiLevelType w:val="hybridMultilevel"/>
    <w:tmpl w:val="8D06C0F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0D51BB9"/>
    <w:multiLevelType w:val="hybridMultilevel"/>
    <w:tmpl w:val="7FB0001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2897D0E"/>
    <w:multiLevelType w:val="hybridMultilevel"/>
    <w:tmpl w:val="BE0EB3E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2B0540D"/>
    <w:multiLevelType w:val="hybridMultilevel"/>
    <w:tmpl w:val="98EAD41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1F72A5"/>
    <w:multiLevelType w:val="hybridMultilevel"/>
    <w:tmpl w:val="CF3A669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3E80712"/>
    <w:multiLevelType w:val="hybridMultilevel"/>
    <w:tmpl w:val="F4A2909C"/>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04450101"/>
    <w:multiLevelType w:val="hybridMultilevel"/>
    <w:tmpl w:val="6C38FE68"/>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54">
    <w:nsid w:val="04DB6AD3"/>
    <w:multiLevelType w:val="singleLevel"/>
    <w:tmpl w:val="D51AF1B6"/>
    <w:lvl w:ilvl="0">
      <w:start w:val="2"/>
      <w:numFmt w:val="bullet"/>
      <w:pStyle w:val="Listapunktowana51"/>
      <w:lvlText w:val="-"/>
      <w:lvlJc w:val="left"/>
      <w:pPr>
        <w:tabs>
          <w:tab w:val="num" w:pos="360"/>
        </w:tabs>
        <w:ind w:left="360" w:hanging="360"/>
      </w:pPr>
      <w:rPr>
        <w:rFonts w:ascii="Times New Roman" w:hAnsi="Times New Roman" w:hint="default"/>
      </w:rPr>
    </w:lvl>
  </w:abstractNum>
  <w:abstractNum w:abstractNumId="55">
    <w:nsid w:val="067F6171"/>
    <w:multiLevelType w:val="hybridMultilevel"/>
    <w:tmpl w:val="8DF4472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6B44896"/>
    <w:multiLevelType w:val="hybridMultilevel"/>
    <w:tmpl w:val="BA6416C0"/>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07BB4182"/>
    <w:multiLevelType w:val="hybridMultilevel"/>
    <w:tmpl w:val="CA0002D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07F44B0E"/>
    <w:multiLevelType w:val="hybridMultilevel"/>
    <w:tmpl w:val="42B4534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AEB121A"/>
    <w:multiLevelType w:val="hybridMultilevel"/>
    <w:tmpl w:val="114E5A00"/>
    <w:lvl w:ilvl="0" w:tplc="8C566C1E">
      <w:start w:val="1"/>
      <w:numFmt w:val="decimal"/>
      <w:lvlText w:val="%1."/>
      <w:lvlJc w:val="left"/>
      <w:pPr>
        <w:ind w:left="360" w:hanging="360"/>
      </w:pPr>
      <w:rPr>
        <w:b w:val="0"/>
      </w:rPr>
    </w:lvl>
    <w:lvl w:ilvl="1" w:tplc="4D8E9B0C">
      <w:start w:val="1"/>
      <w:numFmt w:val="lowerLetter"/>
      <w:lvlText w:val="%2."/>
      <w:lvlJc w:val="left"/>
      <w:pPr>
        <w:ind w:left="1052" w:hanging="360"/>
      </w:pPr>
    </w:lvl>
    <w:lvl w:ilvl="2" w:tplc="8F16E3E4" w:tentative="1">
      <w:start w:val="1"/>
      <w:numFmt w:val="lowerRoman"/>
      <w:lvlText w:val="%3."/>
      <w:lvlJc w:val="right"/>
      <w:pPr>
        <w:ind w:left="1772" w:hanging="180"/>
      </w:pPr>
    </w:lvl>
    <w:lvl w:ilvl="3" w:tplc="2BE2D28C" w:tentative="1">
      <w:start w:val="1"/>
      <w:numFmt w:val="decimal"/>
      <w:lvlText w:val="%4."/>
      <w:lvlJc w:val="left"/>
      <w:pPr>
        <w:ind w:left="2492" w:hanging="360"/>
      </w:pPr>
    </w:lvl>
    <w:lvl w:ilvl="4" w:tplc="0038BACE" w:tentative="1">
      <w:start w:val="1"/>
      <w:numFmt w:val="lowerLetter"/>
      <w:lvlText w:val="%5."/>
      <w:lvlJc w:val="left"/>
      <w:pPr>
        <w:ind w:left="3212" w:hanging="360"/>
      </w:pPr>
    </w:lvl>
    <w:lvl w:ilvl="5" w:tplc="29F29FB2" w:tentative="1">
      <w:start w:val="1"/>
      <w:numFmt w:val="lowerRoman"/>
      <w:lvlText w:val="%6."/>
      <w:lvlJc w:val="right"/>
      <w:pPr>
        <w:ind w:left="3932" w:hanging="180"/>
      </w:pPr>
    </w:lvl>
    <w:lvl w:ilvl="6" w:tplc="E8C6A404" w:tentative="1">
      <w:start w:val="1"/>
      <w:numFmt w:val="decimal"/>
      <w:lvlText w:val="%7."/>
      <w:lvlJc w:val="left"/>
      <w:pPr>
        <w:ind w:left="4652" w:hanging="360"/>
      </w:pPr>
    </w:lvl>
    <w:lvl w:ilvl="7" w:tplc="E0BC50CC" w:tentative="1">
      <w:start w:val="1"/>
      <w:numFmt w:val="lowerLetter"/>
      <w:lvlText w:val="%8."/>
      <w:lvlJc w:val="left"/>
      <w:pPr>
        <w:ind w:left="5372" w:hanging="360"/>
      </w:pPr>
    </w:lvl>
    <w:lvl w:ilvl="8" w:tplc="27BA8C0A" w:tentative="1">
      <w:start w:val="1"/>
      <w:numFmt w:val="lowerRoman"/>
      <w:lvlText w:val="%9."/>
      <w:lvlJc w:val="right"/>
      <w:pPr>
        <w:ind w:left="6092" w:hanging="180"/>
      </w:pPr>
    </w:lvl>
  </w:abstractNum>
  <w:abstractNum w:abstractNumId="60">
    <w:nsid w:val="0B5A39C9"/>
    <w:multiLevelType w:val="hybridMultilevel"/>
    <w:tmpl w:val="1764BF0E"/>
    <w:lvl w:ilvl="0" w:tplc="2A38F72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0BA15D55"/>
    <w:multiLevelType w:val="hybridMultilevel"/>
    <w:tmpl w:val="8ADEEBC6"/>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0BC548A7"/>
    <w:multiLevelType w:val="hybridMultilevel"/>
    <w:tmpl w:val="F0BE67EC"/>
    <w:lvl w:ilvl="0" w:tplc="0415000F">
      <w:start w:val="1"/>
      <w:numFmt w:val="decimal"/>
      <w:pStyle w:val="Listapunktowana1"/>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63">
    <w:nsid w:val="0F3D3CE6"/>
    <w:multiLevelType w:val="hybridMultilevel"/>
    <w:tmpl w:val="19C6407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FBB2434"/>
    <w:multiLevelType w:val="hybridMultilevel"/>
    <w:tmpl w:val="4F92F79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0C3488B"/>
    <w:multiLevelType w:val="hybridMultilevel"/>
    <w:tmpl w:val="A738B778"/>
    <w:lvl w:ilvl="0" w:tplc="2A38F72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99049A"/>
    <w:multiLevelType w:val="hybridMultilevel"/>
    <w:tmpl w:val="93C0CA1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4A66875"/>
    <w:multiLevelType w:val="hybridMultilevel"/>
    <w:tmpl w:val="56DC8DE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622486E"/>
    <w:multiLevelType w:val="hybridMultilevel"/>
    <w:tmpl w:val="D022235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6696CD0"/>
    <w:multiLevelType w:val="hybridMultilevel"/>
    <w:tmpl w:val="E782FC34"/>
    <w:lvl w:ilvl="0" w:tplc="04150013">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70">
    <w:nsid w:val="17E303FC"/>
    <w:multiLevelType w:val="hybridMultilevel"/>
    <w:tmpl w:val="F4609184"/>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71">
    <w:nsid w:val="187B4A3B"/>
    <w:multiLevelType w:val="hybridMultilevel"/>
    <w:tmpl w:val="950212FE"/>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72">
    <w:nsid w:val="199F3053"/>
    <w:multiLevelType w:val="hybridMultilevel"/>
    <w:tmpl w:val="1F323DBA"/>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73">
    <w:nsid w:val="19A4566F"/>
    <w:multiLevelType w:val="hybridMultilevel"/>
    <w:tmpl w:val="3E140D36"/>
    <w:lvl w:ilvl="0" w:tplc="2A38F7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A630D0"/>
    <w:multiLevelType w:val="hybridMultilevel"/>
    <w:tmpl w:val="C828217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9D95109"/>
    <w:multiLevelType w:val="hybridMultilevel"/>
    <w:tmpl w:val="F4FAC2A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4E5970"/>
    <w:multiLevelType w:val="hybridMultilevel"/>
    <w:tmpl w:val="ADD8CE0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C0515C2"/>
    <w:multiLevelType w:val="hybridMultilevel"/>
    <w:tmpl w:val="C8B4455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C8974D3"/>
    <w:multiLevelType w:val="hybridMultilevel"/>
    <w:tmpl w:val="6C2AE8B8"/>
    <w:lvl w:ilvl="0" w:tplc="0415000F">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79">
    <w:nsid w:val="1CA345E0"/>
    <w:multiLevelType w:val="hybridMultilevel"/>
    <w:tmpl w:val="EFB0F4D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D08719D"/>
    <w:multiLevelType w:val="hybridMultilevel"/>
    <w:tmpl w:val="B5A65A0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560581"/>
    <w:multiLevelType w:val="hybridMultilevel"/>
    <w:tmpl w:val="BB9241BA"/>
    <w:lvl w:ilvl="0" w:tplc="2A38F7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15F65B8"/>
    <w:multiLevelType w:val="hybridMultilevel"/>
    <w:tmpl w:val="003C543E"/>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3">
    <w:nsid w:val="217D6C53"/>
    <w:multiLevelType w:val="hybridMultilevel"/>
    <w:tmpl w:val="D93C5CDA"/>
    <w:lvl w:ilvl="0" w:tplc="7CB6B0B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36500BA"/>
    <w:multiLevelType w:val="hybridMultilevel"/>
    <w:tmpl w:val="5F2EC61A"/>
    <w:lvl w:ilvl="0" w:tplc="7CB6B0BC">
      <w:start w:val="1"/>
      <w:numFmt w:val="decimal"/>
      <w:lvlText w:val="%1."/>
      <w:lvlJc w:val="left"/>
      <w:pPr>
        <w:ind w:left="360" w:hanging="360"/>
      </w:pPr>
      <w:rPr>
        <w:rFonts w:ascii="Times New Roman" w:hAnsi="Times New Roman" w:cs="Times New Roman"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5">
    <w:nsid w:val="2417427E"/>
    <w:multiLevelType w:val="hybridMultilevel"/>
    <w:tmpl w:val="6C2AE8B8"/>
    <w:lvl w:ilvl="0" w:tplc="594870FA">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86">
    <w:nsid w:val="24767DB6"/>
    <w:multiLevelType w:val="hybridMultilevel"/>
    <w:tmpl w:val="F0BE67EC"/>
    <w:lvl w:ilvl="0" w:tplc="2A38F72C">
      <w:start w:val="1"/>
      <w:numFmt w:val="decimal"/>
      <w:pStyle w:val="Listapunktowana21"/>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87">
    <w:nsid w:val="25237B8D"/>
    <w:multiLevelType w:val="hybridMultilevel"/>
    <w:tmpl w:val="5452436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F26B2A"/>
    <w:multiLevelType w:val="hybridMultilevel"/>
    <w:tmpl w:val="04A20EB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71210D7"/>
    <w:multiLevelType w:val="hybridMultilevel"/>
    <w:tmpl w:val="590CBE0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99330BD"/>
    <w:multiLevelType w:val="hybridMultilevel"/>
    <w:tmpl w:val="F18AE56C"/>
    <w:lvl w:ilvl="0" w:tplc="2A38F7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CA3281D"/>
    <w:multiLevelType w:val="hybridMultilevel"/>
    <w:tmpl w:val="22AC8A6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D3E4E81"/>
    <w:multiLevelType w:val="hybridMultilevel"/>
    <w:tmpl w:val="F2E83F4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DFE1CE7"/>
    <w:multiLevelType w:val="hybridMultilevel"/>
    <w:tmpl w:val="114E5A00"/>
    <w:lvl w:ilvl="0" w:tplc="0415000F">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94">
    <w:nsid w:val="2EEF46F7"/>
    <w:multiLevelType w:val="hybridMultilevel"/>
    <w:tmpl w:val="5996635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F093141"/>
    <w:multiLevelType w:val="hybridMultilevel"/>
    <w:tmpl w:val="82E0657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05C6AAE"/>
    <w:multiLevelType w:val="hybridMultilevel"/>
    <w:tmpl w:val="C066991E"/>
    <w:lvl w:ilvl="0" w:tplc="7CB6B0B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18E4937"/>
    <w:multiLevelType w:val="hybridMultilevel"/>
    <w:tmpl w:val="0EC8661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34353D9"/>
    <w:multiLevelType w:val="multilevel"/>
    <w:tmpl w:val="0415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9">
    <w:nsid w:val="33933CAB"/>
    <w:multiLevelType w:val="hybridMultilevel"/>
    <w:tmpl w:val="3596094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5E27042"/>
    <w:multiLevelType w:val="hybridMultilevel"/>
    <w:tmpl w:val="DC649BD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6EA65E8"/>
    <w:multiLevelType w:val="hybridMultilevel"/>
    <w:tmpl w:val="A8101C7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7711F25"/>
    <w:multiLevelType w:val="hybridMultilevel"/>
    <w:tmpl w:val="15B4F8D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8AF54C7"/>
    <w:multiLevelType w:val="hybridMultilevel"/>
    <w:tmpl w:val="4F40E34A"/>
    <w:lvl w:ilvl="0" w:tplc="7CB6B0B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4">
    <w:nsid w:val="38DC057D"/>
    <w:multiLevelType w:val="hybridMultilevel"/>
    <w:tmpl w:val="6F3836B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92171B8"/>
    <w:multiLevelType w:val="hybridMultilevel"/>
    <w:tmpl w:val="ED5C729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AA87D69"/>
    <w:multiLevelType w:val="hybridMultilevel"/>
    <w:tmpl w:val="F4609184"/>
    <w:lvl w:ilvl="0" w:tplc="0415000F">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07">
    <w:nsid w:val="3F8D48FB"/>
    <w:multiLevelType w:val="hybridMultilevel"/>
    <w:tmpl w:val="062409E4"/>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3FB65C21"/>
    <w:multiLevelType w:val="hybridMultilevel"/>
    <w:tmpl w:val="413060D2"/>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02B0517"/>
    <w:multiLevelType w:val="hybridMultilevel"/>
    <w:tmpl w:val="0A641CB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1454228"/>
    <w:multiLevelType w:val="hybridMultilevel"/>
    <w:tmpl w:val="8C7E522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45F344D"/>
    <w:multiLevelType w:val="hybridMultilevel"/>
    <w:tmpl w:val="3AA8BBA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5AF1B33"/>
    <w:multiLevelType w:val="hybridMultilevel"/>
    <w:tmpl w:val="5D4E073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5BA37A6"/>
    <w:multiLevelType w:val="hybridMultilevel"/>
    <w:tmpl w:val="54E8D0E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63A51E0"/>
    <w:multiLevelType w:val="hybridMultilevel"/>
    <w:tmpl w:val="AE6A96B2"/>
    <w:lvl w:ilvl="0" w:tplc="C058961A">
      <w:start w:val="1"/>
      <w:numFmt w:val="decimal"/>
      <w:lvlText w:val="%1."/>
      <w:lvlJc w:val="left"/>
      <w:pPr>
        <w:ind w:left="360" w:hanging="360"/>
      </w:pPr>
      <w:rPr>
        <w:b w:val="0"/>
      </w:rPr>
    </w:lvl>
    <w:lvl w:ilvl="1" w:tplc="F0822EB6" w:tentative="1">
      <w:start w:val="1"/>
      <w:numFmt w:val="lowerLetter"/>
      <w:lvlText w:val="%2."/>
      <w:lvlJc w:val="left"/>
      <w:pPr>
        <w:ind w:left="1052" w:hanging="360"/>
      </w:pPr>
    </w:lvl>
    <w:lvl w:ilvl="2" w:tplc="842AA80C" w:tentative="1">
      <w:start w:val="1"/>
      <w:numFmt w:val="lowerRoman"/>
      <w:lvlText w:val="%3."/>
      <w:lvlJc w:val="right"/>
      <w:pPr>
        <w:ind w:left="1772" w:hanging="180"/>
      </w:pPr>
    </w:lvl>
    <w:lvl w:ilvl="3" w:tplc="7E1EE4BE" w:tentative="1">
      <w:start w:val="1"/>
      <w:numFmt w:val="decimal"/>
      <w:lvlText w:val="%4."/>
      <w:lvlJc w:val="left"/>
      <w:pPr>
        <w:ind w:left="2492" w:hanging="360"/>
      </w:pPr>
    </w:lvl>
    <w:lvl w:ilvl="4" w:tplc="EAA43060" w:tentative="1">
      <w:start w:val="1"/>
      <w:numFmt w:val="lowerLetter"/>
      <w:lvlText w:val="%5."/>
      <w:lvlJc w:val="left"/>
      <w:pPr>
        <w:ind w:left="3212" w:hanging="360"/>
      </w:pPr>
    </w:lvl>
    <w:lvl w:ilvl="5" w:tplc="286E6466" w:tentative="1">
      <w:start w:val="1"/>
      <w:numFmt w:val="lowerRoman"/>
      <w:lvlText w:val="%6."/>
      <w:lvlJc w:val="right"/>
      <w:pPr>
        <w:ind w:left="3932" w:hanging="180"/>
      </w:pPr>
    </w:lvl>
    <w:lvl w:ilvl="6" w:tplc="3724AEBA" w:tentative="1">
      <w:start w:val="1"/>
      <w:numFmt w:val="decimal"/>
      <w:lvlText w:val="%7."/>
      <w:lvlJc w:val="left"/>
      <w:pPr>
        <w:ind w:left="4652" w:hanging="360"/>
      </w:pPr>
    </w:lvl>
    <w:lvl w:ilvl="7" w:tplc="9A1ED88A" w:tentative="1">
      <w:start w:val="1"/>
      <w:numFmt w:val="lowerLetter"/>
      <w:lvlText w:val="%8."/>
      <w:lvlJc w:val="left"/>
      <w:pPr>
        <w:ind w:left="5372" w:hanging="360"/>
      </w:pPr>
    </w:lvl>
    <w:lvl w:ilvl="8" w:tplc="E4BCB382" w:tentative="1">
      <w:start w:val="1"/>
      <w:numFmt w:val="lowerRoman"/>
      <w:lvlText w:val="%9."/>
      <w:lvlJc w:val="right"/>
      <w:pPr>
        <w:ind w:left="6092" w:hanging="180"/>
      </w:pPr>
    </w:lvl>
  </w:abstractNum>
  <w:abstractNum w:abstractNumId="115">
    <w:nsid w:val="47C87EE5"/>
    <w:multiLevelType w:val="hybridMultilevel"/>
    <w:tmpl w:val="DEE21CA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95472D0"/>
    <w:multiLevelType w:val="hybridMultilevel"/>
    <w:tmpl w:val="A7B8E71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AAD06B0"/>
    <w:multiLevelType w:val="hybridMultilevel"/>
    <w:tmpl w:val="99DADED8"/>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4C4404A6"/>
    <w:multiLevelType w:val="hybridMultilevel"/>
    <w:tmpl w:val="EACE65D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D894AD5"/>
    <w:multiLevelType w:val="hybridMultilevel"/>
    <w:tmpl w:val="1D78D09E"/>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553A5CC2"/>
    <w:multiLevelType w:val="hybridMultilevel"/>
    <w:tmpl w:val="98CEC4B0"/>
    <w:lvl w:ilvl="0" w:tplc="2A38F72C">
      <w:start w:val="1"/>
      <w:numFmt w:val="bullet"/>
      <w:pStyle w:val="Listapunktowana31"/>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1">
    <w:nsid w:val="55EB541C"/>
    <w:multiLevelType w:val="hybridMultilevel"/>
    <w:tmpl w:val="F7BA2C0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8213748"/>
    <w:multiLevelType w:val="hybridMultilevel"/>
    <w:tmpl w:val="1CC64A20"/>
    <w:lvl w:ilvl="0" w:tplc="31BC43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588D54C5"/>
    <w:multiLevelType w:val="hybridMultilevel"/>
    <w:tmpl w:val="B09AA22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A180488"/>
    <w:multiLevelType w:val="hybridMultilevel"/>
    <w:tmpl w:val="086EDE02"/>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5CE51143"/>
    <w:multiLevelType w:val="hybridMultilevel"/>
    <w:tmpl w:val="D0D8691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11C3B24"/>
    <w:multiLevelType w:val="hybridMultilevel"/>
    <w:tmpl w:val="162E62E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2437E20"/>
    <w:multiLevelType w:val="hybridMultilevel"/>
    <w:tmpl w:val="C3901D36"/>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62615C64"/>
    <w:multiLevelType w:val="hybridMultilevel"/>
    <w:tmpl w:val="4F62F576"/>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C26B44"/>
    <w:multiLevelType w:val="hybridMultilevel"/>
    <w:tmpl w:val="999CA49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38F3CF3"/>
    <w:multiLevelType w:val="hybridMultilevel"/>
    <w:tmpl w:val="0740637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50D6F6B"/>
    <w:multiLevelType w:val="hybridMultilevel"/>
    <w:tmpl w:val="73E0B6F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5A95945"/>
    <w:multiLevelType w:val="hybridMultilevel"/>
    <w:tmpl w:val="FD3EEC92"/>
    <w:lvl w:ilvl="0" w:tplc="31BC43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5AD7311"/>
    <w:multiLevelType w:val="hybridMultilevel"/>
    <w:tmpl w:val="3486521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79746F6"/>
    <w:multiLevelType w:val="hybridMultilevel"/>
    <w:tmpl w:val="09D45596"/>
    <w:styleLink w:val="1111111"/>
    <w:lvl w:ilvl="0" w:tplc="F7D2DCB4">
      <w:start w:val="1"/>
      <w:numFmt w:val="decimal"/>
      <w:lvlText w:val="%1."/>
      <w:lvlJc w:val="left"/>
      <w:pPr>
        <w:ind w:left="720" w:hanging="360"/>
      </w:pPr>
      <w:rPr>
        <w:rFonts w:hint="default"/>
      </w:rPr>
    </w:lvl>
    <w:lvl w:ilvl="1" w:tplc="7C3ECF72" w:tentative="1">
      <w:start w:val="1"/>
      <w:numFmt w:val="lowerLetter"/>
      <w:lvlText w:val="%2."/>
      <w:lvlJc w:val="left"/>
      <w:pPr>
        <w:ind w:left="1440" w:hanging="360"/>
      </w:pPr>
    </w:lvl>
    <w:lvl w:ilvl="2" w:tplc="E8AEF404" w:tentative="1">
      <w:start w:val="1"/>
      <w:numFmt w:val="lowerRoman"/>
      <w:lvlText w:val="%3."/>
      <w:lvlJc w:val="right"/>
      <w:pPr>
        <w:ind w:left="2160" w:hanging="180"/>
      </w:pPr>
    </w:lvl>
    <w:lvl w:ilvl="3" w:tplc="BDBEA27E" w:tentative="1">
      <w:start w:val="1"/>
      <w:numFmt w:val="decimal"/>
      <w:lvlText w:val="%4."/>
      <w:lvlJc w:val="left"/>
      <w:pPr>
        <w:ind w:left="2880" w:hanging="360"/>
      </w:pPr>
    </w:lvl>
    <w:lvl w:ilvl="4" w:tplc="22DE2254" w:tentative="1">
      <w:start w:val="1"/>
      <w:numFmt w:val="lowerLetter"/>
      <w:lvlText w:val="%5."/>
      <w:lvlJc w:val="left"/>
      <w:pPr>
        <w:ind w:left="3600" w:hanging="360"/>
      </w:pPr>
    </w:lvl>
    <w:lvl w:ilvl="5" w:tplc="755483FC" w:tentative="1">
      <w:start w:val="1"/>
      <w:numFmt w:val="lowerRoman"/>
      <w:lvlText w:val="%6."/>
      <w:lvlJc w:val="right"/>
      <w:pPr>
        <w:ind w:left="4320" w:hanging="180"/>
      </w:pPr>
    </w:lvl>
    <w:lvl w:ilvl="6" w:tplc="BF98B51C" w:tentative="1">
      <w:start w:val="1"/>
      <w:numFmt w:val="decimal"/>
      <w:lvlText w:val="%7."/>
      <w:lvlJc w:val="left"/>
      <w:pPr>
        <w:ind w:left="5040" w:hanging="360"/>
      </w:pPr>
    </w:lvl>
    <w:lvl w:ilvl="7" w:tplc="A210CF8C" w:tentative="1">
      <w:start w:val="1"/>
      <w:numFmt w:val="lowerLetter"/>
      <w:lvlText w:val="%8."/>
      <w:lvlJc w:val="left"/>
      <w:pPr>
        <w:ind w:left="5760" w:hanging="360"/>
      </w:pPr>
    </w:lvl>
    <w:lvl w:ilvl="8" w:tplc="B8F2CD46" w:tentative="1">
      <w:start w:val="1"/>
      <w:numFmt w:val="lowerRoman"/>
      <w:lvlText w:val="%9."/>
      <w:lvlJc w:val="right"/>
      <w:pPr>
        <w:ind w:left="6480" w:hanging="180"/>
      </w:pPr>
    </w:lvl>
  </w:abstractNum>
  <w:abstractNum w:abstractNumId="135">
    <w:nsid w:val="67E221F0"/>
    <w:multiLevelType w:val="hybridMultilevel"/>
    <w:tmpl w:val="5ECEA254"/>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86E0349"/>
    <w:multiLevelType w:val="hybridMultilevel"/>
    <w:tmpl w:val="80FA7D6A"/>
    <w:lvl w:ilvl="0" w:tplc="04150011">
      <w:start w:val="1"/>
      <w:numFmt w:val="decimal"/>
      <w:lvlText w:val="%1)"/>
      <w:lvlJc w:val="left"/>
      <w:pPr>
        <w:ind w:left="360" w:hanging="360"/>
      </w:pPr>
      <w:rPr>
        <w:rFonts w:hint="default"/>
      </w:rPr>
    </w:lvl>
    <w:lvl w:ilvl="1" w:tplc="30CEDA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8C3507C"/>
    <w:multiLevelType w:val="hybridMultilevel"/>
    <w:tmpl w:val="F7CE2F8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8F71534"/>
    <w:multiLevelType w:val="hybridMultilevel"/>
    <w:tmpl w:val="6B122532"/>
    <w:lvl w:ilvl="0" w:tplc="0415000F">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39">
    <w:nsid w:val="69BE782A"/>
    <w:multiLevelType w:val="multilevel"/>
    <w:tmpl w:val="00C28B06"/>
    <w:lvl w:ilvl="0">
      <w:start w:val="1"/>
      <w:numFmt w:val="decimal"/>
      <w:pStyle w:val="Nagwek1"/>
      <w:lvlText w:val="%1"/>
      <w:lvlJc w:val="left"/>
      <w:pPr>
        <w:ind w:left="432" w:hanging="432"/>
      </w:pPr>
      <w:rPr>
        <w:i w:val="0"/>
        <w:iCs w:val="0"/>
        <w: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gwek2"/>
      <w:lvlText w:val="%1.%2"/>
      <w:lvlJc w:val="left"/>
      <w:pPr>
        <w:ind w:left="576" w:hanging="576"/>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gwek3"/>
      <w:lvlText w:val="%1.%2.%3"/>
      <w:lvlJc w:val="left"/>
      <w:pPr>
        <w:ind w:left="720" w:hanging="72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0">
    <w:nsid w:val="69D55C8C"/>
    <w:multiLevelType w:val="hybridMultilevel"/>
    <w:tmpl w:val="7310AB6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B6E2417"/>
    <w:multiLevelType w:val="hybridMultilevel"/>
    <w:tmpl w:val="71CE7F2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B725181"/>
    <w:multiLevelType w:val="hybridMultilevel"/>
    <w:tmpl w:val="606EB1C8"/>
    <w:lvl w:ilvl="0" w:tplc="729429BA">
      <w:start w:val="1"/>
      <w:numFmt w:val="decimal"/>
      <w:lvlText w:val="%1."/>
      <w:lvlJc w:val="left"/>
      <w:pPr>
        <w:ind w:left="720" w:hanging="360"/>
      </w:pPr>
      <w:rPr>
        <w:rFonts w:hint="default"/>
      </w:rPr>
    </w:lvl>
    <w:lvl w:ilvl="1" w:tplc="1E7CBEE6" w:tentative="1">
      <w:start w:val="1"/>
      <w:numFmt w:val="lowerLetter"/>
      <w:lvlText w:val="%2."/>
      <w:lvlJc w:val="left"/>
      <w:pPr>
        <w:ind w:left="1440" w:hanging="360"/>
      </w:pPr>
    </w:lvl>
    <w:lvl w:ilvl="2" w:tplc="075A58E6" w:tentative="1">
      <w:start w:val="1"/>
      <w:numFmt w:val="lowerRoman"/>
      <w:lvlText w:val="%3."/>
      <w:lvlJc w:val="right"/>
      <w:pPr>
        <w:ind w:left="2160" w:hanging="180"/>
      </w:pPr>
    </w:lvl>
    <w:lvl w:ilvl="3" w:tplc="EBDE5AAE" w:tentative="1">
      <w:start w:val="1"/>
      <w:numFmt w:val="decimal"/>
      <w:lvlText w:val="%4."/>
      <w:lvlJc w:val="left"/>
      <w:pPr>
        <w:ind w:left="2880" w:hanging="360"/>
      </w:pPr>
    </w:lvl>
    <w:lvl w:ilvl="4" w:tplc="1D441FA0" w:tentative="1">
      <w:start w:val="1"/>
      <w:numFmt w:val="lowerLetter"/>
      <w:lvlText w:val="%5."/>
      <w:lvlJc w:val="left"/>
      <w:pPr>
        <w:ind w:left="3600" w:hanging="360"/>
      </w:pPr>
    </w:lvl>
    <w:lvl w:ilvl="5" w:tplc="8EF499DC" w:tentative="1">
      <w:start w:val="1"/>
      <w:numFmt w:val="lowerRoman"/>
      <w:lvlText w:val="%6."/>
      <w:lvlJc w:val="right"/>
      <w:pPr>
        <w:ind w:left="4320" w:hanging="180"/>
      </w:pPr>
    </w:lvl>
    <w:lvl w:ilvl="6" w:tplc="30C45672" w:tentative="1">
      <w:start w:val="1"/>
      <w:numFmt w:val="decimal"/>
      <w:lvlText w:val="%7."/>
      <w:lvlJc w:val="left"/>
      <w:pPr>
        <w:ind w:left="5040" w:hanging="360"/>
      </w:pPr>
    </w:lvl>
    <w:lvl w:ilvl="7" w:tplc="E7F8B890" w:tentative="1">
      <w:start w:val="1"/>
      <w:numFmt w:val="lowerLetter"/>
      <w:lvlText w:val="%8."/>
      <w:lvlJc w:val="left"/>
      <w:pPr>
        <w:ind w:left="5760" w:hanging="360"/>
      </w:pPr>
    </w:lvl>
    <w:lvl w:ilvl="8" w:tplc="F844E638" w:tentative="1">
      <w:start w:val="1"/>
      <w:numFmt w:val="lowerRoman"/>
      <w:lvlText w:val="%9."/>
      <w:lvlJc w:val="right"/>
      <w:pPr>
        <w:ind w:left="6480" w:hanging="180"/>
      </w:pPr>
    </w:lvl>
  </w:abstractNum>
  <w:abstractNum w:abstractNumId="143">
    <w:nsid w:val="6B92094F"/>
    <w:multiLevelType w:val="hybridMultilevel"/>
    <w:tmpl w:val="6B122532"/>
    <w:lvl w:ilvl="0" w:tplc="0415000F">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44">
    <w:nsid w:val="6BDB10AF"/>
    <w:multiLevelType w:val="hybridMultilevel"/>
    <w:tmpl w:val="6C38FE68"/>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45">
    <w:nsid w:val="6D1B7C77"/>
    <w:multiLevelType w:val="hybridMultilevel"/>
    <w:tmpl w:val="BB1E0466"/>
    <w:lvl w:ilvl="0" w:tplc="2A38F72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6">
    <w:nsid w:val="6D470903"/>
    <w:multiLevelType w:val="hybridMultilevel"/>
    <w:tmpl w:val="E2FA152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6F277127"/>
    <w:multiLevelType w:val="hybridMultilevel"/>
    <w:tmpl w:val="C418723A"/>
    <w:lvl w:ilvl="0" w:tplc="7CB6B0BC">
      <w:start w:val="1"/>
      <w:numFmt w:val="decimal"/>
      <w:lvlText w:val="%1."/>
      <w:lvlJc w:val="left"/>
      <w:pPr>
        <w:ind w:left="360" w:hanging="360"/>
      </w:pPr>
      <w:rPr>
        <w:b w:val="0"/>
      </w:rPr>
    </w:lvl>
    <w:lvl w:ilvl="1" w:tplc="04150003" w:tentative="1">
      <w:start w:val="1"/>
      <w:numFmt w:val="lowerLetter"/>
      <w:lvlText w:val="%2."/>
      <w:lvlJc w:val="left"/>
      <w:pPr>
        <w:ind w:left="1052" w:hanging="360"/>
      </w:pPr>
    </w:lvl>
    <w:lvl w:ilvl="2" w:tplc="04150005" w:tentative="1">
      <w:start w:val="1"/>
      <w:numFmt w:val="lowerRoman"/>
      <w:lvlText w:val="%3."/>
      <w:lvlJc w:val="right"/>
      <w:pPr>
        <w:ind w:left="1772" w:hanging="180"/>
      </w:pPr>
    </w:lvl>
    <w:lvl w:ilvl="3" w:tplc="04150001" w:tentative="1">
      <w:start w:val="1"/>
      <w:numFmt w:val="decimal"/>
      <w:lvlText w:val="%4."/>
      <w:lvlJc w:val="left"/>
      <w:pPr>
        <w:ind w:left="2492" w:hanging="360"/>
      </w:pPr>
    </w:lvl>
    <w:lvl w:ilvl="4" w:tplc="04150003" w:tentative="1">
      <w:start w:val="1"/>
      <w:numFmt w:val="lowerLetter"/>
      <w:lvlText w:val="%5."/>
      <w:lvlJc w:val="left"/>
      <w:pPr>
        <w:ind w:left="3212" w:hanging="360"/>
      </w:pPr>
    </w:lvl>
    <w:lvl w:ilvl="5" w:tplc="04150005" w:tentative="1">
      <w:start w:val="1"/>
      <w:numFmt w:val="lowerRoman"/>
      <w:lvlText w:val="%6."/>
      <w:lvlJc w:val="right"/>
      <w:pPr>
        <w:ind w:left="3932" w:hanging="180"/>
      </w:pPr>
    </w:lvl>
    <w:lvl w:ilvl="6" w:tplc="04150001" w:tentative="1">
      <w:start w:val="1"/>
      <w:numFmt w:val="decimal"/>
      <w:lvlText w:val="%7."/>
      <w:lvlJc w:val="left"/>
      <w:pPr>
        <w:ind w:left="4652" w:hanging="360"/>
      </w:pPr>
    </w:lvl>
    <w:lvl w:ilvl="7" w:tplc="04150003" w:tentative="1">
      <w:start w:val="1"/>
      <w:numFmt w:val="lowerLetter"/>
      <w:lvlText w:val="%8."/>
      <w:lvlJc w:val="left"/>
      <w:pPr>
        <w:ind w:left="5372" w:hanging="360"/>
      </w:pPr>
    </w:lvl>
    <w:lvl w:ilvl="8" w:tplc="04150005" w:tentative="1">
      <w:start w:val="1"/>
      <w:numFmt w:val="lowerRoman"/>
      <w:lvlText w:val="%9."/>
      <w:lvlJc w:val="right"/>
      <w:pPr>
        <w:ind w:left="6092" w:hanging="180"/>
      </w:pPr>
    </w:lvl>
  </w:abstractNum>
  <w:abstractNum w:abstractNumId="148">
    <w:nsid w:val="6F4F763B"/>
    <w:multiLevelType w:val="hybridMultilevel"/>
    <w:tmpl w:val="474C7FC2"/>
    <w:lvl w:ilvl="0" w:tplc="31BC436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6F5137AD"/>
    <w:multiLevelType w:val="hybridMultilevel"/>
    <w:tmpl w:val="4610294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02E5E8E"/>
    <w:multiLevelType w:val="hybridMultilevel"/>
    <w:tmpl w:val="7C08A606"/>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70F23632"/>
    <w:multiLevelType w:val="hybridMultilevel"/>
    <w:tmpl w:val="950212FE"/>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52">
    <w:nsid w:val="71EE7887"/>
    <w:multiLevelType w:val="hybridMultilevel"/>
    <w:tmpl w:val="5CA82C1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2DE0998"/>
    <w:multiLevelType w:val="hybridMultilevel"/>
    <w:tmpl w:val="640488C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72FE56D1"/>
    <w:multiLevelType w:val="hybridMultilevel"/>
    <w:tmpl w:val="C2604D6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3DB5EA2"/>
    <w:multiLevelType w:val="hybridMultilevel"/>
    <w:tmpl w:val="83E21F68"/>
    <w:lvl w:ilvl="0" w:tplc="7CB6B0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74FF2559"/>
    <w:multiLevelType w:val="hybridMultilevel"/>
    <w:tmpl w:val="A350A9C4"/>
    <w:lvl w:ilvl="0" w:tplc="7CB6B0BC">
      <w:start w:val="1"/>
      <w:numFmt w:val="bullet"/>
      <w:lvlText w:val=""/>
      <w:lvlJc w:val="left"/>
      <w:pPr>
        <w:ind w:left="360" w:hanging="360"/>
      </w:pPr>
      <w:rPr>
        <w:rFonts w:ascii="Symbol" w:hAnsi="Symbol" w:hint="default"/>
      </w:rPr>
    </w:lvl>
    <w:lvl w:ilvl="1" w:tplc="6E96E382">
      <w:numFmt w:val="bullet"/>
      <w:lvlText w:val="•"/>
      <w:lvlJc w:val="left"/>
      <w:pPr>
        <w:ind w:left="1080" w:hanging="360"/>
      </w:pPr>
      <w:rPr>
        <w:rFonts w:ascii="Times New Roman" w:eastAsiaTheme="minorEastAsia"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756868CD"/>
    <w:multiLevelType w:val="hybridMultilevel"/>
    <w:tmpl w:val="89A62BD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5D0103F"/>
    <w:multiLevelType w:val="hybridMultilevel"/>
    <w:tmpl w:val="D354BD9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7444947"/>
    <w:multiLevelType w:val="hybridMultilevel"/>
    <w:tmpl w:val="AE6A96B2"/>
    <w:lvl w:ilvl="0" w:tplc="2A38F72C">
      <w:start w:val="1"/>
      <w:numFmt w:val="decimal"/>
      <w:lvlText w:val="%1."/>
      <w:lvlJc w:val="left"/>
      <w:pPr>
        <w:ind w:left="360" w:hanging="360"/>
      </w:pPr>
      <w:rPr>
        <w:b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60">
    <w:nsid w:val="77EB35C6"/>
    <w:multiLevelType w:val="hybridMultilevel"/>
    <w:tmpl w:val="7714B46A"/>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92967AF"/>
    <w:multiLevelType w:val="hybridMultilevel"/>
    <w:tmpl w:val="D4D2FDF2"/>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7A1E1F8A"/>
    <w:multiLevelType w:val="hybridMultilevel"/>
    <w:tmpl w:val="5A12BA7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AEB631E"/>
    <w:multiLevelType w:val="hybridMultilevel"/>
    <w:tmpl w:val="A1444F0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7B1B0472"/>
    <w:multiLevelType w:val="hybridMultilevel"/>
    <w:tmpl w:val="7BA048EC"/>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B8149C5"/>
    <w:multiLevelType w:val="hybridMultilevel"/>
    <w:tmpl w:val="A2C4E5C8"/>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7BC21A7D"/>
    <w:multiLevelType w:val="hybridMultilevel"/>
    <w:tmpl w:val="E60CE3C0"/>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BEE29B9"/>
    <w:multiLevelType w:val="hybridMultilevel"/>
    <w:tmpl w:val="AA32C144"/>
    <w:lvl w:ilvl="0" w:tplc="31BC43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E606A47"/>
    <w:multiLevelType w:val="hybridMultilevel"/>
    <w:tmpl w:val="C884151E"/>
    <w:lvl w:ilvl="0" w:tplc="2A38F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ECD4F78"/>
    <w:multiLevelType w:val="hybridMultilevel"/>
    <w:tmpl w:val="1F323DBA"/>
    <w:lvl w:ilvl="0" w:tplc="2A38F72C">
      <w:start w:val="1"/>
      <w:numFmt w:val="decimal"/>
      <w:lvlText w:val="%1."/>
      <w:lvlJc w:val="left"/>
      <w:pPr>
        <w:ind w:left="360" w:hanging="360"/>
      </w:pPr>
      <w:rPr>
        <w:b w:val="0"/>
      </w:rPr>
    </w:lvl>
    <w:lvl w:ilvl="1" w:tplc="04150019">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num w:numId="1">
    <w:abstractNumId w:val="54"/>
  </w:num>
  <w:num w:numId="2">
    <w:abstractNumId w:val="139"/>
  </w:num>
  <w:num w:numId="3">
    <w:abstractNumId w:val="120"/>
  </w:num>
  <w:num w:numId="4">
    <w:abstractNumId w:val="86"/>
  </w:num>
  <w:num w:numId="5">
    <w:abstractNumId w:val="62"/>
  </w:num>
  <w:num w:numId="6">
    <w:abstractNumId w:val="72"/>
  </w:num>
  <w:num w:numId="7">
    <w:abstractNumId w:val="169"/>
  </w:num>
  <w:num w:numId="8">
    <w:abstractNumId w:val="138"/>
  </w:num>
  <w:num w:numId="9">
    <w:abstractNumId w:val="143"/>
  </w:num>
  <w:num w:numId="10">
    <w:abstractNumId w:val="159"/>
  </w:num>
  <w:num w:numId="11">
    <w:abstractNumId w:val="114"/>
  </w:num>
  <w:num w:numId="12">
    <w:abstractNumId w:val="53"/>
  </w:num>
  <w:num w:numId="13">
    <w:abstractNumId w:val="144"/>
  </w:num>
  <w:num w:numId="14">
    <w:abstractNumId w:val="93"/>
  </w:num>
  <w:num w:numId="15">
    <w:abstractNumId w:val="59"/>
  </w:num>
  <w:num w:numId="16">
    <w:abstractNumId w:val="69"/>
  </w:num>
  <w:num w:numId="17">
    <w:abstractNumId w:val="147"/>
  </w:num>
  <w:num w:numId="18">
    <w:abstractNumId w:val="151"/>
  </w:num>
  <w:num w:numId="19">
    <w:abstractNumId w:val="71"/>
  </w:num>
  <w:num w:numId="20">
    <w:abstractNumId w:val="106"/>
  </w:num>
  <w:num w:numId="21">
    <w:abstractNumId w:val="70"/>
  </w:num>
  <w:num w:numId="22">
    <w:abstractNumId w:val="78"/>
  </w:num>
  <w:num w:numId="23">
    <w:abstractNumId w:val="85"/>
  </w:num>
  <w:num w:numId="24">
    <w:abstractNumId w:val="82"/>
  </w:num>
  <w:num w:numId="25">
    <w:abstractNumId w:val="145"/>
  </w:num>
  <w:num w:numId="26">
    <w:abstractNumId w:val="81"/>
  </w:num>
  <w:num w:numId="27">
    <w:abstractNumId w:val="73"/>
  </w:num>
  <w:num w:numId="28">
    <w:abstractNumId w:val="134"/>
  </w:num>
  <w:num w:numId="29">
    <w:abstractNumId w:val="142"/>
  </w:num>
  <w:num w:numId="30">
    <w:abstractNumId w:val="60"/>
  </w:num>
  <w:num w:numId="31">
    <w:abstractNumId w:val="84"/>
  </w:num>
  <w:num w:numId="32">
    <w:abstractNumId w:val="90"/>
  </w:num>
  <w:num w:numId="33">
    <w:abstractNumId w:val="65"/>
  </w:num>
  <w:num w:numId="34">
    <w:abstractNumId w:val="103"/>
  </w:num>
  <w:num w:numId="35">
    <w:abstractNumId w:val="156"/>
  </w:num>
  <w:num w:numId="36">
    <w:abstractNumId w:val="96"/>
  </w:num>
  <w:num w:numId="37">
    <w:abstractNumId w:val="107"/>
  </w:num>
  <w:num w:numId="38">
    <w:abstractNumId w:val="124"/>
  </w:num>
  <w:num w:numId="39">
    <w:abstractNumId w:val="56"/>
  </w:num>
  <w:num w:numId="40">
    <w:abstractNumId w:val="155"/>
  </w:num>
  <w:num w:numId="41">
    <w:abstractNumId w:val="108"/>
  </w:num>
  <w:num w:numId="42">
    <w:abstractNumId w:val="150"/>
  </w:num>
  <w:num w:numId="43">
    <w:abstractNumId w:val="127"/>
  </w:num>
  <w:num w:numId="44">
    <w:abstractNumId w:val="117"/>
  </w:num>
  <w:num w:numId="45">
    <w:abstractNumId w:val="61"/>
  </w:num>
  <w:num w:numId="46">
    <w:abstractNumId w:val="52"/>
  </w:num>
  <w:num w:numId="47">
    <w:abstractNumId w:val="83"/>
  </w:num>
  <w:num w:numId="48">
    <w:abstractNumId w:val="119"/>
  </w:num>
  <w:num w:numId="49">
    <w:abstractNumId w:val="148"/>
  </w:num>
  <w:num w:numId="50">
    <w:abstractNumId w:val="167"/>
  </w:num>
  <w:num w:numId="51">
    <w:abstractNumId w:val="136"/>
  </w:num>
  <w:num w:numId="52">
    <w:abstractNumId w:val="132"/>
  </w:num>
  <w:num w:numId="53">
    <w:abstractNumId w:val="122"/>
  </w:num>
  <w:num w:numId="54">
    <w:abstractNumId w:val="4"/>
  </w:num>
  <w:num w:numId="55">
    <w:abstractNumId w:val="3"/>
  </w:num>
  <w:num w:numId="56">
    <w:abstractNumId w:val="2"/>
  </w:num>
  <w:num w:numId="57">
    <w:abstractNumId w:val="1"/>
  </w:num>
  <w:num w:numId="58">
    <w:abstractNumId w:val="0"/>
  </w:num>
  <w:num w:numId="59">
    <w:abstractNumId w:val="98"/>
  </w:num>
  <w:num w:numId="60">
    <w:abstractNumId w:val="153"/>
  </w:num>
  <w:num w:numId="61">
    <w:abstractNumId w:val="112"/>
  </w:num>
  <w:num w:numId="62">
    <w:abstractNumId w:val="97"/>
  </w:num>
  <w:num w:numId="63">
    <w:abstractNumId w:val="100"/>
  </w:num>
  <w:num w:numId="64">
    <w:abstractNumId w:val="137"/>
  </w:num>
  <w:num w:numId="65">
    <w:abstractNumId w:val="131"/>
  </w:num>
  <w:num w:numId="66">
    <w:abstractNumId w:val="99"/>
  </w:num>
  <w:num w:numId="67">
    <w:abstractNumId w:val="116"/>
  </w:num>
  <w:num w:numId="68">
    <w:abstractNumId w:val="66"/>
  </w:num>
  <w:num w:numId="69">
    <w:abstractNumId w:val="102"/>
  </w:num>
  <w:num w:numId="70">
    <w:abstractNumId w:val="48"/>
  </w:num>
  <w:num w:numId="71">
    <w:abstractNumId w:val="141"/>
  </w:num>
  <w:num w:numId="72">
    <w:abstractNumId w:val="88"/>
  </w:num>
  <w:num w:numId="73">
    <w:abstractNumId w:val="80"/>
  </w:num>
  <w:num w:numId="74">
    <w:abstractNumId w:val="79"/>
  </w:num>
  <w:num w:numId="75">
    <w:abstractNumId w:val="95"/>
  </w:num>
  <w:num w:numId="76">
    <w:abstractNumId w:val="128"/>
  </w:num>
  <w:num w:numId="77">
    <w:abstractNumId w:val="133"/>
  </w:num>
  <w:num w:numId="78">
    <w:abstractNumId w:val="89"/>
  </w:num>
  <w:num w:numId="79">
    <w:abstractNumId w:val="168"/>
  </w:num>
  <w:num w:numId="80">
    <w:abstractNumId w:val="152"/>
  </w:num>
  <w:num w:numId="81">
    <w:abstractNumId w:val="74"/>
  </w:num>
  <w:num w:numId="82">
    <w:abstractNumId w:val="113"/>
  </w:num>
  <w:num w:numId="83">
    <w:abstractNumId w:val="146"/>
  </w:num>
  <w:num w:numId="84">
    <w:abstractNumId w:val="160"/>
  </w:num>
  <w:num w:numId="85">
    <w:abstractNumId w:val="49"/>
  </w:num>
  <w:num w:numId="86">
    <w:abstractNumId w:val="87"/>
  </w:num>
  <w:num w:numId="87">
    <w:abstractNumId w:val="105"/>
  </w:num>
  <w:num w:numId="88">
    <w:abstractNumId w:val="121"/>
  </w:num>
  <w:num w:numId="89">
    <w:abstractNumId w:val="125"/>
  </w:num>
  <w:num w:numId="90">
    <w:abstractNumId w:val="129"/>
  </w:num>
  <w:num w:numId="91">
    <w:abstractNumId w:val="50"/>
  </w:num>
  <w:num w:numId="92">
    <w:abstractNumId w:val="140"/>
  </w:num>
  <w:num w:numId="93">
    <w:abstractNumId w:val="165"/>
  </w:num>
  <w:num w:numId="94">
    <w:abstractNumId w:val="68"/>
  </w:num>
  <w:num w:numId="95">
    <w:abstractNumId w:val="110"/>
  </w:num>
  <w:num w:numId="96">
    <w:abstractNumId w:val="101"/>
  </w:num>
  <w:num w:numId="97">
    <w:abstractNumId w:val="166"/>
  </w:num>
  <w:num w:numId="98">
    <w:abstractNumId w:val="67"/>
  </w:num>
  <w:num w:numId="99">
    <w:abstractNumId w:val="154"/>
  </w:num>
  <w:num w:numId="100">
    <w:abstractNumId w:val="94"/>
  </w:num>
  <w:num w:numId="101">
    <w:abstractNumId w:val="149"/>
  </w:num>
  <w:num w:numId="102">
    <w:abstractNumId w:val="51"/>
  </w:num>
  <w:num w:numId="103">
    <w:abstractNumId w:val="130"/>
  </w:num>
  <w:num w:numId="104">
    <w:abstractNumId w:val="55"/>
  </w:num>
  <w:num w:numId="105">
    <w:abstractNumId w:val="118"/>
  </w:num>
  <w:num w:numId="106">
    <w:abstractNumId w:val="63"/>
  </w:num>
  <w:num w:numId="107">
    <w:abstractNumId w:val="158"/>
  </w:num>
  <w:num w:numId="108">
    <w:abstractNumId w:val="115"/>
  </w:num>
  <w:num w:numId="109">
    <w:abstractNumId w:val="157"/>
  </w:num>
  <w:num w:numId="110">
    <w:abstractNumId w:val="163"/>
  </w:num>
  <w:num w:numId="111">
    <w:abstractNumId w:val="109"/>
  </w:num>
  <w:num w:numId="112">
    <w:abstractNumId w:val="135"/>
  </w:num>
  <w:num w:numId="113">
    <w:abstractNumId w:val="77"/>
  </w:num>
  <w:num w:numId="114">
    <w:abstractNumId w:val="76"/>
  </w:num>
  <w:num w:numId="115">
    <w:abstractNumId w:val="161"/>
  </w:num>
  <w:num w:numId="116">
    <w:abstractNumId w:val="111"/>
  </w:num>
  <w:num w:numId="117">
    <w:abstractNumId w:val="123"/>
  </w:num>
  <w:num w:numId="118">
    <w:abstractNumId w:val="47"/>
  </w:num>
  <w:num w:numId="119">
    <w:abstractNumId w:val="104"/>
  </w:num>
  <w:num w:numId="120">
    <w:abstractNumId w:val="64"/>
  </w:num>
  <w:num w:numId="121">
    <w:abstractNumId w:val="162"/>
  </w:num>
  <w:num w:numId="122">
    <w:abstractNumId w:val="91"/>
  </w:num>
  <w:num w:numId="123">
    <w:abstractNumId w:val="57"/>
  </w:num>
  <w:num w:numId="124">
    <w:abstractNumId w:val="164"/>
  </w:num>
  <w:num w:numId="125">
    <w:abstractNumId w:val="75"/>
  </w:num>
  <w:num w:numId="126">
    <w:abstractNumId w:val="92"/>
  </w:num>
  <w:num w:numId="127">
    <w:abstractNumId w:val="58"/>
  </w:num>
  <w:num w:numId="128">
    <w:abstractNumId w:val="126"/>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46B91"/>
    <w:rsid w:val="00001474"/>
    <w:rsid w:val="000052D8"/>
    <w:rsid w:val="00005B7A"/>
    <w:rsid w:val="0001279E"/>
    <w:rsid w:val="0002036E"/>
    <w:rsid w:val="00022342"/>
    <w:rsid w:val="000224D0"/>
    <w:rsid w:val="00023CC1"/>
    <w:rsid w:val="000269CA"/>
    <w:rsid w:val="0003080E"/>
    <w:rsid w:val="0003303E"/>
    <w:rsid w:val="0003463B"/>
    <w:rsid w:val="00034FE1"/>
    <w:rsid w:val="000421B4"/>
    <w:rsid w:val="00044531"/>
    <w:rsid w:val="00045775"/>
    <w:rsid w:val="0005038A"/>
    <w:rsid w:val="00050AC0"/>
    <w:rsid w:val="00053AC9"/>
    <w:rsid w:val="00056B69"/>
    <w:rsid w:val="000627C0"/>
    <w:rsid w:val="000654A6"/>
    <w:rsid w:val="0007336E"/>
    <w:rsid w:val="00075A90"/>
    <w:rsid w:val="000930BC"/>
    <w:rsid w:val="0009693F"/>
    <w:rsid w:val="000A0B95"/>
    <w:rsid w:val="000A144F"/>
    <w:rsid w:val="000B4976"/>
    <w:rsid w:val="000C6F53"/>
    <w:rsid w:val="000D20D2"/>
    <w:rsid w:val="000D5751"/>
    <w:rsid w:val="000D5D1A"/>
    <w:rsid w:val="000D7050"/>
    <w:rsid w:val="000E4463"/>
    <w:rsid w:val="000E6C61"/>
    <w:rsid w:val="000F1C0A"/>
    <w:rsid w:val="000F2C62"/>
    <w:rsid w:val="000F5ACE"/>
    <w:rsid w:val="000F6A02"/>
    <w:rsid w:val="001102FB"/>
    <w:rsid w:val="001113B4"/>
    <w:rsid w:val="00120438"/>
    <w:rsid w:val="00120F95"/>
    <w:rsid w:val="00130205"/>
    <w:rsid w:val="00146B74"/>
    <w:rsid w:val="001524DF"/>
    <w:rsid w:val="001640B6"/>
    <w:rsid w:val="00167518"/>
    <w:rsid w:val="00170030"/>
    <w:rsid w:val="001718A4"/>
    <w:rsid w:val="00181089"/>
    <w:rsid w:val="00182E53"/>
    <w:rsid w:val="0018467B"/>
    <w:rsid w:val="0018485C"/>
    <w:rsid w:val="00187252"/>
    <w:rsid w:val="00192CA8"/>
    <w:rsid w:val="00192CFE"/>
    <w:rsid w:val="001A03B2"/>
    <w:rsid w:val="001A1115"/>
    <w:rsid w:val="001A2043"/>
    <w:rsid w:val="001A7B7A"/>
    <w:rsid w:val="001B43E5"/>
    <w:rsid w:val="001B5B65"/>
    <w:rsid w:val="001B6276"/>
    <w:rsid w:val="001C21AF"/>
    <w:rsid w:val="001C249A"/>
    <w:rsid w:val="001D00CE"/>
    <w:rsid w:val="001D23D4"/>
    <w:rsid w:val="001D715A"/>
    <w:rsid w:val="001E13BE"/>
    <w:rsid w:val="001E1D5B"/>
    <w:rsid w:val="001E4E74"/>
    <w:rsid w:val="001E5319"/>
    <w:rsid w:val="001E66CE"/>
    <w:rsid w:val="001F5D4D"/>
    <w:rsid w:val="0020225B"/>
    <w:rsid w:val="002049FF"/>
    <w:rsid w:val="00204F31"/>
    <w:rsid w:val="00205BD6"/>
    <w:rsid w:val="002078AA"/>
    <w:rsid w:val="00215F36"/>
    <w:rsid w:val="0022288E"/>
    <w:rsid w:val="00226F1F"/>
    <w:rsid w:val="00236BFD"/>
    <w:rsid w:val="00237EB9"/>
    <w:rsid w:val="00240F2D"/>
    <w:rsid w:val="00243C4E"/>
    <w:rsid w:val="0024595D"/>
    <w:rsid w:val="00253CCA"/>
    <w:rsid w:val="00254AE7"/>
    <w:rsid w:val="00256438"/>
    <w:rsid w:val="00260A8F"/>
    <w:rsid w:val="002619AF"/>
    <w:rsid w:val="00265F06"/>
    <w:rsid w:val="0026667A"/>
    <w:rsid w:val="00267E4B"/>
    <w:rsid w:val="0027263D"/>
    <w:rsid w:val="00280E2A"/>
    <w:rsid w:val="002819B3"/>
    <w:rsid w:val="0028390E"/>
    <w:rsid w:val="0029320F"/>
    <w:rsid w:val="002A195B"/>
    <w:rsid w:val="002A5F74"/>
    <w:rsid w:val="002A63F6"/>
    <w:rsid w:val="002B4002"/>
    <w:rsid w:val="002B5F47"/>
    <w:rsid w:val="002C02A1"/>
    <w:rsid w:val="002C32C4"/>
    <w:rsid w:val="002C3BFA"/>
    <w:rsid w:val="002C40E7"/>
    <w:rsid w:val="002D1170"/>
    <w:rsid w:val="002D29D4"/>
    <w:rsid w:val="002D4FE9"/>
    <w:rsid w:val="002E43E1"/>
    <w:rsid w:val="002E6AA6"/>
    <w:rsid w:val="002E731B"/>
    <w:rsid w:val="0030068C"/>
    <w:rsid w:val="003018D9"/>
    <w:rsid w:val="00302758"/>
    <w:rsid w:val="00303A3B"/>
    <w:rsid w:val="00305B04"/>
    <w:rsid w:val="00306741"/>
    <w:rsid w:val="00321031"/>
    <w:rsid w:val="00322EB6"/>
    <w:rsid w:val="003243D7"/>
    <w:rsid w:val="003327F6"/>
    <w:rsid w:val="00341C5D"/>
    <w:rsid w:val="00343B2C"/>
    <w:rsid w:val="00343CF9"/>
    <w:rsid w:val="00347AEF"/>
    <w:rsid w:val="003504A1"/>
    <w:rsid w:val="00352606"/>
    <w:rsid w:val="003550D0"/>
    <w:rsid w:val="00364289"/>
    <w:rsid w:val="00365CA0"/>
    <w:rsid w:val="00365CD2"/>
    <w:rsid w:val="00367F88"/>
    <w:rsid w:val="0037791E"/>
    <w:rsid w:val="00390348"/>
    <w:rsid w:val="00394B1C"/>
    <w:rsid w:val="00395C2E"/>
    <w:rsid w:val="003A0DA8"/>
    <w:rsid w:val="003A15E9"/>
    <w:rsid w:val="003A669F"/>
    <w:rsid w:val="003B514F"/>
    <w:rsid w:val="003C0CB3"/>
    <w:rsid w:val="003C2789"/>
    <w:rsid w:val="003D55D4"/>
    <w:rsid w:val="003D651C"/>
    <w:rsid w:val="003D67E0"/>
    <w:rsid w:val="003D6D9E"/>
    <w:rsid w:val="003E5D13"/>
    <w:rsid w:val="003E76FC"/>
    <w:rsid w:val="003F520C"/>
    <w:rsid w:val="003F78E4"/>
    <w:rsid w:val="00412D6E"/>
    <w:rsid w:val="00416998"/>
    <w:rsid w:val="004170A7"/>
    <w:rsid w:val="0042442F"/>
    <w:rsid w:val="00424E37"/>
    <w:rsid w:val="004261AB"/>
    <w:rsid w:val="00426B7F"/>
    <w:rsid w:val="004308AB"/>
    <w:rsid w:val="004403A8"/>
    <w:rsid w:val="0044180E"/>
    <w:rsid w:val="00451263"/>
    <w:rsid w:val="00453090"/>
    <w:rsid w:val="0045375E"/>
    <w:rsid w:val="00460C51"/>
    <w:rsid w:val="00473A2D"/>
    <w:rsid w:val="00476E0E"/>
    <w:rsid w:val="004810C1"/>
    <w:rsid w:val="00490C96"/>
    <w:rsid w:val="0049336F"/>
    <w:rsid w:val="0049771C"/>
    <w:rsid w:val="004A1E9C"/>
    <w:rsid w:val="004A5AAE"/>
    <w:rsid w:val="004A7027"/>
    <w:rsid w:val="004A74C6"/>
    <w:rsid w:val="004B2D24"/>
    <w:rsid w:val="004B3D00"/>
    <w:rsid w:val="004B4123"/>
    <w:rsid w:val="004B5D06"/>
    <w:rsid w:val="004C0A5A"/>
    <w:rsid w:val="004C5ECB"/>
    <w:rsid w:val="004D347D"/>
    <w:rsid w:val="004D45F0"/>
    <w:rsid w:val="004D5BA6"/>
    <w:rsid w:val="004D5BB4"/>
    <w:rsid w:val="004F0A82"/>
    <w:rsid w:val="00500915"/>
    <w:rsid w:val="005046D2"/>
    <w:rsid w:val="00504D93"/>
    <w:rsid w:val="00506C7F"/>
    <w:rsid w:val="00511E9B"/>
    <w:rsid w:val="005145B1"/>
    <w:rsid w:val="00514601"/>
    <w:rsid w:val="00520210"/>
    <w:rsid w:val="005319C9"/>
    <w:rsid w:val="00535DB0"/>
    <w:rsid w:val="005463D6"/>
    <w:rsid w:val="00550D7A"/>
    <w:rsid w:val="00560DBD"/>
    <w:rsid w:val="00562D4E"/>
    <w:rsid w:val="0057208B"/>
    <w:rsid w:val="005744EF"/>
    <w:rsid w:val="00580511"/>
    <w:rsid w:val="005813A7"/>
    <w:rsid w:val="00582EE4"/>
    <w:rsid w:val="00584DFD"/>
    <w:rsid w:val="00594773"/>
    <w:rsid w:val="00594C5F"/>
    <w:rsid w:val="00597C18"/>
    <w:rsid w:val="005A03FB"/>
    <w:rsid w:val="005A475D"/>
    <w:rsid w:val="005A67E6"/>
    <w:rsid w:val="005B0F5F"/>
    <w:rsid w:val="005B6E7E"/>
    <w:rsid w:val="005C71D3"/>
    <w:rsid w:val="005C763F"/>
    <w:rsid w:val="005D5C02"/>
    <w:rsid w:val="005E45C8"/>
    <w:rsid w:val="005E761E"/>
    <w:rsid w:val="005F2A0D"/>
    <w:rsid w:val="005F2B57"/>
    <w:rsid w:val="005F79B9"/>
    <w:rsid w:val="00601A8F"/>
    <w:rsid w:val="00603099"/>
    <w:rsid w:val="006079E1"/>
    <w:rsid w:val="0062369A"/>
    <w:rsid w:val="00623A22"/>
    <w:rsid w:val="0062575B"/>
    <w:rsid w:val="006306CF"/>
    <w:rsid w:val="0063189E"/>
    <w:rsid w:val="00631947"/>
    <w:rsid w:val="00636674"/>
    <w:rsid w:val="00636D06"/>
    <w:rsid w:val="00640D47"/>
    <w:rsid w:val="00640E85"/>
    <w:rsid w:val="00641B01"/>
    <w:rsid w:val="00647F78"/>
    <w:rsid w:val="00651BD1"/>
    <w:rsid w:val="00653FB0"/>
    <w:rsid w:val="006613A3"/>
    <w:rsid w:val="00663F03"/>
    <w:rsid w:val="00664666"/>
    <w:rsid w:val="00664E4A"/>
    <w:rsid w:val="00665A3A"/>
    <w:rsid w:val="00672326"/>
    <w:rsid w:val="006734BE"/>
    <w:rsid w:val="0067570A"/>
    <w:rsid w:val="00681C01"/>
    <w:rsid w:val="00683BA1"/>
    <w:rsid w:val="00684C79"/>
    <w:rsid w:val="00686376"/>
    <w:rsid w:val="006872BB"/>
    <w:rsid w:val="00695579"/>
    <w:rsid w:val="00696348"/>
    <w:rsid w:val="006A3428"/>
    <w:rsid w:val="006A7487"/>
    <w:rsid w:val="006B2BAD"/>
    <w:rsid w:val="006B6154"/>
    <w:rsid w:val="006B63D4"/>
    <w:rsid w:val="006B7AE3"/>
    <w:rsid w:val="006B7FF6"/>
    <w:rsid w:val="006C3EC9"/>
    <w:rsid w:val="006D0223"/>
    <w:rsid w:val="006D32C9"/>
    <w:rsid w:val="006E37F6"/>
    <w:rsid w:val="006E49A1"/>
    <w:rsid w:val="006E6E05"/>
    <w:rsid w:val="006F0040"/>
    <w:rsid w:val="006F4A43"/>
    <w:rsid w:val="00700445"/>
    <w:rsid w:val="00705EC7"/>
    <w:rsid w:val="007103FD"/>
    <w:rsid w:val="0071308F"/>
    <w:rsid w:val="007132D4"/>
    <w:rsid w:val="00716D3A"/>
    <w:rsid w:val="00720061"/>
    <w:rsid w:val="00720B5C"/>
    <w:rsid w:val="00722AC5"/>
    <w:rsid w:val="00726AC9"/>
    <w:rsid w:val="00732DBA"/>
    <w:rsid w:val="007363D7"/>
    <w:rsid w:val="00736F50"/>
    <w:rsid w:val="0073786E"/>
    <w:rsid w:val="00741FCA"/>
    <w:rsid w:val="007440DF"/>
    <w:rsid w:val="0074610D"/>
    <w:rsid w:val="00746B58"/>
    <w:rsid w:val="00750D88"/>
    <w:rsid w:val="007528AA"/>
    <w:rsid w:val="007528F9"/>
    <w:rsid w:val="00757D81"/>
    <w:rsid w:val="007653FE"/>
    <w:rsid w:val="007665D0"/>
    <w:rsid w:val="007717BC"/>
    <w:rsid w:val="0077452F"/>
    <w:rsid w:val="00782510"/>
    <w:rsid w:val="00786DA3"/>
    <w:rsid w:val="00790726"/>
    <w:rsid w:val="007960EC"/>
    <w:rsid w:val="007969B5"/>
    <w:rsid w:val="00797D0C"/>
    <w:rsid w:val="007A7996"/>
    <w:rsid w:val="007B5C2C"/>
    <w:rsid w:val="007B77E9"/>
    <w:rsid w:val="007C056A"/>
    <w:rsid w:val="007C1C50"/>
    <w:rsid w:val="007C5280"/>
    <w:rsid w:val="007C5D6F"/>
    <w:rsid w:val="007C6B41"/>
    <w:rsid w:val="007C6D04"/>
    <w:rsid w:val="007D7BAC"/>
    <w:rsid w:val="007E4BDF"/>
    <w:rsid w:val="007E79E8"/>
    <w:rsid w:val="007F08C7"/>
    <w:rsid w:val="007F1A79"/>
    <w:rsid w:val="007F37A8"/>
    <w:rsid w:val="007F3B36"/>
    <w:rsid w:val="007F403B"/>
    <w:rsid w:val="007F4C04"/>
    <w:rsid w:val="008019E9"/>
    <w:rsid w:val="008052E6"/>
    <w:rsid w:val="00805784"/>
    <w:rsid w:val="0080651E"/>
    <w:rsid w:val="00806F6C"/>
    <w:rsid w:val="00811EC3"/>
    <w:rsid w:val="00817900"/>
    <w:rsid w:val="00820734"/>
    <w:rsid w:val="008258F5"/>
    <w:rsid w:val="00833CE3"/>
    <w:rsid w:val="008373C3"/>
    <w:rsid w:val="00841912"/>
    <w:rsid w:val="00851507"/>
    <w:rsid w:val="00857617"/>
    <w:rsid w:val="008626C7"/>
    <w:rsid w:val="00865834"/>
    <w:rsid w:val="00865F3C"/>
    <w:rsid w:val="00875B83"/>
    <w:rsid w:val="00877E44"/>
    <w:rsid w:val="00877F7C"/>
    <w:rsid w:val="00881213"/>
    <w:rsid w:val="00896563"/>
    <w:rsid w:val="008966A0"/>
    <w:rsid w:val="00897447"/>
    <w:rsid w:val="008A2E3F"/>
    <w:rsid w:val="008A34F7"/>
    <w:rsid w:val="008B0D5B"/>
    <w:rsid w:val="008B1609"/>
    <w:rsid w:val="008B33D1"/>
    <w:rsid w:val="008B73AD"/>
    <w:rsid w:val="008C1342"/>
    <w:rsid w:val="008C5311"/>
    <w:rsid w:val="008C578A"/>
    <w:rsid w:val="008D6989"/>
    <w:rsid w:val="008D6A3C"/>
    <w:rsid w:val="008E05AE"/>
    <w:rsid w:val="008E1531"/>
    <w:rsid w:val="008E252E"/>
    <w:rsid w:val="008E640B"/>
    <w:rsid w:val="008E64F6"/>
    <w:rsid w:val="008F1A0B"/>
    <w:rsid w:val="008F301D"/>
    <w:rsid w:val="009037D2"/>
    <w:rsid w:val="00923BD2"/>
    <w:rsid w:val="00927224"/>
    <w:rsid w:val="0093476F"/>
    <w:rsid w:val="009348E6"/>
    <w:rsid w:val="00950F18"/>
    <w:rsid w:val="009516C6"/>
    <w:rsid w:val="0095473E"/>
    <w:rsid w:val="00966DAD"/>
    <w:rsid w:val="00971263"/>
    <w:rsid w:val="0097220D"/>
    <w:rsid w:val="009737C5"/>
    <w:rsid w:val="0098205E"/>
    <w:rsid w:val="009838AD"/>
    <w:rsid w:val="00995B74"/>
    <w:rsid w:val="009A2304"/>
    <w:rsid w:val="009B3C47"/>
    <w:rsid w:val="009B41BC"/>
    <w:rsid w:val="009B51C8"/>
    <w:rsid w:val="009C0136"/>
    <w:rsid w:val="009C1409"/>
    <w:rsid w:val="009C2F21"/>
    <w:rsid w:val="009C6A94"/>
    <w:rsid w:val="009C6C17"/>
    <w:rsid w:val="009D3D8A"/>
    <w:rsid w:val="009D63FD"/>
    <w:rsid w:val="009E6099"/>
    <w:rsid w:val="009F0508"/>
    <w:rsid w:val="009F3DB3"/>
    <w:rsid w:val="00A0160C"/>
    <w:rsid w:val="00A06874"/>
    <w:rsid w:val="00A11E5C"/>
    <w:rsid w:val="00A1518A"/>
    <w:rsid w:val="00A227CB"/>
    <w:rsid w:val="00A30AF5"/>
    <w:rsid w:val="00A3189C"/>
    <w:rsid w:val="00A43792"/>
    <w:rsid w:val="00A46B91"/>
    <w:rsid w:val="00A6128B"/>
    <w:rsid w:val="00A6574A"/>
    <w:rsid w:val="00A72150"/>
    <w:rsid w:val="00A751CC"/>
    <w:rsid w:val="00A85BE6"/>
    <w:rsid w:val="00AA12A4"/>
    <w:rsid w:val="00AA3676"/>
    <w:rsid w:val="00AA5C27"/>
    <w:rsid w:val="00AA5D03"/>
    <w:rsid w:val="00AA6E1B"/>
    <w:rsid w:val="00AB1366"/>
    <w:rsid w:val="00AB18D5"/>
    <w:rsid w:val="00AB2A0F"/>
    <w:rsid w:val="00AB7166"/>
    <w:rsid w:val="00AB7779"/>
    <w:rsid w:val="00AC1345"/>
    <w:rsid w:val="00AC5736"/>
    <w:rsid w:val="00AD2F11"/>
    <w:rsid w:val="00AE38DA"/>
    <w:rsid w:val="00AF3718"/>
    <w:rsid w:val="00B02663"/>
    <w:rsid w:val="00B04147"/>
    <w:rsid w:val="00B05143"/>
    <w:rsid w:val="00B1070E"/>
    <w:rsid w:val="00B10B31"/>
    <w:rsid w:val="00B162B0"/>
    <w:rsid w:val="00B16FBF"/>
    <w:rsid w:val="00B241B4"/>
    <w:rsid w:val="00B2483B"/>
    <w:rsid w:val="00B275F6"/>
    <w:rsid w:val="00B30D36"/>
    <w:rsid w:val="00B36C88"/>
    <w:rsid w:val="00B36CC4"/>
    <w:rsid w:val="00B42060"/>
    <w:rsid w:val="00B429CD"/>
    <w:rsid w:val="00B43A4F"/>
    <w:rsid w:val="00B46899"/>
    <w:rsid w:val="00B47835"/>
    <w:rsid w:val="00B53AB6"/>
    <w:rsid w:val="00B546ED"/>
    <w:rsid w:val="00B57783"/>
    <w:rsid w:val="00B60639"/>
    <w:rsid w:val="00B72D63"/>
    <w:rsid w:val="00B73CDB"/>
    <w:rsid w:val="00B74EC0"/>
    <w:rsid w:val="00B75834"/>
    <w:rsid w:val="00B76BE6"/>
    <w:rsid w:val="00B7752F"/>
    <w:rsid w:val="00B94D74"/>
    <w:rsid w:val="00BA576F"/>
    <w:rsid w:val="00BA6B4D"/>
    <w:rsid w:val="00BB3ECB"/>
    <w:rsid w:val="00BB49CC"/>
    <w:rsid w:val="00BB6751"/>
    <w:rsid w:val="00BC00E9"/>
    <w:rsid w:val="00BC075E"/>
    <w:rsid w:val="00BC3A1A"/>
    <w:rsid w:val="00BD5ABB"/>
    <w:rsid w:val="00BE479A"/>
    <w:rsid w:val="00BE5470"/>
    <w:rsid w:val="00BF4C2B"/>
    <w:rsid w:val="00BF6BA5"/>
    <w:rsid w:val="00C03459"/>
    <w:rsid w:val="00C10A8C"/>
    <w:rsid w:val="00C10A96"/>
    <w:rsid w:val="00C1129B"/>
    <w:rsid w:val="00C114F4"/>
    <w:rsid w:val="00C14B96"/>
    <w:rsid w:val="00C175A7"/>
    <w:rsid w:val="00C21DD1"/>
    <w:rsid w:val="00C23ABF"/>
    <w:rsid w:val="00C33555"/>
    <w:rsid w:val="00C37ABA"/>
    <w:rsid w:val="00C41880"/>
    <w:rsid w:val="00C43028"/>
    <w:rsid w:val="00C56A06"/>
    <w:rsid w:val="00C61072"/>
    <w:rsid w:val="00C649E4"/>
    <w:rsid w:val="00C650FE"/>
    <w:rsid w:val="00C74DD1"/>
    <w:rsid w:val="00C85516"/>
    <w:rsid w:val="00C86EBB"/>
    <w:rsid w:val="00C91C89"/>
    <w:rsid w:val="00C938A9"/>
    <w:rsid w:val="00C939CE"/>
    <w:rsid w:val="00C95725"/>
    <w:rsid w:val="00C95F78"/>
    <w:rsid w:val="00C97FF5"/>
    <w:rsid w:val="00CA5B1B"/>
    <w:rsid w:val="00CB0EBD"/>
    <w:rsid w:val="00CB373D"/>
    <w:rsid w:val="00CB3B1D"/>
    <w:rsid w:val="00CB603C"/>
    <w:rsid w:val="00CC3910"/>
    <w:rsid w:val="00CC3B30"/>
    <w:rsid w:val="00CC6310"/>
    <w:rsid w:val="00CD1DBD"/>
    <w:rsid w:val="00CD2241"/>
    <w:rsid w:val="00CD22D6"/>
    <w:rsid w:val="00CE4146"/>
    <w:rsid w:val="00CE6C8C"/>
    <w:rsid w:val="00CF3CF8"/>
    <w:rsid w:val="00CF70C1"/>
    <w:rsid w:val="00D02907"/>
    <w:rsid w:val="00D02D9A"/>
    <w:rsid w:val="00D06C4A"/>
    <w:rsid w:val="00D07006"/>
    <w:rsid w:val="00D10121"/>
    <w:rsid w:val="00D10A61"/>
    <w:rsid w:val="00D16220"/>
    <w:rsid w:val="00D20167"/>
    <w:rsid w:val="00D22E41"/>
    <w:rsid w:val="00D23A39"/>
    <w:rsid w:val="00D24FE2"/>
    <w:rsid w:val="00D37CAB"/>
    <w:rsid w:val="00D41D5D"/>
    <w:rsid w:val="00D44BE8"/>
    <w:rsid w:val="00D50E04"/>
    <w:rsid w:val="00D54DA9"/>
    <w:rsid w:val="00D5610F"/>
    <w:rsid w:val="00D6080B"/>
    <w:rsid w:val="00D633CE"/>
    <w:rsid w:val="00D6373D"/>
    <w:rsid w:val="00D63A56"/>
    <w:rsid w:val="00D7279A"/>
    <w:rsid w:val="00D7335D"/>
    <w:rsid w:val="00D8154D"/>
    <w:rsid w:val="00D8269E"/>
    <w:rsid w:val="00D83A09"/>
    <w:rsid w:val="00D904CD"/>
    <w:rsid w:val="00D90FA7"/>
    <w:rsid w:val="00D92171"/>
    <w:rsid w:val="00D93B38"/>
    <w:rsid w:val="00D95109"/>
    <w:rsid w:val="00D96BEE"/>
    <w:rsid w:val="00DA2964"/>
    <w:rsid w:val="00DB1565"/>
    <w:rsid w:val="00DB1A0D"/>
    <w:rsid w:val="00DC1599"/>
    <w:rsid w:val="00DC7236"/>
    <w:rsid w:val="00DD029D"/>
    <w:rsid w:val="00DD747B"/>
    <w:rsid w:val="00DE2C34"/>
    <w:rsid w:val="00DE481A"/>
    <w:rsid w:val="00DF097B"/>
    <w:rsid w:val="00DF22C6"/>
    <w:rsid w:val="00DF71C8"/>
    <w:rsid w:val="00E02570"/>
    <w:rsid w:val="00E13D00"/>
    <w:rsid w:val="00E17421"/>
    <w:rsid w:val="00E23884"/>
    <w:rsid w:val="00E31D3B"/>
    <w:rsid w:val="00E31FD2"/>
    <w:rsid w:val="00E33BEE"/>
    <w:rsid w:val="00E54E33"/>
    <w:rsid w:val="00E6255D"/>
    <w:rsid w:val="00E6461B"/>
    <w:rsid w:val="00E70A8D"/>
    <w:rsid w:val="00E72530"/>
    <w:rsid w:val="00E80888"/>
    <w:rsid w:val="00E83E47"/>
    <w:rsid w:val="00E84057"/>
    <w:rsid w:val="00E85B82"/>
    <w:rsid w:val="00E901F4"/>
    <w:rsid w:val="00E962E7"/>
    <w:rsid w:val="00E968E5"/>
    <w:rsid w:val="00EA338B"/>
    <w:rsid w:val="00EA3D3A"/>
    <w:rsid w:val="00EA4957"/>
    <w:rsid w:val="00EA64CE"/>
    <w:rsid w:val="00EA77A1"/>
    <w:rsid w:val="00EB5591"/>
    <w:rsid w:val="00EB6DCC"/>
    <w:rsid w:val="00EC4C36"/>
    <w:rsid w:val="00ED5B67"/>
    <w:rsid w:val="00EE26C8"/>
    <w:rsid w:val="00EE45EF"/>
    <w:rsid w:val="00EF56AA"/>
    <w:rsid w:val="00EF6790"/>
    <w:rsid w:val="00F01D7D"/>
    <w:rsid w:val="00F06124"/>
    <w:rsid w:val="00F125BE"/>
    <w:rsid w:val="00F23229"/>
    <w:rsid w:val="00F25725"/>
    <w:rsid w:val="00F26CED"/>
    <w:rsid w:val="00F32DC4"/>
    <w:rsid w:val="00F34246"/>
    <w:rsid w:val="00F4345F"/>
    <w:rsid w:val="00F45D41"/>
    <w:rsid w:val="00F46B46"/>
    <w:rsid w:val="00F50413"/>
    <w:rsid w:val="00F51602"/>
    <w:rsid w:val="00F60B0E"/>
    <w:rsid w:val="00F64DCA"/>
    <w:rsid w:val="00F64E8D"/>
    <w:rsid w:val="00F67079"/>
    <w:rsid w:val="00F70347"/>
    <w:rsid w:val="00F71699"/>
    <w:rsid w:val="00F746CE"/>
    <w:rsid w:val="00F75386"/>
    <w:rsid w:val="00F8168F"/>
    <w:rsid w:val="00F83FBB"/>
    <w:rsid w:val="00F8455F"/>
    <w:rsid w:val="00F86504"/>
    <w:rsid w:val="00F9168C"/>
    <w:rsid w:val="00F97566"/>
    <w:rsid w:val="00FA0710"/>
    <w:rsid w:val="00FA0A86"/>
    <w:rsid w:val="00FA1EEC"/>
    <w:rsid w:val="00FA4625"/>
    <w:rsid w:val="00FB26DE"/>
    <w:rsid w:val="00FB442E"/>
    <w:rsid w:val="00FB5592"/>
    <w:rsid w:val="00FB7B6E"/>
    <w:rsid w:val="00FD3598"/>
    <w:rsid w:val="00FD77F6"/>
    <w:rsid w:val="00FE1329"/>
    <w:rsid w:val="00FE2B20"/>
    <w:rsid w:val="00FE66C8"/>
    <w:rsid w:val="00FF0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A0F"/>
    <w:pPr>
      <w:spacing w:before="120" w:after="120" w:line="360" w:lineRule="auto"/>
      <w:jc w:val="both"/>
    </w:pPr>
    <w:rPr>
      <w:rFonts w:ascii="Times New Roman" w:hAnsi="Times New Roman"/>
      <w:sz w:val="24"/>
    </w:rPr>
  </w:style>
  <w:style w:type="paragraph" w:styleId="Nagwek1">
    <w:name w:val="heading 1"/>
    <w:basedOn w:val="Normalny"/>
    <w:next w:val="Normalny"/>
    <w:link w:val="Nagwek1Znak"/>
    <w:qFormat/>
    <w:rsid w:val="0073786E"/>
    <w:pPr>
      <w:keepNext/>
      <w:keepLines/>
      <w:numPr>
        <w:numId w:val="2"/>
      </w:numPr>
      <w:spacing w:before="480" w:after="0"/>
      <w:outlineLvl w:val="0"/>
    </w:pPr>
    <w:rPr>
      <w:rFonts w:asciiTheme="majorHAnsi" w:eastAsiaTheme="majorEastAsia" w:hAnsiTheme="majorHAnsi" w:cstheme="majorBidi"/>
      <w:b/>
      <w:bCs/>
      <w:smallCaps/>
      <w:color w:val="365F91" w:themeColor="accent1" w:themeShade="BF"/>
      <w:sz w:val="32"/>
      <w:szCs w:val="28"/>
    </w:rPr>
  </w:style>
  <w:style w:type="paragraph" w:styleId="Nagwek2">
    <w:name w:val="heading 2"/>
    <w:basedOn w:val="Normalny"/>
    <w:next w:val="Normalny"/>
    <w:link w:val="Nagwek2Znak"/>
    <w:unhideWhenUsed/>
    <w:qFormat/>
    <w:rsid w:val="00476E0E"/>
    <w:pPr>
      <w:keepNext/>
      <w:keepLines/>
      <w:numPr>
        <w:ilvl w:val="1"/>
        <w:numId w:val="2"/>
      </w:numPr>
      <w:spacing w:before="200" w:after="0"/>
      <w:outlineLvl w:val="1"/>
    </w:pPr>
    <w:rPr>
      <w:rFonts w:asciiTheme="majorHAnsi" w:eastAsiaTheme="majorEastAsia" w:hAnsiTheme="majorHAnsi" w:cstheme="majorBidi"/>
      <w:b/>
      <w:bCs/>
      <w:smallCaps/>
      <w:color w:val="4F81BD" w:themeColor="accent1"/>
      <w:sz w:val="28"/>
      <w:szCs w:val="26"/>
    </w:rPr>
  </w:style>
  <w:style w:type="paragraph" w:styleId="Nagwek3">
    <w:name w:val="heading 3"/>
    <w:basedOn w:val="Normalny"/>
    <w:next w:val="Normalny"/>
    <w:link w:val="Nagwek3Znak"/>
    <w:unhideWhenUsed/>
    <w:qFormat/>
    <w:rsid w:val="00476E0E"/>
    <w:pPr>
      <w:keepNext/>
      <w:keepLines/>
      <w:numPr>
        <w:ilvl w:val="2"/>
        <w:numId w:val="2"/>
      </w:numPr>
      <w:spacing w:before="200" w:after="0"/>
      <w:outlineLvl w:val="2"/>
    </w:pPr>
    <w:rPr>
      <w:rFonts w:asciiTheme="majorHAnsi" w:eastAsiaTheme="majorEastAsia" w:hAnsiTheme="majorHAnsi" w:cstheme="majorBidi"/>
      <w:b/>
      <w:bCs/>
      <w:smallCaps/>
      <w:color w:val="4F81BD" w:themeColor="accent1"/>
      <w:sz w:val="28"/>
    </w:rPr>
  </w:style>
  <w:style w:type="paragraph" w:styleId="Nagwek4">
    <w:name w:val="heading 4"/>
    <w:basedOn w:val="Normalny"/>
    <w:next w:val="Normalny"/>
    <w:link w:val="Nagwek4Znak"/>
    <w:unhideWhenUsed/>
    <w:qFormat/>
    <w:rsid w:val="00820734"/>
    <w:pPr>
      <w:keepNext/>
      <w:keepLines/>
      <w:numPr>
        <w:ilvl w:val="3"/>
        <w:numId w:val="2"/>
      </w:numPr>
      <w:spacing w:before="200" w:after="0"/>
      <w:outlineLvl w:val="3"/>
    </w:pPr>
    <w:rPr>
      <w:rFonts w:asciiTheme="majorHAnsi" w:eastAsiaTheme="majorEastAsia" w:hAnsiTheme="majorHAnsi" w:cstheme="majorBidi"/>
      <w:b/>
      <w:bCs/>
      <w:iCs/>
      <w:color w:val="4F81BD" w:themeColor="accent1"/>
      <w:sz w:val="22"/>
    </w:rPr>
  </w:style>
  <w:style w:type="paragraph" w:styleId="Nagwek5">
    <w:name w:val="heading 5"/>
    <w:basedOn w:val="Normalny"/>
    <w:next w:val="Normalny"/>
    <w:link w:val="Nagwek5Znak"/>
    <w:unhideWhenUsed/>
    <w:qFormat/>
    <w:rsid w:val="00A46B9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A46B9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A46B9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A46B91"/>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nhideWhenUsed/>
    <w:qFormat/>
    <w:rsid w:val="00A46B9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786E"/>
    <w:rPr>
      <w:rFonts w:asciiTheme="majorHAnsi" w:eastAsiaTheme="majorEastAsia" w:hAnsiTheme="majorHAnsi" w:cstheme="majorBidi"/>
      <w:b/>
      <w:bCs/>
      <w:smallCaps/>
      <w:color w:val="365F91" w:themeColor="accent1" w:themeShade="BF"/>
      <w:sz w:val="32"/>
      <w:szCs w:val="28"/>
    </w:rPr>
  </w:style>
  <w:style w:type="character" w:customStyle="1" w:styleId="Nagwek9Znak">
    <w:name w:val="Nagłówek 9 Znak"/>
    <w:basedOn w:val="Domylnaczcionkaakapitu"/>
    <w:link w:val="Nagwek9"/>
    <w:rsid w:val="00A46B91"/>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A46B91"/>
    <w:rPr>
      <w:rFonts w:ascii="Arial" w:hAnsi="Arial"/>
    </w:rPr>
  </w:style>
  <w:style w:type="character" w:customStyle="1" w:styleId="TekstpodstawowyZnak">
    <w:name w:val="Tekst podstawowy Znak"/>
    <w:basedOn w:val="Domylnaczcionkaakapitu"/>
    <w:link w:val="Tekstpodstawowy"/>
    <w:rsid w:val="00A46B91"/>
    <w:rPr>
      <w:rFonts w:ascii="Arial" w:eastAsia="Times New Roman" w:hAnsi="Arial" w:cs="Times New Roman"/>
      <w:sz w:val="24"/>
      <w:szCs w:val="20"/>
      <w:lang w:eastAsia="pl-PL"/>
    </w:rPr>
  </w:style>
  <w:style w:type="paragraph" w:styleId="Tekstpodstawowy2">
    <w:name w:val="Body Text 2"/>
    <w:basedOn w:val="Normalny"/>
    <w:link w:val="Tekstpodstawowy2Znak"/>
    <w:rsid w:val="00A46B91"/>
    <w:rPr>
      <w:rFonts w:ascii="Arial" w:hAnsi="Arial"/>
      <w:i/>
    </w:rPr>
  </w:style>
  <w:style w:type="character" w:customStyle="1" w:styleId="Tekstpodstawowy2Znak">
    <w:name w:val="Tekst podstawowy 2 Znak"/>
    <w:basedOn w:val="Domylnaczcionkaakapitu"/>
    <w:link w:val="Tekstpodstawowy2"/>
    <w:rsid w:val="00A46B91"/>
    <w:rPr>
      <w:rFonts w:ascii="Arial" w:eastAsia="Times New Roman" w:hAnsi="Arial" w:cs="Times New Roman"/>
      <w:i/>
      <w:sz w:val="24"/>
      <w:szCs w:val="20"/>
      <w:lang w:eastAsia="pl-PL"/>
    </w:rPr>
  </w:style>
  <w:style w:type="paragraph" w:styleId="Stopka">
    <w:name w:val="footer"/>
    <w:basedOn w:val="Normalny"/>
    <w:link w:val="StopkaZnak"/>
    <w:rsid w:val="00A46B91"/>
    <w:pPr>
      <w:tabs>
        <w:tab w:val="center" w:pos="4536"/>
        <w:tab w:val="right" w:pos="9072"/>
      </w:tabs>
    </w:pPr>
  </w:style>
  <w:style w:type="character" w:customStyle="1" w:styleId="StopkaZnak">
    <w:name w:val="Stopka Znak"/>
    <w:basedOn w:val="Domylnaczcionkaakapitu"/>
    <w:link w:val="Stopka"/>
    <w:rsid w:val="00A46B91"/>
    <w:rPr>
      <w:rFonts w:ascii="Times New Roman" w:eastAsia="Times New Roman" w:hAnsi="Times New Roman" w:cs="Times New Roman"/>
      <w:sz w:val="20"/>
      <w:szCs w:val="20"/>
      <w:lang w:eastAsia="pl-PL"/>
    </w:rPr>
  </w:style>
  <w:style w:type="character" w:styleId="Numerstrony">
    <w:name w:val="page number"/>
    <w:basedOn w:val="Domylnaczcionkaakapitu"/>
    <w:rsid w:val="00A46B91"/>
  </w:style>
  <w:style w:type="paragraph" w:styleId="Tekstprzypisudolnego">
    <w:name w:val="footnote text"/>
    <w:basedOn w:val="Normalny"/>
    <w:link w:val="TekstprzypisudolnegoZnak"/>
    <w:rsid w:val="00A46B91"/>
  </w:style>
  <w:style w:type="character" w:customStyle="1" w:styleId="TekstprzypisudolnegoZnak">
    <w:name w:val="Tekst przypisu dolnego Znak"/>
    <w:basedOn w:val="Domylnaczcionkaakapitu"/>
    <w:link w:val="Tekstprzypisudolnego"/>
    <w:semiHidden/>
    <w:rsid w:val="00A46B91"/>
    <w:rPr>
      <w:rFonts w:ascii="Times New Roman" w:eastAsia="Times New Roman" w:hAnsi="Times New Roman" w:cs="Times New Roman"/>
      <w:sz w:val="20"/>
      <w:szCs w:val="20"/>
      <w:lang w:eastAsia="pl-PL"/>
    </w:rPr>
  </w:style>
  <w:style w:type="character" w:styleId="Hipercze">
    <w:name w:val="Hyperlink"/>
    <w:uiPriority w:val="99"/>
    <w:unhideWhenUsed/>
    <w:rsid w:val="00A46B91"/>
    <w:rPr>
      <w:color w:val="0563C1"/>
      <w:u w:val="single"/>
    </w:rPr>
  </w:style>
  <w:style w:type="character" w:customStyle="1" w:styleId="Nagwek2Znak">
    <w:name w:val="Nagłówek 2 Znak"/>
    <w:basedOn w:val="Domylnaczcionkaakapitu"/>
    <w:link w:val="Nagwek2"/>
    <w:rsid w:val="00476E0E"/>
    <w:rPr>
      <w:rFonts w:asciiTheme="majorHAnsi" w:eastAsiaTheme="majorEastAsia" w:hAnsiTheme="majorHAnsi" w:cstheme="majorBidi"/>
      <w:b/>
      <w:bCs/>
      <w:smallCaps/>
      <w:color w:val="4F81BD" w:themeColor="accent1"/>
      <w:sz w:val="28"/>
      <w:szCs w:val="26"/>
    </w:rPr>
  </w:style>
  <w:style w:type="character" w:customStyle="1" w:styleId="Nagwek3Znak">
    <w:name w:val="Nagłówek 3 Znak"/>
    <w:basedOn w:val="Domylnaczcionkaakapitu"/>
    <w:link w:val="Nagwek3"/>
    <w:rsid w:val="00476E0E"/>
    <w:rPr>
      <w:rFonts w:asciiTheme="majorHAnsi" w:eastAsiaTheme="majorEastAsia" w:hAnsiTheme="majorHAnsi" w:cstheme="majorBidi"/>
      <w:b/>
      <w:bCs/>
      <w:smallCaps/>
      <w:color w:val="4F81BD" w:themeColor="accent1"/>
      <w:sz w:val="28"/>
    </w:rPr>
  </w:style>
  <w:style w:type="character" w:customStyle="1" w:styleId="Nagwek4Znak">
    <w:name w:val="Nagłówek 4 Znak"/>
    <w:basedOn w:val="Domylnaczcionkaakapitu"/>
    <w:link w:val="Nagwek4"/>
    <w:rsid w:val="00820734"/>
    <w:rPr>
      <w:rFonts w:asciiTheme="majorHAnsi" w:eastAsiaTheme="majorEastAsia" w:hAnsiTheme="majorHAnsi" w:cstheme="majorBidi"/>
      <w:b/>
      <w:bCs/>
      <w:iCs/>
      <w:color w:val="4F81BD" w:themeColor="accent1"/>
    </w:rPr>
  </w:style>
  <w:style w:type="character" w:customStyle="1" w:styleId="Nagwek5Znak">
    <w:name w:val="Nagłówek 5 Znak"/>
    <w:basedOn w:val="Domylnaczcionkaakapitu"/>
    <w:link w:val="Nagwek5"/>
    <w:rsid w:val="00A46B91"/>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rsid w:val="00A46B91"/>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rsid w:val="00A46B91"/>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rsid w:val="00A46B91"/>
    <w:rPr>
      <w:rFonts w:asciiTheme="majorHAnsi" w:eastAsiaTheme="majorEastAsia" w:hAnsiTheme="majorHAnsi" w:cstheme="majorBidi"/>
      <w:color w:val="4F81BD" w:themeColor="accent1"/>
      <w:sz w:val="20"/>
      <w:szCs w:val="20"/>
    </w:rPr>
  </w:style>
  <w:style w:type="paragraph" w:styleId="Legenda">
    <w:name w:val="caption"/>
    <w:basedOn w:val="Normalny"/>
    <w:next w:val="Normalny"/>
    <w:uiPriority w:val="35"/>
    <w:unhideWhenUsed/>
    <w:qFormat/>
    <w:rsid w:val="00CB0EBD"/>
    <w:pPr>
      <w:spacing w:before="0" w:line="240" w:lineRule="auto"/>
      <w:jc w:val="center"/>
    </w:pPr>
    <w:rPr>
      <w:b/>
      <w:bCs/>
      <w:sz w:val="18"/>
      <w:szCs w:val="18"/>
    </w:rPr>
  </w:style>
  <w:style w:type="paragraph" w:styleId="Tytu">
    <w:name w:val="Title"/>
    <w:basedOn w:val="Normalny"/>
    <w:next w:val="Normalny"/>
    <w:link w:val="TytuZnak"/>
    <w:uiPriority w:val="10"/>
    <w:qFormat/>
    <w:rsid w:val="00A46B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46B91"/>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46B9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A46B91"/>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qFormat/>
    <w:rsid w:val="00A46B91"/>
    <w:rPr>
      <w:b/>
      <w:bCs/>
    </w:rPr>
  </w:style>
  <w:style w:type="character" w:styleId="Uwydatnienie">
    <w:name w:val="Emphasis"/>
    <w:basedOn w:val="Domylnaczcionkaakapitu"/>
    <w:uiPriority w:val="20"/>
    <w:qFormat/>
    <w:rsid w:val="00A46B91"/>
    <w:rPr>
      <w:i/>
      <w:iCs/>
    </w:rPr>
  </w:style>
  <w:style w:type="paragraph" w:styleId="Bezodstpw">
    <w:name w:val="No Spacing"/>
    <w:uiPriority w:val="1"/>
    <w:qFormat/>
    <w:rsid w:val="00A46B91"/>
    <w:pPr>
      <w:spacing w:after="0" w:line="240" w:lineRule="auto"/>
    </w:pPr>
  </w:style>
  <w:style w:type="paragraph" w:styleId="Akapitzlist">
    <w:name w:val="List Paragraph"/>
    <w:basedOn w:val="Normalny"/>
    <w:uiPriority w:val="34"/>
    <w:qFormat/>
    <w:rsid w:val="00A46B91"/>
    <w:pPr>
      <w:ind w:left="720"/>
      <w:contextualSpacing/>
    </w:pPr>
  </w:style>
  <w:style w:type="paragraph" w:styleId="Cytat">
    <w:name w:val="Quote"/>
    <w:basedOn w:val="Normalny"/>
    <w:next w:val="Normalny"/>
    <w:link w:val="CytatZnak"/>
    <w:uiPriority w:val="29"/>
    <w:qFormat/>
    <w:rsid w:val="00A46B91"/>
    <w:rPr>
      <w:i/>
      <w:iCs/>
      <w:color w:val="000000" w:themeColor="text1"/>
    </w:rPr>
  </w:style>
  <w:style w:type="character" w:customStyle="1" w:styleId="CytatZnak">
    <w:name w:val="Cytat Znak"/>
    <w:basedOn w:val="Domylnaczcionkaakapitu"/>
    <w:link w:val="Cytat"/>
    <w:uiPriority w:val="29"/>
    <w:rsid w:val="00A46B91"/>
    <w:rPr>
      <w:i/>
      <w:iCs/>
      <w:color w:val="000000" w:themeColor="text1"/>
    </w:rPr>
  </w:style>
  <w:style w:type="paragraph" w:styleId="Cytatintensywny">
    <w:name w:val="Intense Quote"/>
    <w:basedOn w:val="Normalny"/>
    <w:next w:val="Normalny"/>
    <w:link w:val="CytatintensywnyZnak"/>
    <w:uiPriority w:val="30"/>
    <w:qFormat/>
    <w:rsid w:val="00A46B9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46B91"/>
    <w:rPr>
      <w:b/>
      <w:bCs/>
      <w:i/>
      <w:iCs/>
      <w:color w:val="4F81BD" w:themeColor="accent1"/>
    </w:rPr>
  </w:style>
  <w:style w:type="character" w:styleId="Wyrnieniedelikatne">
    <w:name w:val="Subtle Emphasis"/>
    <w:basedOn w:val="Domylnaczcionkaakapitu"/>
    <w:uiPriority w:val="19"/>
    <w:qFormat/>
    <w:rsid w:val="00A46B91"/>
    <w:rPr>
      <w:i/>
      <w:iCs/>
      <w:color w:val="808080" w:themeColor="text1" w:themeTint="7F"/>
    </w:rPr>
  </w:style>
  <w:style w:type="character" w:styleId="Wyrnienieintensywne">
    <w:name w:val="Intense Emphasis"/>
    <w:basedOn w:val="Domylnaczcionkaakapitu"/>
    <w:uiPriority w:val="21"/>
    <w:qFormat/>
    <w:rsid w:val="00A46B91"/>
    <w:rPr>
      <w:b/>
      <w:bCs/>
      <w:i/>
      <w:iCs/>
      <w:color w:val="4F81BD" w:themeColor="accent1"/>
    </w:rPr>
  </w:style>
  <w:style w:type="character" w:styleId="Odwoaniedelikatne">
    <w:name w:val="Subtle Reference"/>
    <w:basedOn w:val="Domylnaczcionkaakapitu"/>
    <w:uiPriority w:val="31"/>
    <w:qFormat/>
    <w:rsid w:val="00A46B91"/>
    <w:rPr>
      <w:smallCaps/>
      <w:color w:val="C0504D" w:themeColor="accent2"/>
      <w:u w:val="single"/>
    </w:rPr>
  </w:style>
  <w:style w:type="character" w:styleId="Odwoanieintensywne">
    <w:name w:val="Intense Reference"/>
    <w:basedOn w:val="Domylnaczcionkaakapitu"/>
    <w:uiPriority w:val="32"/>
    <w:qFormat/>
    <w:rsid w:val="00A46B91"/>
    <w:rPr>
      <w:b/>
      <w:bCs/>
      <w:smallCaps/>
      <w:color w:val="C0504D" w:themeColor="accent2"/>
      <w:spacing w:val="5"/>
      <w:u w:val="single"/>
    </w:rPr>
  </w:style>
  <w:style w:type="character" w:styleId="Tytuksiki">
    <w:name w:val="Book Title"/>
    <w:basedOn w:val="Domylnaczcionkaakapitu"/>
    <w:uiPriority w:val="33"/>
    <w:qFormat/>
    <w:rsid w:val="00A46B91"/>
    <w:rPr>
      <w:b/>
      <w:bCs/>
      <w:smallCaps/>
      <w:spacing w:val="5"/>
    </w:rPr>
  </w:style>
  <w:style w:type="paragraph" w:styleId="Nagwekspisutreci">
    <w:name w:val="TOC Heading"/>
    <w:basedOn w:val="Nagwek1"/>
    <w:next w:val="Normalny"/>
    <w:uiPriority w:val="39"/>
    <w:semiHidden/>
    <w:unhideWhenUsed/>
    <w:qFormat/>
    <w:rsid w:val="00A46B91"/>
    <w:pPr>
      <w:outlineLvl w:val="9"/>
    </w:pPr>
  </w:style>
  <w:style w:type="table" w:styleId="Jasnasiatkaakcent2">
    <w:name w:val="Light Grid Accent 2"/>
    <w:basedOn w:val="Standardowy"/>
    <w:uiPriority w:val="62"/>
    <w:rsid w:val="00A46B91"/>
    <w:pPr>
      <w:spacing w:after="0" w:line="240" w:lineRule="auto"/>
    </w:pPr>
    <w:rPr>
      <w:lang w:val="pl-PL" w:eastAsia="pl-PL"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Jasnasiatkaakcent11">
    <w:name w:val="Jasna siatka — akcent 11"/>
    <w:basedOn w:val="Standardowy"/>
    <w:uiPriority w:val="62"/>
    <w:rsid w:val="00A4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agwek">
    <w:name w:val="header"/>
    <w:basedOn w:val="Normalny"/>
    <w:link w:val="NagwekZnak"/>
    <w:unhideWhenUsed/>
    <w:rsid w:val="00A46B91"/>
    <w:pPr>
      <w:tabs>
        <w:tab w:val="center" w:pos="4536"/>
        <w:tab w:val="right" w:pos="9072"/>
      </w:tabs>
      <w:spacing w:after="0" w:line="240" w:lineRule="auto"/>
    </w:pPr>
  </w:style>
  <w:style w:type="character" w:customStyle="1" w:styleId="NagwekZnak">
    <w:name w:val="Nagłówek Znak"/>
    <w:basedOn w:val="Domylnaczcionkaakapitu"/>
    <w:link w:val="Nagwek"/>
    <w:rsid w:val="00A46B91"/>
  </w:style>
  <w:style w:type="paragraph" w:styleId="Tekstdymka">
    <w:name w:val="Balloon Text"/>
    <w:basedOn w:val="Normalny"/>
    <w:link w:val="TekstdymkaZnak"/>
    <w:unhideWhenUsed/>
    <w:rsid w:val="00A46B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A46B91"/>
    <w:rPr>
      <w:rFonts w:ascii="Tahoma" w:hAnsi="Tahoma" w:cs="Tahoma"/>
      <w:sz w:val="16"/>
      <w:szCs w:val="16"/>
    </w:rPr>
  </w:style>
  <w:style w:type="table" w:customStyle="1" w:styleId="Jasnecieniowanieakcent11">
    <w:name w:val="Jasne cieniowanie — akcent 11"/>
    <w:basedOn w:val="Standardowy"/>
    <w:uiPriority w:val="60"/>
    <w:rsid w:val="00AF37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A669F"/>
    <w:pPr>
      <w:autoSpaceDE w:val="0"/>
      <w:autoSpaceDN w:val="0"/>
      <w:adjustRightInd w:val="0"/>
      <w:spacing w:after="0" w:line="240" w:lineRule="auto"/>
    </w:pPr>
    <w:rPr>
      <w:rFonts w:ascii="Arial" w:hAnsi="Arial" w:cs="Arial"/>
      <w:color w:val="000000"/>
      <w:sz w:val="24"/>
      <w:szCs w:val="24"/>
      <w:lang w:val="pl-PL" w:bidi="ar-SA"/>
    </w:rPr>
  </w:style>
  <w:style w:type="paragraph" w:styleId="NormalnyWeb">
    <w:name w:val="Normal (Web)"/>
    <w:basedOn w:val="Normalny"/>
    <w:unhideWhenUsed/>
    <w:rsid w:val="001E4E74"/>
    <w:pPr>
      <w:spacing w:before="100" w:beforeAutospacing="1" w:after="100" w:afterAutospacing="1" w:line="240" w:lineRule="auto"/>
      <w:jc w:val="left"/>
    </w:pPr>
    <w:rPr>
      <w:rFonts w:eastAsia="Times New Roman" w:cs="Times New Roman"/>
      <w:szCs w:val="24"/>
      <w:lang w:val="pl-PL" w:eastAsia="pl-PL" w:bidi="ar-SA"/>
    </w:rPr>
  </w:style>
  <w:style w:type="table" w:customStyle="1" w:styleId="Styl2">
    <w:name w:val="Styl2"/>
    <w:basedOn w:val="Standardowy"/>
    <w:uiPriority w:val="99"/>
    <w:qFormat/>
    <w:rsid w:val="00C91C89"/>
    <w:pPr>
      <w:spacing w:after="0" w:line="240" w:lineRule="auto"/>
    </w:pPr>
    <w:tblPr>
      <w:tblStyleRowBandSize w:val="1"/>
      <w:tblInd w:w="0" w:type="dxa"/>
      <w:tblCellMar>
        <w:top w:w="0" w:type="dxa"/>
        <w:left w:w="108" w:type="dxa"/>
        <w:bottom w:w="0" w:type="dxa"/>
        <w:right w:w="108" w:type="dxa"/>
      </w:tblCellMar>
    </w:tblPr>
    <w:tcPr>
      <w:vAlign w:val="center"/>
    </w:tcPr>
    <w:tblStylePr w:type="firstRow">
      <w:pPr>
        <w:jc w:val="center"/>
      </w:pPr>
      <w:rPr>
        <w:b/>
      </w:rPr>
      <w:tblPr/>
      <w:tcPr>
        <w:tcBorders>
          <w:top w:val="single" w:sz="4" w:space="0" w:color="4F81BD" w:themeColor="accent1"/>
          <w:left w:val="single" w:sz="4" w:space="0" w:color="4F81BD" w:themeColor="accent1"/>
          <w:bottom w:val="single" w:sz="12" w:space="0" w:color="4F81BD" w:themeColor="accent1"/>
          <w:right w:val="single" w:sz="4" w:space="0" w:color="4F81BD" w:themeColor="accent1"/>
          <w:insideH w:val="nil"/>
          <w:insideV w:val="single" w:sz="4" w:space="0" w:color="4F81BD" w:themeColor="accent1"/>
        </w:tcBorders>
      </w:tcPr>
    </w:tblStylePr>
    <w:tblStylePr w:type="band1Horz">
      <w:pPr>
        <w:jc w:val="center"/>
      </w:pPr>
      <w:tblPr/>
      <w:tcPr>
        <w:tcBorders>
          <w:top w:val="dotted" w:sz="4" w:space="0" w:color="4F81BD" w:themeColor="accent1"/>
          <w:left w:val="single" w:sz="4" w:space="0" w:color="4F81BD" w:themeColor="accent1"/>
          <w:bottom w:val="dotted" w:sz="4" w:space="0" w:color="4F81BD" w:themeColor="accent1"/>
          <w:right w:val="single" w:sz="4" w:space="0" w:color="4F81BD" w:themeColor="accent1"/>
          <w:insideH w:val="nil"/>
          <w:insideV w:val="dotted" w:sz="4" w:space="0" w:color="4F81BD" w:themeColor="accent1"/>
          <w:tl2br w:val="nil"/>
          <w:tr2bl w:val="nil"/>
        </w:tcBorders>
      </w:tcPr>
    </w:tblStylePr>
    <w:tblStylePr w:type="band2Horz">
      <w:pPr>
        <w:jc w:val="center"/>
      </w:pPr>
      <w:tblPr/>
      <w:tcPr>
        <w:tcBorders>
          <w:top w:val="dotted" w:sz="4" w:space="0" w:color="4F81BD" w:themeColor="accent1"/>
          <w:left w:val="single" w:sz="4" w:space="0" w:color="4F81BD" w:themeColor="accent1"/>
          <w:bottom w:val="dotted" w:sz="4" w:space="0" w:color="4F81BD" w:themeColor="accent1"/>
          <w:right w:val="single" w:sz="4" w:space="0" w:color="4F81BD" w:themeColor="accent1"/>
          <w:insideH w:val="dotted" w:sz="4" w:space="0" w:color="4F81BD" w:themeColor="accent1"/>
          <w:insideV w:val="dotted" w:sz="4" w:space="0" w:color="4F81BD" w:themeColor="accent1"/>
          <w:tl2br w:val="nil"/>
          <w:tr2bl w:val="nil"/>
        </w:tcBorders>
        <w:shd w:val="clear" w:color="auto" w:fill="ECF9FE"/>
      </w:tcPr>
    </w:tblStylePr>
  </w:style>
  <w:style w:type="table" w:styleId="Tabela-Siatka">
    <w:name w:val="Table Grid"/>
    <w:basedOn w:val="Standardowy"/>
    <w:uiPriority w:val="59"/>
    <w:rsid w:val="0051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511E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5">
    <w:name w:val="Light List Accent 5"/>
    <w:basedOn w:val="Standardowy"/>
    <w:uiPriority w:val="61"/>
    <w:rsid w:val="00FE66C8"/>
    <w:pPr>
      <w:spacing w:after="0" w:line="240" w:lineRule="auto"/>
    </w:pPr>
    <w:rPr>
      <w:rFonts w:eastAsiaTheme="minorHAnsi"/>
      <w:lang w:val="pl-PL"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asiatka2akcent5">
    <w:name w:val="Medium Grid 2 Accent 5"/>
    <w:basedOn w:val="Standardowy"/>
    <w:uiPriority w:val="68"/>
    <w:rsid w:val="00FE66C8"/>
    <w:pPr>
      <w:spacing w:after="0" w:line="240" w:lineRule="auto"/>
    </w:pPr>
    <w:rPr>
      <w:rFonts w:asciiTheme="majorHAnsi" w:eastAsiaTheme="majorEastAsia" w:hAnsiTheme="majorHAnsi" w:cstheme="majorBidi"/>
      <w:color w:val="000000" w:themeColor="text1"/>
      <w:lang w:val="pl-PL"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Jasnasiatkaakcent5">
    <w:name w:val="Light Grid Accent 5"/>
    <w:basedOn w:val="Standardowy"/>
    <w:uiPriority w:val="62"/>
    <w:rsid w:val="00FE66C8"/>
    <w:pPr>
      <w:spacing w:after="0" w:line="240" w:lineRule="auto"/>
    </w:pPr>
    <w:rPr>
      <w:rFonts w:eastAsiaTheme="minorHAnsi"/>
      <w:lang w:val="pl-PL"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1z0">
    <w:name w:val="WW8Num1z0"/>
    <w:rsid w:val="008E1531"/>
    <w:rPr>
      <w:rFonts w:ascii="Symbol" w:hAnsi="Symbol" w:cs="Symbol" w:hint="default"/>
    </w:rPr>
  </w:style>
  <w:style w:type="character" w:customStyle="1" w:styleId="WW8Num1z1">
    <w:name w:val="WW8Num1z1"/>
    <w:rsid w:val="008E1531"/>
  </w:style>
  <w:style w:type="character" w:customStyle="1" w:styleId="WW8Num1z2">
    <w:name w:val="WW8Num1z2"/>
    <w:rsid w:val="008E1531"/>
  </w:style>
  <w:style w:type="character" w:customStyle="1" w:styleId="WW8Num1z3">
    <w:name w:val="WW8Num1z3"/>
    <w:rsid w:val="008E1531"/>
  </w:style>
  <w:style w:type="character" w:customStyle="1" w:styleId="WW8Num1z4">
    <w:name w:val="WW8Num1z4"/>
    <w:rsid w:val="008E1531"/>
  </w:style>
  <w:style w:type="character" w:customStyle="1" w:styleId="WW8Num1z5">
    <w:name w:val="WW8Num1z5"/>
    <w:rsid w:val="008E1531"/>
  </w:style>
  <w:style w:type="character" w:customStyle="1" w:styleId="WW8Num1z6">
    <w:name w:val="WW8Num1z6"/>
    <w:rsid w:val="008E1531"/>
  </w:style>
  <w:style w:type="character" w:customStyle="1" w:styleId="WW8Num1z7">
    <w:name w:val="WW8Num1z7"/>
    <w:rsid w:val="008E1531"/>
  </w:style>
  <w:style w:type="character" w:customStyle="1" w:styleId="WW8Num1z8">
    <w:name w:val="WW8Num1z8"/>
    <w:rsid w:val="008E1531"/>
  </w:style>
  <w:style w:type="character" w:customStyle="1" w:styleId="WW8Num2z0">
    <w:name w:val="WW8Num2z0"/>
    <w:rsid w:val="008E1531"/>
    <w:rPr>
      <w:rFonts w:ascii="Symbol" w:hAnsi="Symbol" w:cs="Symbol" w:hint="default"/>
    </w:rPr>
  </w:style>
  <w:style w:type="character" w:customStyle="1" w:styleId="WW8Num3z0">
    <w:name w:val="WW8Num3z0"/>
    <w:rsid w:val="008E1531"/>
    <w:rPr>
      <w:rFonts w:ascii="Symbol" w:hAnsi="Symbol" w:cs="Symbol" w:hint="default"/>
    </w:rPr>
  </w:style>
  <w:style w:type="character" w:customStyle="1" w:styleId="WW8Num4z0">
    <w:name w:val="WW8Num4z0"/>
    <w:rsid w:val="008E1531"/>
    <w:rPr>
      <w:rFonts w:ascii="Symbol" w:hAnsi="Symbol" w:cs="Symbol" w:hint="default"/>
    </w:rPr>
  </w:style>
  <w:style w:type="character" w:customStyle="1" w:styleId="WW8Num5z0">
    <w:name w:val="WW8Num5z0"/>
    <w:rsid w:val="008E1531"/>
    <w:rPr>
      <w:rFonts w:ascii="Symbol" w:hAnsi="Symbol" w:cs="Symbol" w:hint="default"/>
    </w:rPr>
  </w:style>
  <w:style w:type="character" w:customStyle="1" w:styleId="WW8Num6z0">
    <w:name w:val="WW8Num6z0"/>
    <w:rsid w:val="008E1531"/>
    <w:rPr>
      <w:rFonts w:ascii="Times New Roman" w:hAnsi="Times New Roman" w:cs="Times New Roman" w:hint="default"/>
      <w:sz w:val="24"/>
    </w:rPr>
  </w:style>
  <w:style w:type="character" w:customStyle="1" w:styleId="WW8Num7z0">
    <w:name w:val="WW8Num7z0"/>
    <w:rsid w:val="008E1531"/>
    <w:rPr>
      <w:rFonts w:ascii="Times New Roman" w:eastAsia="Century Gothic" w:hAnsi="Times New Roman" w:cs="Times New Roman" w:hint="default"/>
      <w:color w:val="000000"/>
    </w:rPr>
  </w:style>
  <w:style w:type="character" w:customStyle="1" w:styleId="WW8Num8z0">
    <w:name w:val="WW8Num8z0"/>
    <w:rsid w:val="008E1531"/>
    <w:rPr>
      <w:rFonts w:hint="default"/>
    </w:rPr>
  </w:style>
  <w:style w:type="character" w:customStyle="1" w:styleId="WW8Num8z1">
    <w:name w:val="WW8Num8z1"/>
    <w:rsid w:val="008E1531"/>
    <w:rPr>
      <w:rFonts w:hint="default"/>
      <w:b/>
    </w:rPr>
  </w:style>
  <w:style w:type="character" w:customStyle="1" w:styleId="WW8Num8z2">
    <w:name w:val="WW8Num8z2"/>
    <w:rsid w:val="008E1531"/>
    <w:rPr>
      <w:rFonts w:ascii="Times New Roman" w:hAnsi="Times New Roman" w:cs="Times New Roman" w:hint="default"/>
      <w:sz w:val="24"/>
      <w:szCs w:val="24"/>
    </w:rPr>
  </w:style>
  <w:style w:type="character" w:customStyle="1" w:styleId="WW8Num8z3">
    <w:name w:val="WW8Num8z3"/>
    <w:rsid w:val="008E1531"/>
  </w:style>
  <w:style w:type="character" w:customStyle="1" w:styleId="WW8Num8z4">
    <w:name w:val="WW8Num8z4"/>
    <w:rsid w:val="008E1531"/>
  </w:style>
  <w:style w:type="character" w:customStyle="1" w:styleId="WW8Num8z5">
    <w:name w:val="WW8Num8z5"/>
    <w:rsid w:val="008E1531"/>
  </w:style>
  <w:style w:type="character" w:customStyle="1" w:styleId="WW8Num8z6">
    <w:name w:val="WW8Num8z6"/>
    <w:rsid w:val="008E1531"/>
  </w:style>
  <w:style w:type="character" w:customStyle="1" w:styleId="WW8Num8z7">
    <w:name w:val="WW8Num8z7"/>
    <w:rsid w:val="008E1531"/>
  </w:style>
  <w:style w:type="character" w:customStyle="1" w:styleId="WW8Num8z8">
    <w:name w:val="WW8Num8z8"/>
    <w:rsid w:val="008E1531"/>
  </w:style>
  <w:style w:type="character" w:customStyle="1" w:styleId="WW8Num9z0">
    <w:name w:val="WW8Num9z0"/>
    <w:rsid w:val="008E1531"/>
    <w:rPr>
      <w:rFonts w:ascii="Arial" w:eastAsia="Century Gothic" w:hAnsi="Arial" w:cs="Arial" w:hint="default"/>
      <w:color w:val="000000"/>
      <w:sz w:val="24"/>
      <w:szCs w:val="24"/>
    </w:rPr>
  </w:style>
  <w:style w:type="character" w:customStyle="1" w:styleId="WW8Num10z0">
    <w:name w:val="WW8Num10z0"/>
    <w:rsid w:val="008E1531"/>
    <w:rPr>
      <w:rFonts w:ascii="Times New Roman" w:hAnsi="Times New Roman" w:cs="Times New Roman" w:hint="default"/>
      <w:sz w:val="24"/>
      <w:szCs w:val="22"/>
    </w:rPr>
  </w:style>
  <w:style w:type="character" w:customStyle="1" w:styleId="WW8Num11z0">
    <w:name w:val="WW8Num11z0"/>
    <w:rsid w:val="008E1531"/>
    <w:rPr>
      <w:rFonts w:ascii="Wingdings" w:hAnsi="Wingdings" w:cs="Wingdings" w:hint="default"/>
      <w:bCs w:val="0"/>
      <w:szCs w:val="24"/>
    </w:rPr>
  </w:style>
  <w:style w:type="character" w:customStyle="1" w:styleId="WW8Num11z1">
    <w:name w:val="WW8Num11z1"/>
    <w:rsid w:val="008E1531"/>
  </w:style>
  <w:style w:type="character" w:customStyle="1" w:styleId="WW8Num11z2">
    <w:name w:val="WW8Num11z2"/>
    <w:rsid w:val="008E1531"/>
  </w:style>
  <w:style w:type="character" w:customStyle="1" w:styleId="WW8Num11z3">
    <w:name w:val="WW8Num11z3"/>
    <w:rsid w:val="008E1531"/>
  </w:style>
  <w:style w:type="character" w:customStyle="1" w:styleId="WW8Num11z4">
    <w:name w:val="WW8Num11z4"/>
    <w:rsid w:val="008E1531"/>
  </w:style>
  <w:style w:type="character" w:customStyle="1" w:styleId="WW8Num11z5">
    <w:name w:val="WW8Num11z5"/>
    <w:rsid w:val="008E1531"/>
  </w:style>
  <w:style w:type="character" w:customStyle="1" w:styleId="WW8Num11z6">
    <w:name w:val="WW8Num11z6"/>
    <w:rsid w:val="008E1531"/>
  </w:style>
  <w:style w:type="character" w:customStyle="1" w:styleId="WW8Num11z7">
    <w:name w:val="WW8Num11z7"/>
    <w:rsid w:val="008E1531"/>
  </w:style>
  <w:style w:type="character" w:customStyle="1" w:styleId="WW8Num11z8">
    <w:name w:val="WW8Num11z8"/>
    <w:rsid w:val="008E1531"/>
  </w:style>
  <w:style w:type="character" w:customStyle="1" w:styleId="WW8Num12z0">
    <w:name w:val="WW8Num12z0"/>
    <w:rsid w:val="008E1531"/>
    <w:rPr>
      <w:rFonts w:ascii="Arial" w:hAnsi="Arial" w:cs="Arial" w:hint="default"/>
      <w:b/>
      <w:bCs/>
      <w:sz w:val="24"/>
      <w:szCs w:val="24"/>
    </w:rPr>
  </w:style>
  <w:style w:type="character" w:customStyle="1" w:styleId="WW8Num13z0">
    <w:name w:val="WW8Num13z0"/>
    <w:rsid w:val="008E1531"/>
    <w:rPr>
      <w:rFonts w:ascii="Times New Roman" w:hAnsi="Times New Roman" w:cs="Times New Roman" w:hint="default"/>
    </w:rPr>
  </w:style>
  <w:style w:type="character" w:customStyle="1" w:styleId="WW8Num14z0">
    <w:name w:val="WW8Num14z0"/>
    <w:rsid w:val="008E1531"/>
    <w:rPr>
      <w:rFonts w:ascii="Symbol" w:hAnsi="Symbol" w:cs="Symbol" w:hint="default"/>
    </w:rPr>
  </w:style>
  <w:style w:type="character" w:customStyle="1" w:styleId="WW8Num15z0">
    <w:name w:val="WW8Num15z0"/>
    <w:rsid w:val="008E1531"/>
    <w:rPr>
      <w:rFonts w:ascii="Symbol" w:hAnsi="Symbol" w:cs="Symbol" w:hint="default"/>
    </w:rPr>
  </w:style>
  <w:style w:type="character" w:customStyle="1" w:styleId="WW8Num16z0">
    <w:name w:val="WW8Num16z0"/>
    <w:rsid w:val="008E1531"/>
    <w:rPr>
      <w:rFonts w:ascii="Wingdings" w:hAnsi="Wingdings" w:cs="Wingdings" w:hint="default"/>
      <w:sz w:val="24"/>
    </w:rPr>
  </w:style>
  <w:style w:type="character" w:customStyle="1" w:styleId="WW8Num17z0">
    <w:name w:val="WW8Num17z0"/>
    <w:rsid w:val="008E1531"/>
    <w:rPr>
      <w:rFonts w:ascii="Symbol" w:hAnsi="Symbol" w:cs="Symbol" w:hint="default"/>
      <w:b/>
      <w:bCs/>
      <w:color w:val="000000"/>
      <w:sz w:val="24"/>
      <w:szCs w:val="24"/>
    </w:rPr>
  </w:style>
  <w:style w:type="character" w:customStyle="1" w:styleId="WW8Num18z0">
    <w:name w:val="WW8Num18z0"/>
    <w:rsid w:val="008E1531"/>
    <w:rPr>
      <w:rFonts w:ascii="Arial" w:hAnsi="Arial" w:cs="Arial" w:hint="default"/>
      <w:b/>
      <w:color w:val="000000"/>
      <w:sz w:val="24"/>
      <w:szCs w:val="24"/>
    </w:rPr>
  </w:style>
  <w:style w:type="character" w:customStyle="1" w:styleId="WW8Num19z0">
    <w:name w:val="WW8Num19z0"/>
    <w:rsid w:val="008E1531"/>
    <w:rPr>
      <w:rFonts w:cs="Century Gothic"/>
    </w:rPr>
  </w:style>
  <w:style w:type="character" w:customStyle="1" w:styleId="WW8Num20z0">
    <w:name w:val="WW8Num20z0"/>
    <w:rsid w:val="008E1531"/>
    <w:rPr>
      <w:rFonts w:ascii="Symbol" w:hAnsi="Symbol" w:cs="Symbol" w:hint="default"/>
    </w:rPr>
  </w:style>
  <w:style w:type="character" w:customStyle="1" w:styleId="WW8Num21z0">
    <w:name w:val="WW8Num21z0"/>
    <w:rsid w:val="008E1531"/>
    <w:rPr>
      <w:rFonts w:ascii="Arial" w:hAnsi="Arial" w:cs="Arial" w:hint="default"/>
      <w:b/>
      <w:bCs/>
      <w:color w:val="000000"/>
      <w:sz w:val="24"/>
    </w:rPr>
  </w:style>
  <w:style w:type="character" w:customStyle="1" w:styleId="WW8Num21z1">
    <w:name w:val="WW8Num21z1"/>
    <w:rsid w:val="008E1531"/>
  </w:style>
  <w:style w:type="character" w:customStyle="1" w:styleId="WW8Num21z2">
    <w:name w:val="WW8Num21z2"/>
    <w:rsid w:val="008E1531"/>
  </w:style>
  <w:style w:type="character" w:customStyle="1" w:styleId="WW8Num21z3">
    <w:name w:val="WW8Num21z3"/>
    <w:rsid w:val="008E1531"/>
  </w:style>
  <w:style w:type="character" w:customStyle="1" w:styleId="WW8Num21z4">
    <w:name w:val="WW8Num21z4"/>
    <w:rsid w:val="008E1531"/>
  </w:style>
  <w:style w:type="character" w:customStyle="1" w:styleId="WW8Num21z5">
    <w:name w:val="WW8Num21z5"/>
    <w:rsid w:val="008E1531"/>
  </w:style>
  <w:style w:type="character" w:customStyle="1" w:styleId="WW8Num21z6">
    <w:name w:val="WW8Num21z6"/>
    <w:rsid w:val="008E1531"/>
  </w:style>
  <w:style w:type="character" w:customStyle="1" w:styleId="WW8Num21z7">
    <w:name w:val="WW8Num21z7"/>
    <w:rsid w:val="008E1531"/>
  </w:style>
  <w:style w:type="character" w:customStyle="1" w:styleId="WW8Num21z8">
    <w:name w:val="WW8Num21z8"/>
    <w:rsid w:val="008E1531"/>
  </w:style>
  <w:style w:type="character" w:customStyle="1" w:styleId="WW8Num22z0">
    <w:name w:val="WW8Num22z0"/>
    <w:rsid w:val="008E1531"/>
    <w:rPr>
      <w:rFonts w:ascii="Arial" w:hAnsi="Arial" w:cs="Arial"/>
    </w:rPr>
  </w:style>
  <w:style w:type="character" w:customStyle="1" w:styleId="WW8Num22z1">
    <w:name w:val="WW8Num22z1"/>
    <w:rsid w:val="008E1531"/>
  </w:style>
  <w:style w:type="character" w:customStyle="1" w:styleId="WW8Num23z0">
    <w:name w:val="WW8Num23z0"/>
    <w:rsid w:val="008E1531"/>
    <w:rPr>
      <w:rFonts w:ascii="Times New Roman" w:hAnsi="Times New Roman" w:cs="Times New Roman" w:hint="default"/>
      <w:sz w:val="24"/>
    </w:rPr>
  </w:style>
  <w:style w:type="character" w:customStyle="1" w:styleId="WW8Num24z0">
    <w:name w:val="WW8Num24z0"/>
    <w:rsid w:val="008E1531"/>
    <w:rPr>
      <w:rFonts w:ascii="Arial" w:hAnsi="Arial" w:cs="Arial"/>
      <w:b/>
      <w:sz w:val="24"/>
    </w:rPr>
  </w:style>
  <w:style w:type="character" w:customStyle="1" w:styleId="WW8Num24z2">
    <w:name w:val="WW8Num24z2"/>
    <w:rsid w:val="008E1531"/>
  </w:style>
  <w:style w:type="character" w:customStyle="1" w:styleId="WW8Num24z3">
    <w:name w:val="WW8Num24z3"/>
    <w:rsid w:val="008E1531"/>
  </w:style>
  <w:style w:type="character" w:customStyle="1" w:styleId="WW8Num24z4">
    <w:name w:val="WW8Num24z4"/>
    <w:rsid w:val="008E1531"/>
  </w:style>
  <w:style w:type="character" w:customStyle="1" w:styleId="WW8Num24z5">
    <w:name w:val="WW8Num24z5"/>
    <w:rsid w:val="008E1531"/>
  </w:style>
  <w:style w:type="character" w:customStyle="1" w:styleId="WW8Num24z6">
    <w:name w:val="WW8Num24z6"/>
    <w:rsid w:val="008E1531"/>
  </w:style>
  <w:style w:type="character" w:customStyle="1" w:styleId="WW8Num24z7">
    <w:name w:val="WW8Num24z7"/>
    <w:rsid w:val="008E1531"/>
  </w:style>
  <w:style w:type="character" w:customStyle="1" w:styleId="WW8Num24z8">
    <w:name w:val="WW8Num24z8"/>
    <w:rsid w:val="008E1531"/>
  </w:style>
  <w:style w:type="character" w:customStyle="1" w:styleId="WW8Num25z0">
    <w:name w:val="WW8Num25z0"/>
    <w:rsid w:val="008E1531"/>
    <w:rPr>
      <w:rFonts w:ascii="Arial" w:hAnsi="Arial" w:cs="Arial" w:hint="default"/>
      <w:sz w:val="24"/>
    </w:rPr>
  </w:style>
  <w:style w:type="character" w:customStyle="1" w:styleId="WW8Num26z0">
    <w:name w:val="WW8Num26z0"/>
    <w:rsid w:val="008E1531"/>
    <w:rPr>
      <w:rFonts w:ascii="Arial" w:hAnsi="Arial" w:cs="Arial" w:hint="default"/>
      <w:b/>
      <w:sz w:val="24"/>
    </w:rPr>
  </w:style>
  <w:style w:type="character" w:customStyle="1" w:styleId="WW8Num27z0">
    <w:name w:val="WW8Num27z0"/>
    <w:rsid w:val="008E1531"/>
    <w:rPr>
      <w:rFonts w:ascii="Arial" w:hAnsi="Arial" w:cs="Arial" w:hint="default"/>
      <w:b/>
      <w:sz w:val="24"/>
      <w:szCs w:val="24"/>
    </w:rPr>
  </w:style>
  <w:style w:type="character" w:customStyle="1" w:styleId="WW8Num27z1">
    <w:name w:val="WW8Num27z1"/>
    <w:rsid w:val="008E1531"/>
  </w:style>
  <w:style w:type="character" w:customStyle="1" w:styleId="WW8Num27z2">
    <w:name w:val="WW8Num27z2"/>
    <w:rsid w:val="008E1531"/>
  </w:style>
  <w:style w:type="character" w:customStyle="1" w:styleId="WW8Num27z3">
    <w:name w:val="WW8Num27z3"/>
    <w:rsid w:val="008E1531"/>
  </w:style>
  <w:style w:type="character" w:customStyle="1" w:styleId="WW8Num27z4">
    <w:name w:val="WW8Num27z4"/>
    <w:rsid w:val="008E1531"/>
  </w:style>
  <w:style w:type="character" w:customStyle="1" w:styleId="WW8Num27z5">
    <w:name w:val="WW8Num27z5"/>
    <w:rsid w:val="008E1531"/>
  </w:style>
  <w:style w:type="character" w:customStyle="1" w:styleId="WW8Num27z6">
    <w:name w:val="WW8Num27z6"/>
    <w:rsid w:val="008E1531"/>
  </w:style>
  <w:style w:type="character" w:customStyle="1" w:styleId="WW8Num27z7">
    <w:name w:val="WW8Num27z7"/>
    <w:rsid w:val="008E1531"/>
  </w:style>
  <w:style w:type="character" w:customStyle="1" w:styleId="WW8Num27z8">
    <w:name w:val="WW8Num27z8"/>
    <w:rsid w:val="008E1531"/>
  </w:style>
  <w:style w:type="character" w:customStyle="1" w:styleId="WW8Num28z0">
    <w:name w:val="WW8Num28z0"/>
    <w:rsid w:val="008E1531"/>
    <w:rPr>
      <w:rFonts w:ascii="Symbol" w:hAnsi="Symbol" w:cs="Symbol" w:hint="default"/>
      <w:b/>
      <w:color w:val="FF3333"/>
      <w:sz w:val="24"/>
    </w:rPr>
  </w:style>
  <w:style w:type="character" w:customStyle="1" w:styleId="WW8Num29z0">
    <w:name w:val="WW8Num29z0"/>
    <w:rsid w:val="008E1531"/>
    <w:rPr>
      <w:rFonts w:ascii="Times New Roman" w:hAnsi="Times New Roman" w:cs="Times New Roman" w:hint="default"/>
      <w:b/>
      <w:bCs/>
      <w:sz w:val="24"/>
      <w:szCs w:val="24"/>
    </w:rPr>
  </w:style>
  <w:style w:type="character" w:customStyle="1" w:styleId="WW8Num30z0">
    <w:name w:val="WW8Num30z0"/>
    <w:rsid w:val="008E1531"/>
    <w:rPr>
      <w:rFonts w:ascii="Arial" w:eastAsia="Century Gothic" w:hAnsi="Arial" w:cs="Arial"/>
      <w:b/>
      <w:bCs/>
      <w:color w:val="000000"/>
      <w:position w:val="0"/>
      <w:sz w:val="24"/>
      <w:szCs w:val="24"/>
      <w:vertAlign w:val="baseline"/>
    </w:rPr>
  </w:style>
  <w:style w:type="character" w:customStyle="1" w:styleId="WW8Num31z0">
    <w:name w:val="WW8Num31z0"/>
    <w:rsid w:val="008E1531"/>
    <w:rPr>
      <w:rFonts w:ascii="Symbol" w:eastAsia="Century Gothic" w:hAnsi="Symbol" w:cs="Symbol" w:hint="default"/>
      <w:b/>
      <w:bCs/>
      <w:color w:val="000000"/>
      <w:position w:val="0"/>
      <w:sz w:val="24"/>
      <w:szCs w:val="24"/>
      <w:vertAlign w:val="baseline"/>
    </w:rPr>
  </w:style>
  <w:style w:type="character" w:customStyle="1" w:styleId="WW8Num32z0">
    <w:name w:val="WW8Num32z0"/>
    <w:rsid w:val="008E1531"/>
    <w:rPr>
      <w:rFonts w:ascii="Arial" w:eastAsia="Century Gothic" w:hAnsi="Arial" w:cs="Arial" w:hint="default"/>
      <w:color w:val="000000"/>
      <w:sz w:val="24"/>
      <w:szCs w:val="24"/>
    </w:rPr>
  </w:style>
  <w:style w:type="character" w:customStyle="1" w:styleId="WW8Num32z1">
    <w:name w:val="WW8Num32z1"/>
    <w:rsid w:val="008E1531"/>
  </w:style>
  <w:style w:type="character" w:customStyle="1" w:styleId="WW8Num32z2">
    <w:name w:val="WW8Num32z2"/>
    <w:rsid w:val="008E1531"/>
  </w:style>
  <w:style w:type="character" w:customStyle="1" w:styleId="WW8Num32z3">
    <w:name w:val="WW8Num32z3"/>
    <w:rsid w:val="008E1531"/>
  </w:style>
  <w:style w:type="character" w:customStyle="1" w:styleId="WW8Num32z4">
    <w:name w:val="WW8Num32z4"/>
    <w:rsid w:val="008E1531"/>
  </w:style>
  <w:style w:type="character" w:customStyle="1" w:styleId="WW8Num32z5">
    <w:name w:val="WW8Num32z5"/>
    <w:rsid w:val="008E1531"/>
  </w:style>
  <w:style w:type="character" w:customStyle="1" w:styleId="WW8Num32z6">
    <w:name w:val="WW8Num32z6"/>
    <w:rsid w:val="008E1531"/>
  </w:style>
  <w:style w:type="character" w:customStyle="1" w:styleId="WW8Num32z7">
    <w:name w:val="WW8Num32z7"/>
    <w:rsid w:val="008E1531"/>
  </w:style>
  <w:style w:type="character" w:customStyle="1" w:styleId="WW8Num32z8">
    <w:name w:val="WW8Num32z8"/>
    <w:rsid w:val="008E1531"/>
  </w:style>
  <w:style w:type="character" w:customStyle="1" w:styleId="WW8Num33z0">
    <w:name w:val="WW8Num33z0"/>
    <w:rsid w:val="008E1531"/>
    <w:rPr>
      <w:rFonts w:ascii="Arial" w:hAnsi="Arial" w:cs="Arial" w:hint="default"/>
      <w:position w:val="0"/>
      <w:sz w:val="24"/>
      <w:szCs w:val="24"/>
      <w:vertAlign w:val="baseline"/>
    </w:rPr>
  </w:style>
  <w:style w:type="character" w:customStyle="1" w:styleId="WW8Num34z0">
    <w:name w:val="WW8Num34z0"/>
    <w:rsid w:val="008E1531"/>
    <w:rPr>
      <w:rFonts w:ascii="Arial" w:eastAsia="Century Gothic" w:hAnsi="Arial" w:cs="Arial" w:hint="default"/>
      <w:color w:val="000000"/>
      <w:position w:val="0"/>
      <w:sz w:val="24"/>
      <w:szCs w:val="24"/>
      <w:vertAlign w:val="baseline"/>
    </w:rPr>
  </w:style>
  <w:style w:type="character" w:customStyle="1" w:styleId="WW8Num35z0">
    <w:name w:val="WW8Num35z0"/>
    <w:rsid w:val="008E1531"/>
    <w:rPr>
      <w:rFonts w:ascii="Wingdings" w:eastAsia="Century Gothic" w:hAnsi="Wingdings" w:cs="Wingdings" w:hint="default"/>
      <w:color w:val="000000"/>
      <w:position w:val="0"/>
      <w:sz w:val="24"/>
      <w:szCs w:val="24"/>
      <w:vertAlign w:val="baseline"/>
    </w:rPr>
  </w:style>
  <w:style w:type="character" w:customStyle="1" w:styleId="WW8Num35z1">
    <w:name w:val="WW8Num35z1"/>
    <w:rsid w:val="008E1531"/>
    <w:rPr>
      <w:rFonts w:ascii="OpenSymbol" w:hAnsi="OpenSymbol" w:cs="OpenSymbol"/>
    </w:rPr>
  </w:style>
  <w:style w:type="character" w:customStyle="1" w:styleId="WW8Num36z0">
    <w:name w:val="WW8Num36z0"/>
    <w:rsid w:val="008E1531"/>
    <w:rPr>
      <w:rFonts w:ascii="Times New Roman" w:eastAsia="Century Gothic" w:hAnsi="Times New Roman" w:cs="Times New Roman" w:hint="default"/>
      <w:color w:val="000000"/>
      <w:sz w:val="24"/>
      <w:szCs w:val="24"/>
    </w:rPr>
  </w:style>
  <w:style w:type="character" w:customStyle="1" w:styleId="WW8Num37z0">
    <w:name w:val="WW8Num37z0"/>
    <w:rsid w:val="008E1531"/>
    <w:rPr>
      <w:rFonts w:ascii="Arial" w:hAnsi="Arial" w:cs="Symbol" w:hint="default"/>
      <w:b/>
      <w:bCs/>
      <w:sz w:val="24"/>
      <w:szCs w:val="24"/>
    </w:rPr>
  </w:style>
  <w:style w:type="character" w:customStyle="1" w:styleId="WW8Num38z0">
    <w:name w:val="WW8Num38z0"/>
    <w:rsid w:val="008E1531"/>
    <w:rPr>
      <w:rFonts w:ascii="Symbol" w:hAnsi="Symbol" w:cs="OpenSymbol"/>
    </w:rPr>
  </w:style>
  <w:style w:type="character" w:customStyle="1" w:styleId="WW8Num38z1">
    <w:name w:val="WW8Num38z1"/>
    <w:rsid w:val="008E1531"/>
    <w:rPr>
      <w:rFonts w:ascii="OpenSymbol" w:hAnsi="OpenSymbol" w:cs="OpenSymbol"/>
    </w:rPr>
  </w:style>
  <w:style w:type="character" w:customStyle="1" w:styleId="WW8Num39z0">
    <w:name w:val="WW8Num39z0"/>
    <w:rsid w:val="008E1531"/>
    <w:rPr>
      <w:rFonts w:ascii="Symbol" w:hAnsi="Symbol" w:cs="OpenSymbol"/>
    </w:rPr>
  </w:style>
  <w:style w:type="character" w:customStyle="1" w:styleId="WW8Num39z1">
    <w:name w:val="WW8Num39z1"/>
    <w:rsid w:val="008E1531"/>
    <w:rPr>
      <w:rFonts w:ascii="Arial" w:hAnsi="Arial" w:cs="Arial"/>
      <w:b/>
      <w:bCs/>
      <w:sz w:val="24"/>
      <w:szCs w:val="24"/>
    </w:rPr>
  </w:style>
  <w:style w:type="character" w:customStyle="1" w:styleId="WW8Num40z0">
    <w:name w:val="WW8Num40z0"/>
    <w:rsid w:val="008E1531"/>
    <w:rPr>
      <w:rFonts w:ascii="Arial" w:hAnsi="Arial" w:cs="Arial"/>
      <w:b/>
      <w:bCs/>
      <w:color w:val="000000"/>
      <w:sz w:val="24"/>
    </w:rPr>
  </w:style>
  <w:style w:type="character" w:customStyle="1" w:styleId="WW8Num41z0">
    <w:name w:val="WW8Num41z0"/>
    <w:rsid w:val="008E1531"/>
    <w:rPr>
      <w:rFonts w:cs="Arial"/>
      <w:b/>
      <w:bCs/>
    </w:rPr>
  </w:style>
  <w:style w:type="character" w:customStyle="1" w:styleId="WW8Num42z0">
    <w:name w:val="WW8Num42z0"/>
    <w:rsid w:val="008E1531"/>
    <w:rPr>
      <w:rFonts w:ascii="Arial" w:hAnsi="Arial" w:cs="Arial"/>
      <w:b/>
      <w:bCs/>
      <w:sz w:val="24"/>
    </w:rPr>
  </w:style>
  <w:style w:type="character" w:customStyle="1" w:styleId="WW8Num43z0">
    <w:name w:val="WW8Num43z0"/>
    <w:rsid w:val="008E1531"/>
    <w:rPr>
      <w:b/>
      <w:bCs/>
    </w:rPr>
  </w:style>
  <w:style w:type="character" w:customStyle="1" w:styleId="WW8Num44z0">
    <w:name w:val="WW8Num44z0"/>
    <w:rsid w:val="008E1531"/>
    <w:rPr>
      <w:b/>
      <w:bCs/>
      <w:szCs w:val="24"/>
    </w:rPr>
  </w:style>
  <w:style w:type="character" w:customStyle="1" w:styleId="WW8Num44z1">
    <w:name w:val="WW8Num44z1"/>
    <w:rsid w:val="008E1531"/>
    <w:rPr>
      <w:szCs w:val="24"/>
    </w:rPr>
  </w:style>
  <w:style w:type="character" w:customStyle="1" w:styleId="WW8Num44z2">
    <w:name w:val="WW8Num44z2"/>
    <w:rsid w:val="008E1531"/>
  </w:style>
  <w:style w:type="character" w:customStyle="1" w:styleId="WW8Num44z3">
    <w:name w:val="WW8Num44z3"/>
    <w:rsid w:val="008E1531"/>
  </w:style>
  <w:style w:type="character" w:customStyle="1" w:styleId="WW8Num44z4">
    <w:name w:val="WW8Num44z4"/>
    <w:rsid w:val="008E1531"/>
  </w:style>
  <w:style w:type="character" w:customStyle="1" w:styleId="WW8Num44z5">
    <w:name w:val="WW8Num44z5"/>
    <w:rsid w:val="008E1531"/>
  </w:style>
  <w:style w:type="character" w:customStyle="1" w:styleId="WW8Num44z6">
    <w:name w:val="WW8Num44z6"/>
    <w:rsid w:val="008E1531"/>
  </w:style>
  <w:style w:type="character" w:customStyle="1" w:styleId="WW8Num44z7">
    <w:name w:val="WW8Num44z7"/>
    <w:rsid w:val="008E1531"/>
  </w:style>
  <w:style w:type="character" w:customStyle="1" w:styleId="WW8Num44z8">
    <w:name w:val="WW8Num44z8"/>
    <w:rsid w:val="008E1531"/>
  </w:style>
  <w:style w:type="character" w:customStyle="1" w:styleId="Domylnaczcionkaakapitu2">
    <w:name w:val="Domyślna czcionka akapitu2"/>
    <w:rsid w:val="008E1531"/>
  </w:style>
  <w:style w:type="character" w:customStyle="1" w:styleId="WW8Num33z1">
    <w:name w:val="WW8Num33z1"/>
    <w:rsid w:val="008E1531"/>
  </w:style>
  <w:style w:type="character" w:customStyle="1" w:styleId="WW8Num33z2">
    <w:name w:val="WW8Num33z2"/>
    <w:rsid w:val="008E1531"/>
  </w:style>
  <w:style w:type="character" w:customStyle="1" w:styleId="WW8Num33z3">
    <w:name w:val="WW8Num33z3"/>
    <w:rsid w:val="008E1531"/>
  </w:style>
  <w:style w:type="character" w:customStyle="1" w:styleId="WW8Num33z4">
    <w:name w:val="WW8Num33z4"/>
    <w:rsid w:val="008E1531"/>
  </w:style>
  <w:style w:type="character" w:customStyle="1" w:styleId="WW8Num33z5">
    <w:name w:val="WW8Num33z5"/>
    <w:rsid w:val="008E1531"/>
  </w:style>
  <w:style w:type="character" w:customStyle="1" w:styleId="WW8Num33z6">
    <w:name w:val="WW8Num33z6"/>
    <w:rsid w:val="008E1531"/>
  </w:style>
  <w:style w:type="character" w:customStyle="1" w:styleId="WW8Num33z7">
    <w:name w:val="WW8Num33z7"/>
    <w:rsid w:val="008E1531"/>
  </w:style>
  <w:style w:type="character" w:customStyle="1" w:styleId="WW8Num33z8">
    <w:name w:val="WW8Num33z8"/>
    <w:rsid w:val="008E1531"/>
  </w:style>
  <w:style w:type="character" w:customStyle="1" w:styleId="WW8Num36z1">
    <w:name w:val="WW8Num36z1"/>
    <w:rsid w:val="008E1531"/>
    <w:rPr>
      <w:rFonts w:ascii="Courier New" w:hAnsi="Courier New" w:cs="Courier New" w:hint="default"/>
    </w:rPr>
  </w:style>
  <w:style w:type="character" w:customStyle="1" w:styleId="WW8Num40z1">
    <w:name w:val="WW8Num40z1"/>
    <w:rsid w:val="008E1531"/>
    <w:rPr>
      <w:rFonts w:ascii="OpenSymbol" w:hAnsi="OpenSymbol" w:cs="OpenSymbol"/>
      <w:b/>
      <w:bCs/>
      <w:sz w:val="24"/>
      <w:szCs w:val="24"/>
    </w:rPr>
  </w:style>
  <w:style w:type="character" w:customStyle="1" w:styleId="WW8Num22z2">
    <w:name w:val="WW8Num22z2"/>
    <w:rsid w:val="008E1531"/>
  </w:style>
  <w:style w:type="character" w:customStyle="1" w:styleId="WW8Num22z3">
    <w:name w:val="WW8Num22z3"/>
    <w:rsid w:val="008E1531"/>
  </w:style>
  <w:style w:type="character" w:customStyle="1" w:styleId="WW8Num22z4">
    <w:name w:val="WW8Num22z4"/>
    <w:rsid w:val="008E1531"/>
  </w:style>
  <w:style w:type="character" w:customStyle="1" w:styleId="WW8Num22z5">
    <w:name w:val="WW8Num22z5"/>
    <w:rsid w:val="008E1531"/>
  </w:style>
  <w:style w:type="character" w:customStyle="1" w:styleId="WW8Num22z6">
    <w:name w:val="WW8Num22z6"/>
    <w:rsid w:val="008E1531"/>
  </w:style>
  <w:style w:type="character" w:customStyle="1" w:styleId="WW8Num22z7">
    <w:name w:val="WW8Num22z7"/>
    <w:rsid w:val="008E1531"/>
  </w:style>
  <w:style w:type="character" w:customStyle="1" w:styleId="WW8Num22z8">
    <w:name w:val="WW8Num22z8"/>
    <w:rsid w:val="008E1531"/>
  </w:style>
  <w:style w:type="character" w:customStyle="1" w:styleId="WW8Num23z1">
    <w:name w:val="WW8Num23z1"/>
    <w:rsid w:val="008E1531"/>
    <w:rPr>
      <w:rFonts w:cs="Arial"/>
    </w:rPr>
  </w:style>
  <w:style w:type="character" w:customStyle="1" w:styleId="WW8Num25z2">
    <w:name w:val="WW8Num25z2"/>
    <w:rsid w:val="008E1531"/>
    <w:rPr>
      <w:rFonts w:ascii="Wingdings" w:hAnsi="Wingdings" w:cs="Wingdings" w:hint="default"/>
    </w:rPr>
  </w:style>
  <w:style w:type="character" w:customStyle="1" w:styleId="WW8Num25z3">
    <w:name w:val="WW8Num25z3"/>
    <w:rsid w:val="008E1531"/>
  </w:style>
  <w:style w:type="character" w:customStyle="1" w:styleId="WW8Num25z4">
    <w:name w:val="WW8Num25z4"/>
    <w:rsid w:val="008E1531"/>
  </w:style>
  <w:style w:type="character" w:customStyle="1" w:styleId="WW8Num25z5">
    <w:name w:val="WW8Num25z5"/>
    <w:rsid w:val="008E1531"/>
  </w:style>
  <w:style w:type="character" w:customStyle="1" w:styleId="WW8Num25z6">
    <w:name w:val="WW8Num25z6"/>
    <w:rsid w:val="008E1531"/>
  </w:style>
  <w:style w:type="character" w:customStyle="1" w:styleId="WW8Num25z7">
    <w:name w:val="WW8Num25z7"/>
    <w:rsid w:val="008E1531"/>
  </w:style>
  <w:style w:type="character" w:customStyle="1" w:styleId="WW8Num25z8">
    <w:name w:val="WW8Num25z8"/>
    <w:rsid w:val="008E1531"/>
  </w:style>
  <w:style w:type="character" w:customStyle="1" w:styleId="WW8Num29z1">
    <w:name w:val="WW8Num29z1"/>
    <w:rsid w:val="008E1531"/>
    <w:rPr>
      <w:rFonts w:ascii="Courier New" w:hAnsi="Courier New" w:cs="Courier New" w:hint="default"/>
    </w:rPr>
  </w:style>
  <w:style w:type="character" w:customStyle="1" w:styleId="WW8Num29z2">
    <w:name w:val="WW8Num29z2"/>
    <w:rsid w:val="008E1531"/>
    <w:rPr>
      <w:rFonts w:ascii="Wingdings" w:hAnsi="Wingdings" w:cs="Wingdings" w:hint="default"/>
    </w:rPr>
  </w:style>
  <w:style w:type="character" w:customStyle="1" w:styleId="WW8Num29z3">
    <w:name w:val="WW8Num29z3"/>
    <w:rsid w:val="008E1531"/>
    <w:rPr>
      <w:rFonts w:ascii="Symbol" w:hAnsi="Symbol" w:cs="Symbol" w:hint="default"/>
    </w:rPr>
  </w:style>
  <w:style w:type="character" w:customStyle="1" w:styleId="WW8Num29z4">
    <w:name w:val="WW8Num29z4"/>
    <w:rsid w:val="008E1531"/>
  </w:style>
  <w:style w:type="character" w:customStyle="1" w:styleId="WW8Num29z5">
    <w:name w:val="WW8Num29z5"/>
    <w:rsid w:val="008E1531"/>
  </w:style>
  <w:style w:type="character" w:customStyle="1" w:styleId="WW8Num29z6">
    <w:name w:val="WW8Num29z6"/>
    <w:rsid w:val="008E1531"/>
  </w:style>
  <w:style w:type="character" w:customStyle="1" w:styleId="WW8Num29z7">
    <w:name w:val="WW8Num29z7"/>
    <w:rsid w:val="008E1531"/>
  </w:style>
  <w:style w:type="character" w:customStyle="1" w:styleId="WW8Num29z8">
    <w:name w:val="WW8Num29z8"/>
    <w:rsid w:val="008E1531"/>
  </w:style>
  <w:style w:type="character" w:customStyle="1" w:styleId="WW8Num35z2">
    <w:name w:val="WW8Num35z2"/>
    <w:rsid w:val="008E1531"/>
    <w:rPr>
      <w:rFonts w:ascii="Wingdings" w:hAnsi="Wingdings" w:cs="Wingdings" w:hint="default"/>
    </w:rPr>
  </w:style>
  <w:style w:type="character" w:customStyle="1" w:styleId="WW8Num35z3">
    <w:name w:val="WW8Num35z3"/>
    <w:rsid w:val="008E1531"/>
  </w:style>
  <w:style w:type="character" w:customStyle="1" w:styleId="WW8Num35z4">
    <w:name w:val="WW8Num35z4"/>
    <w:rsid w:val="008E1531"/>
  </w:style>
  <w:style w:type="character" w:customStyle="1" w:styleId="WW8Num35z5">
    <w:name w:val="WW8Num35z5"/>
    <w:rsid w:val="008E1531"/>
  </w:style>
  <w:style w:type="character" w:customStyle="1" w:styleId="WW8Num35z6">
    <w:name w:val="WW8Num35z6"/>
    <w:rsid w:val="008E1531"/>
  </w:style>
  <w:style w:type="character" w:customStyle="1" w:styleId="WW8Num35z7">
    <w:name w:val="WW8Num35z7"/>
    <w:rsid w:val="008E1531"/>
  </w:style>
  <w:style w:type="character" w:customStyle="1" w:styleId="WW8Num35z8">
    <w:name w:val="WW8Num35z8"/>
    <w:rsid w:val="008E1531"/>
  </w:style>
  <w:style w:type="character" w:customStyle="1" w:styleId="WW8Num30z1">
    <w:name w:val="WW8Num30z1"/>
    <w:rsid w:val="008E1531"/>
  </w:style>
  <w:style w:type="character" w:customStyle="1" w:styleId="WW8Num30z2">
    <w:name w:val="WW8Num30z2"/>
    <w:rsid w:val="008E1531"/>
  </w:style>
  <w:style w:type="character" w:customStyle="1" w:styleId="WW8Num30z3">
    <w:name w:val="WW8Num30z3"/>
    <w:rsid w:val="008E1531"/>
  </w:style>
  <w:style w:type="character" w:customStyle="1" w:styleId="WW8Num30z4">
    <w:name w:val="WW8Num30z4"/>
    <w:rsid w:val="008E1531"/>
  </w:style>
  <w:style w:type="character" w:customStyle="1" w:styleId="WW8Num30z5">
    <w:name w:val="WW8Num30z5"/>
    <w:rsid w:val="008E1531"/>
  </w:style>
  <w:style w:type="character" w:customStyle="1" w:styleId="WW8Num30z6">
    <w:name w:val="WW8Num30z6"/>
    <w:rsid w:val="008E1531"/>
  </w:style>
  <w:style w:type="character" w:customStyle="1" w:styleId="WW8Num30z7">
    <w:name w:val="WW8Num30z7"/>
    <w:rsid w:val="008E1531"/>
  </w:style>
  <w:style w:type="character" w:customStyle="1" w:styleId="WW8Num30z8">
    <w:name w:val="WW8Num30z8"/>
    <w:rsid w:val="008E1531"/>
  </w:style>
  <w:style w:type="character" w:customStyle="1" w:styleId="WW8Num36z2">
    <w:name w:val="WW8Num36z2"/>
    <w:rsid w:val="008E1531"/>
    <w:rPr>
      <w:rFonts w:ascii="Wingdings" w:hAnsi="Wingdings" w:cs="Wingdings" w:hint="default"/>
    </w:rPr>
  </w:style>
  <w:style w:type="character" w:customStyle="1" w:styleId="WW8Num36z3">
    <w:name w:val="WW8Num36z3"/>
    <w:rsid w:val="008E1531"/>
  </w:style>
  <w:style w:type="character" w:customStyle="1" w:styleId="WW8Num36z4">
    <w:name w:val="WW8Num36z4"/>
    <w:rsid w:val="008E1531"/>
  </w:style>
  <w:style w:type="character" w:customStyle="1" w:styleId="WW8Num36z5">
    <w:name w:val="WW8Num36z5"/>
    <w:rsid w:val="008E1531"/>
  </w:style>
  <w:style w:type="character" w:customStyle="1" w:styleId="WW8Num36z6">
    <w:name w:val="WW8Num36z6"/>
    <w:rsid w:val="008E1531"/>
  </w:style>
  <w:style w:type="character" w:customStyle="1" w:styleId="WW8Num36z7">
    <w:name w:val="WW8Num36z7"/>
    <w:rsid w:val="008E1531"/>
  </w:style>
  <w:style w:type="character" w:customStyle="1" w:styleId="WW8Num36z8">
    <w:name w:val="WW8Num36z8"/>
    <w:rsid w:val="008E1531"/>
  </w:style>
  <w:style w:type="character" w:customStyle="1" w:styleId="WW8Num31z1">
    <w:name w:val="WW8Num31z1"/>
    <w:rsid w:val="008E1531"/>
    <w:rPr>
      <w:rFonts w:ascii="Courier New" w:hAnsi="Courier New" w:cs="Courier New" w:hint="default"/>
    </w:rPr>
  </w:style>
  <w:style w:type="character" w:customStyle="1" w:styleId="WW8Num31z2">
    <w:name w:val="WW8Num31z2"/>
    <w:rsid w:val="008E1531"/>
    <w:rPr>
      <w:rFonts w:ascii="Wingdings" w:hAnsi="Wingdings" w:cs="Wingdings" w:hint="default"/>
    </w:rPr>
  </w:style>
  <w:style w:type="character" w:customStyle="1" w:styleId="WW8Num31z3">
    <w:name w:val="WW8Num31z3"/>
    <w:rsid w:val="008E1531"/>
  </w:style>
  <w:style w:type="character" w:customStyle="1" w:styleId="WW8Num31z4">
    <w:name w:val="WW8Num31z4"/>
    <w:rsid w:val="008E1531"/>
  </w:style>
  <w:style w:type="character" w:customStyle="1" w:styleId="WW8Num31z5">
    <w:name w:val="WW8Num31z5"/>
    <w:rsid w:val="008E1531"/>
  </w:style>
  <w:style w:type="character" w:customStyle="1" w:styleId="WW8Num31z6">
    <w:name w:val="WW8Num31z6"/>
    <w:rsid w:val="008E1531"/>
  </w:style>
  <w:style w:type="character" w:customStyle="1" w:styleId="WW8Num31z7">
    <w:name w:val="WW8Num31z7"/>
    <w:rsid w:val="008E1531"/>
  </w:style>
  <w:style w:type="character" w:customStyle="1" w:styleId="WW8Num31z8">
    <w:name w:val="WW8Num31z8"/>
    <w:rsid w:val="008E1531"/>
  </w:style>
  <w:style w:type="character" w:customStyle="1" w:styleId="WW8Num37z1">
    <w:name w:val="WW8Num37z1"/>
    <w:rsid w:val="008E1531"/>
    <w:rPr>
      <w:rFonts w:ascii="Courier New" w:hAnsi="Courier New" w:cs="Courier New" w:hint="default"/>
    </w:rPr>
  </w:style>
  <w:style w:type="character" w:customStyle="1" w:styleId="WW8Num37z2">
    <w:name w:val="WW8Num37z2"/>
    <w:rsid w:val="008E1531"/>
    <w:rPr>
      <w:rFonts w:ascii="Wingdings" w:hAnsi="Wingdings" w:cs="Wingdings" w:hint="default"/>
    </w:rPr>
  </w:style>
  <w:style w:type="character" w:customStyle="1" w:styleId="WW8Num37z3">
    <w:name w:val="WW8Num37z3"/>
    <w:rsid w:val="008E1531"/>
  </w:style>
  <w:style w:type="character" w:customStyle="1" w:styleId="WW8Num37z4">
    <w:name w:val="WW8Num37z4"/>
    <w:rsid w:val="008E1531"/>
  </w:style>
  <w:style w:type="character" w:customStyle="1" w:styleId="WW8Num37z5">
    <w:name w:val="WW8Num37z5"/>
    <w:rsid w:val="008E1531"/>
  </w:style>
  <w:style w:type="character" w:customStyle="1" w:styleId="WW8Num37z6">
    <w:name w:val="WW8Num37z6"/>
    <w:rsid w:val="008E1531"/>
  </w:style>
  <w:style w:type="character" w:customStyle="1" w:styleId="WW8Num37z7">
    <w:name w:val="WW8Num37z7"/>
    <w:rsid w:val="008E1531"/>
  </w:style>
  <w:style w:type="character" w:customStyle="1" w:styleId="WW8Num37z8">
    <w:name w:val="WW8Num37z8"/>
    <w:rsid w:val="008E1531"/>
  </w:style>
  <w:style w:type="character" w:customStyle="1" w:styleId="WW8Num9z1">
    <w:name w:val="WW8Num9z1"/>
    <w:rsid w:val="008E1531"/>
    <w:rPr>
      <w:rFonts w:ascii="Symbol" w:hAnsi="Symbol" w:cs="Symbol" w:hint="default"/>
      <w:i w:val="0"/>
      <w:sz w:val="24"/>
    </w:rPr>
  </w:style>
  <w:style w:type="character" w:customStyle="1" w:styleId="WW8Num9z2">
    <w:name w:val="WW8Num9z2"/>
    <w:rsid w:val="008E1531"/>
  </w:style>
  <w:style w:type="character" w:customStyle="1" w:styleId="WW8Num10z1">
    <w:name w:val="WW8Num10z1"/>
    <w:rsid w:val="008E1531"/>
    <w:rPr>
      <w:rFonts w:ascii="Symbol" w:hAnsi="Symbol" w:cs="Symbol" w:hint="default"/>
      <w:sz w:val="24"/>
    </w:rPr>
  </w:style>
  <w:style w:type="character" w:customStyle="1" w:styleId="WW8Num10z2">
    <w:name w:val="WW8Num10z2"/>
    <w:rsid w:val="008E1531"/>
  </w:style>
  <w:style w:type="character" w:customStyle="1" w:styleId="WW8Num10z3">
    <w:name w:val="WW8Num10z3"/>
    <w:rsid w:val="008E1531"/>
  </w:style>
  <w:style w:type="character" w:customStyle="1" w:styleId="WW8Num10z4">
    <w:name w:val="WW8Num10z4"/>
    <w:rsid w:val="008E1531"/>
  </w:style>
  <w:style w:type="character" w:customStyle="1" w:styleId="WW8Num10z5">
    <w:name w:val="WW8Num10z5"/>
    <w:rsid w:val="008E1531"/>
  </w:style>
  <w:style w:type="character" w:customStyle="1" w:styleId="WW8Num10z6">
    <w:name w:val="WW8Num10z6"/>
    <w:rsid w:val="008E1531"/>
  </w:style>
  <w:style w:type="character" w:customStyle="1" w:styleId="WW8Num10z7">
    <w:name w:val="WW8Num10z7"/>
    <w:rsid w:val="008E1531"/>
  </w:style>
  <w:style w:type="character" w:customStyle="1" w:styleId="WW8Num10z8">
    <w:name w:val="WW8Num10z8"/>
    <w:rsid w:val="008E1531"/>
  </w:style>
  <w:style w:type="character" w:customStyle="1" w:styleId="WW8Num18z1">
    <w:name w:val="WW8Num18z1"/>
    <w:rsid w:val="008E1531"/>
  </w:style>
  <w:style w:type="character" w:customStyle="1" w:styleId="WW8Num18z2">
    <w:name w:val="WW8Num18z2"/>
    <w:rsid w:val="008E1531"/>
  </w:style>
  <w:style w:type="character" w:customStyle="1" w:styleId="WW8Num18z3">
    <w:name w:val="WW8Num18z3"/>
    <w:rsid w:val="008E1531"/>
  </w:style>
  <w:style w:type="character" w:customStyle="1" w:styleId="WW8Num18z4">
    <w:name w:val="WW8Num18z4"/>
    <w:rsid w:val="008E1531"/>
  </w:style>
  <w:style w:type="character" w:customStyle="1" w:styleId="WW8Num18z5">
    <w:name w:val="WW8Num18z5"/>
    <w:rsid w:val="008E1531"/>
  </w:style>
  <w:style w:type="character" w:customStyle="1" w:styleId="WW8Num18z6">
    <w:name w:val="WW8Num18z6"/>
    <w:rsid w:val="008E1531"/>
  </w:style>
  <w:style w:type="character" w:customStyle="1" w:styleId="WW8Num18z7">
    <w:name w:val="WW8Num18z7"/>
    <w:rsid w:val="008E1531"/>
  </w:style>
  <w:style w:type="character" w:customStyle="1" w:styleId="WW8Num18z8">
    <w:name w:val="WW8Num18z8"/>
    <w:rsid w:val="008E1531"/>
  </w:style>
  <w:style w:type="character" w:customStyle="1" w:styleId="WW8Num34z1">
    <w:name w:val="WW8Num34z1"/>
    <w:rsid w:val="008E1531"/>
  </w:style>
  <w:style w:type="character" w:customStyle="1" w:styleId="WW8Num34z2">
    <w:name w:val="WW8Num34z2"/>
    <w:rsid w:val="008E1531"/>
  </w:style>
  <w:style w:type="character" w:customStyle="1" w:styleId="WW8Num34z3">
    <w:name w:val="WW8Num34z3"/>
    <w:rsid w:val="008E1531"/>
  </w:style>
  <w:style w:type="character" w:customStyle="1" w:styleId="WW8Num34z4">
    <w:name w:val="WW8Num34z4"/>
    <w:rsid w:val="008E1531"/>
  </w:style>
  <w:style w:type="character" w:customStyle="1" w:styleId="WW8Num34z5">
    <w:name w:val="WW8Num34z5"/>
    <w:rsid w:val="008E1531"/>
  </w:style>
  <w:style w:type="character" w:customStyle="1" w:styleId="WW8Num34z6">
    <w:name w:val="WW8Num34z6"/>
    <w:rsid w:val="008E1531"/>
  </w:style>
  <w:style w:type="character" w:customStyle="1" w:styleId="WW8Num34z7">
    <w:name w:val="WW8Num34z7"/>
    <w:rsid w:val="008E1531"/>
  </w:style>
  <w:style w:type="character" w:customStyle="1" w:styleId="WW8Num34z8">
    <w:name w:val="WW8Num34z8"/>
    <w:rsid w:val="008E1531"/>
  </w:style>
  <w:style w:type="character" w:customStyle="1" w:styleId="WW8Num43z1">
    <w:name w:val="WW8Num43z1"/>
    <w:rsid w:val="008E1531"/>
  </w:style>
  <w:style w:type="character" w:customStyle="1" w:styleId="WW8Num43z2">
    <w:name w:val="WW8Num43z2"/>
    <w:rsid w:val="008E1531"/>
  </w:style>
  <w:style w:type="character" w:customStyle="1" w:styleId="WW8Num43z3">
    <w:name w:val="WW8Num43z3"/>
    <w:rsid w:val="008E1531"/>
  </w:style>
  <w:style w:type="character" w:customStyle="1" w:styleId="WW8Num43z4">
    <w:name w:val="WW8Num43z4"/>
    <w:rsid w:val="008E1531"/>
  </w:style>
  <w:style w:type="character" w:customStyle="1" w:styleId="WW8Num43z5">
    <w:name w:val="WW8Num43z5"/>
    <w:rsid w:val="008E1531"/>
  </w:style>
  <w:style w:type="character" w:customStyle="1" w:styleId="WW8Num43z6">
    <w:name w:val="WW8Num43z6"/>
    <w:rsid w:val="008E1531"/>
  </w:style>
  <w:style w:type="character" w:customStyle="1" w:styleId="WW8Num43z7">
    <w:name w:val="WW8Num43z7"/>
    <w:rsid w:val="008E1531"/>
  </w:style>
  <w:style w:type="character" w:customStyle="1" w:styleId="WW8Num43z8">
    <w:name w:val="WW8Num43z8"/>
    <w:rsid w:val="008E1531"/>
  </w:style>
  <w:style w:type="character" w:customStyle="1" w:styleId="WW8Num45z0">
    <w:name w:val="WW8Num45z0"/>
    <w:rsid w:val="008E1531"/>
    <w:rPr>
      <w:b/>
      <w:bCs/>
    </w:rPr>
  </w:style>
  <w:style w:type="character" w:customStyle="1" w:styleId="WW8Num46z0">
    <w:name w:val="WW8Num46z0"/>
    <w:rsid w:val="008E1531"/>
    <w:rPr>
      <w:rFonts w:ascii="Arial" w:hAnsi="Arial" w:cs="Arial"/>
      <w:b/>
      <w:bCs/>
      <w:sz w:val="24"/>
      <w:szCs w:val="24"/>
    </w:rPr>
  </w:style>
  <w:style w:type="character" w:customStyle="1" w:styleId="WW8Num47z0">
    <w:name w:val="WW8Num47z0"/>
    <w:rsid w:val="008E1531"/>
    <w:rPr>
      <w:rFonts w:ascii="Arial" w:hAnsi="Arial" w:cs="Arial" w:hint="default"/>
      <w:position w:val="0"/>
      <w:sz w:val="24"/>
      <w:szCs w:val="24"/>
      <w:vertAlign w:val="baseline"/>
    </w:rPr>
  </w:style>
  <w:style w:type="character" w:customStyle="1" w:styleId="WW8Num48z0">
    <w:name w:val="WW8Num48z0"/>
    <w:rsid w:val="008E1531"/>
    <w:rPr>
      <w:rFonts w:ascii="Symbol" w:eastAsia="Century Gothic" w:hAnsi="Symbol" w:cs="OpenSymbol"/>
      <w:color w:val="000000"/>
      <w:position w:val="0"/>
      <w:sz w:val="24"/>
      <w:szCs w:val="24"/>
      <w:vertAlign w:val="baseline"/>
    </w:rPr>
  </w:style>
  <w:style w:type="character" w:customStyle="1" w:styleId="WW8Num49z0">
    <w:name w:val="WW8Num49z0"/>
    <w:rsid w:val="008E1531"/>
    <w:rPr>
      <w:rFonts w:ascii="Symbol" w:eastAsia="Century Gothic" w:hAnsi="Symbol" w:cs="OpenSymbol"/>
      <w:color w:val="000000"/>
      <w:sz w:val="24"/>
      <w:szCs w:val="24"/>
    </w:rPr>
  </w:style>
  <w:style w:type="character" w:customStyle="1" w:styleId="WW8Num49z1">
    <w:name w:val="WW8Num49z1"/>
    <w:rsid w:val="008E1531"/>
  </w:style>
  <w:style w:type="character" w:customStyle="1" w:styleId="WW8Num49z2">
    <w:name w:val="WW8Num49z2"/>
    <w:rsid w:val="008E1531"/>
  </w:style>
  <w:style w:type="character" w:customStyle="1" w:styleId="WW8Num49z3">
    <w:name w:val="WW8Num49z3"/>
    <w:rsid w:val="008E1531"/>
  </w:style>
  <w:style w:type="character" w:customStyle="1" w:styleId="WW8Num49z4">
    <w:name w:val="WW8Num49z4"/>
    <w:rsid w:val="008E1531"/>
  </w:style>
  <w:style w:type="character" w:customStyle="1" w:styleId="WW8Num49z5">
    <w:name w:val="WW8Num49z5"/>
    <w:rsid w:val="008E1531"/>
  </w:style>
  <w:style w:type="character" w:customStyle="1" w:styleId="WW8Num49z6">
    <w:name w:val="WW8Num49z6"/>
    <w:rsid w:val="008E1531"/>
  </w:style>
  <w:style w:type="character" w:customStyle="1" w:styleId="WW8Num49z7">
    <w:name w:val="WW8Num49z7"/>
    <w:rsid w:val="008E1531"/>
  </w:style>
  <w:style w:type="character" w:customStyle="1" w:styleId="WW8Num49z8">
    <w:name w:val="WW8Num49z8"/>
    <w:rsid w:val="008E1531"/>
  </w:style>
  <w:style w:type="character" w:customStyle="1" w:styleId="WW8Num23z2">
    <w:name w:val="WW8Num23z2"/>
    <w:rsid w:val="008E1531"/>
  </w:style>
  <w:style w:type="character" w:customStyle="1" w:styleId="WW8Num23z3">
    <w:name w:val="WW8Num23z3"/>
    <w:rsid w:val="008E1531"/>
  </w:style>
  <w:style w:type="character" w:customStyle="1" w:styleId="WW8Num23z4">
    <w:name w:val="WW8Num23z4"/>
    <w:rsid w:val="008E1531"/>
  </w:style>
  <w:style w:type="character" w:customStyle="1" w:styleId="WW8Num23z5">
    <w:name w:val="WW8Num23z5"/>
    <w:rsid w:val="008E1531"/>
  </w:style>
  <w:style w:type="character" w:customStyle="1" w:styleId="WW8Num23z6">
    <w:name w:val="WW8Num23z6"/>
    <w:rsid w:val="008E1531"/>
  </w:style>
  <w:style w:type="character" w:customStyle="1" w:styleId="WW8Num23z7">
    <w:name w:val="WW8Num23z7"/>
    <w:rsid w:val="008E1531"/>
  </w:style>
  <w:style w:type="character" w:customStyle="1" w:styleId="WW8Num23z8">
    <w:name w:val="WW8Num23z8"/>
    <w:rsid w:val="008E1531"/>
  </w:style>
  <w:style w:type="character" w:customStyle="1" w:styleId="WW8Num40z2">
    <w:name w:val="WW8Num40z2"/>
    <w:rsid w:val="008E1531"/>
  </w:style>
  <w:style w:type="character" w:customStyle="1" w:styleId="WW8Num40z3">
    <w:name w:val="WW8Num40z3"/>
    <w:rsid w:val="008E1531"/>
  </w:style>
  <w:style w:type="character" w:customStyle="1" w:styleId="WW8Num40z4">
    <w:name w:val="WW8Num40z4"/>
    <w:rsid w:val="008E1531"/>
  </w:style>
  <w:style w:type="character" w:customStyle="1" w:styleId="WW8Num40z5">
    <w:name w:val="WW8Num40z5"/>
    <w:rsid w:val="008E1531"/>
  </w:style>
  <w:style w:type="character" w:customStyle="1" w:styleId="WW8Num40z6">
    <w:name w:val="WW8Num40z6"/>
    <w:rsid w:val="008E1531"/>
  </w:style>
  <w:style w:type="character" w:customStyle="1" w:styleId="WW8Num40z7">
    <w:name w:val="WW8Num40z7"/>
    <w:rsid w:val="008E1531"/>
  </w:style>
  <w:style w:type="character" w:customStyle="1" w:styleId="WW8Num40z8">
    <w:name w:val="WW8Num40z8"/>
    <w:rsid w:val="008E1531"/>
  </w:style>
  <w:style w:type="character" w:customStyle="1" w:styleId="WW8Num47z1">
    <w:name w:val="WW8Num47z1"/>
    <w:rsid w:val="008E1531"/>
  </w:style>
  <w:style w:type="character" w:customStyle="1" w:styleId="WW8Num47z2">
    <w:name w:val="WW8Num47z2"/>
    <w:rsid w:val="008E1531"/>
  </w:style>
  <w:style w:type="character" w:customStyle="1" w:styleId="WW8Num47z3">
    <w:name w:val="WW8Num47z3"/>
    <w:rsid w:val="008E1531"/>
  </w:style>
  <w:style w:type="character" w:customStyle="1" w:styleId="WW8Num47z4">
    <w:name w:val="WW8Num47z4"/>
    <w:rsid w:val="008E1531"/>
  </w:style>
  <w:style w:type="character" w:customStyle="1" w:styleId="WW8Num47z5">
    <w:name w:val="WW8Num47z5"/>
    <w:rsid w:val="008E1531"/>
  </w:style>
  <w:style w:type="character" w:customStyle="1" w:styleId="WW8Num47z6">
    <w:name w:val="WW8Num47z6"/>
    <w:rsid w:val="008E1531"/>
  </w:style>
  <w:style w:type="character" w:customStyle="1" w:styleId="WW8Num47z7">
    <w:name w:val="WW8Num47z7"/>
    <w:rsid w:val="008E1531"/>
  </w:style>
  <w:style w:type="character" w:customStyle="1" w:styleId="WW8Num47z8">
    <w:name w:val="WW8Num47z8"/>
    <w:rsid w:val="008E1531"/>
  </w:style>
  <w:style w:type="character" w:customStyle="1" w:styleId="WW8Num19z1">
    <w:name w:val="WW8Num19z1"/>
    <w:rsid w:val="008E1531"/>
  </w:style>
  <w:style w:type="character" w:customStyle="1" w:styleId="WW8Num19z2">
    <w:name w:val="WW8Num19z2"/>
    <w:rsid w:val="008E1531"/>
  </w:style>
  <w:style w:type="character" w:customStyle="1" w:styleId="WW8Num19z3">
    <w:name w:val="WW8Num19z3"/>
    <w:rsid w:val="008E1531"/>
  </w:style>
  <w:style w:type="character" w:customStyle="1" w:styleId="WW8Num19z4">
    <w:name w:val="WW8Num19z4"/>
    <w:rsid w:val="008E1531"/>
  </w:style>
  <w:style w:type="character" w:customStyle="1" w:styleId="WW8Num19z5">
    <w:name w:val="WW8Num19z5"/>
    <w:rsid w:val="008E1531"/>
  </w:style>
  <w:style w:type="character" w:customStyle="1" w:styleId="WW8Num19z6">
    <w:name w:val="WW8Num19z6"/>
    <w:rsid w:val="008E1531"/>
  </w:style>
  <w:style w:type="character" w:customStyle="1" w:styleId="WW8Num19z7">
    <w:name w:val="WW8Num19z7"/>
    <w:rsid w:val="008E1531"/>
  </w:style>
  <w:style w:type="character" w:customStyle="1" w:styleId="WW8Num19z8">
    <w:name w:val="WW8Num19z8"/>
    <w:rsid w:val="008E1531"/>
  </w:style>
  <w:style w:type="character" w:customStyle="1" w:styleId="WW8Num24z1">
    <w:name w:val="WW8Num24z1"/>
    <w:rsid w:val="008E1531"/>
    <w:rPr>
      <w:rFonts w:cs="Arial"/>
    </w:rPr>
  </w:style>
  <w:style w:type="character" w:customStyle="1" w:styleId="WW8Num9z3">
    <w:name w:val="WW8Num9z3"/>
    <w:rsid w:val="008E1531"/>
  </w:style>
  <w:style w:type="character" w:customStyle="1" w:styleId="WW8Num9z4">
    <w:name w:val="WW8Num9z4"/>
    <w:rsid w:val="008E1531"/>
  </w:style>
  <w:style w:type="character" w:customStyle="1" w:styleId="WW8Num9z5">
    <w:name w:val="WW8Num9z5"/>
    <w:rsid w:val="008E1531"/>
  </w:style>
  <w:style w:type="character" w:customStyle="1" w:styleId="WW8Num9z6">
    <w:name w:val="WW8Num9z6"/>
    <w:rsid w:val="008E1531"/>
  </w:style>
  <w:style w:type="character" w:customStyle="1" w:styleId="WW8Num9z7">
    <w:name w:val="WW8Num9z7"/>
    <w:rsid w:val="008E1531"/>
  </w:style>
  <w:style w:type="character" w:customStyle="1" w:styleId="WW8Num9z8">
    <w:name w:val="WW8Num9z8"/>
    <w:rsid w:val="008E1531"/>
  </w:style>
  <w:style w:type="character" w:customStyle="1" w:styleId="WW8Num12z1">
    <w:name w:val="WW8Num12z1"/>
    <w:rsid w:val="008E1531"/>
  </w:style>
  <w:style w:type="character" w:customStyle="1" w:styleId="WW8Num12z2">
    <w:name w:val="WW8Num12z2"/>
    <w:rsid w:val="008E1531"/>
  </w:style>
  <w:style w:type="character" w:customStyle="1" w:styleId="WW8Num12z3">
    <w:name w:val="WW8Num12z3"/>
    <w:rsid w:val="008E1531"/>
  </w:style>
  <w:style w:type="character" w:customStyle="1" w:styleId="WW8Num12z4">
    <w:name w:val="WW8Num12z4"/>
    <w:rsid w:val="008E1531"/>
  </w:style>
  <w:style w:type="character" w:customStyle="1" w:styleId="WW8Num12z5">
    <w:name w:val="WW8Num12z5"/>
    <w:rsid w:val="008E1531"/>
  </w:style>
  <w:style w:type="character" w:customStyle="1" w:styleId="WW8Num12z6">
    <w:name w:val="WW8Num12z6"/>
    <w:rsid w:val="008E1531"/>
  </w:style>
  <w:style w:type="character" w:customStyle="1" w:styleId="WW8Num12z7">
    <w:name w:val="WW8Num12z7"/>
    <w:rsid w:val="008E1531"/>
  </w:style>
  <w:style w:type="character" w:customStyle="1" w:styleId="WW8Num12z8">
    <w:name w:val="WW8Num12z8"/>
    <w:rsid w:val="008E1531"/>
  </w:style>
  <w:style w:type="character" w:customStyle="1" w:styleId="WW8Num14z1">
    <w:name w:val="WW8Num14z1"/>
    <w:rsid w:val="008E1531"/>
    <w:rPr>
      <w:rFonts w:ascii="Courier New" w:hAnsi="Courier New" w:cs="Courier New" w:hint="default"/>
    </w:rPr>
  </w:style>
  <w:style w:type="character" w:customStyle="1" w:styleId="WW8Num14z2">
    <w:name w:val="WW8Num14z2"/>
    <w:rsid w:val="008E1531"/>
    <w:rPr>
      <w:rFonts w:ascii="Wingdings" w:hAnsi="Wingdings" w:cs="Wingdings" w:hint="default"/>
    </w:rPr>
  </w:style>
  <w:style w:type="character" w:customStyle="1" w:styleId="WW8Num20z1">
    <w:name w:val="WW8Num20z1"/>
    <w:rsid w:val="008E1531"/>
    <w:rPr>
      <w:rFonts w:ascii="Courier New" w:hAnsi="Courier New" w:cs="Courier New" w:hint="default"/>
    </w:rPr>
  </w:style>
  <w:style w:type="character" w:customStyle="1" w:styleId="WW8Num20z2">
    <w:name w:val="WW8Num20z2"/>
    <w:rsid w:val="008E1531"/>
    <w:rPr>
      <w:rFonts w:ascii="Wingdings" w:hAnsi="Wingdings" w:cs="Wingdings" w:hint="default"/>
    </w:rPr>
  </w:style>
  <w:style w:type="character" w:customStyle="1" w:styleId="WW8Num28z1">
    <w:name w:val="WW8Num28z1"/>
    <w:rsid w:val="008E1531"/>
    <w:rPr>
      <w:rFonts w:ascii="Courier New" w:hAnsi="Courier New" w:cs="Courier New" w:hint="default"/>
    </w:rPr>
  </w:style>
  <w:style w:type="character" w:customStyle="1" w:styleId="WW8Num28z2">
    <w:name w:val="WW8Num28z2"/>
    <w:rsid w:val="008E1531"/>
    <w:rPr>
      <w:rFonts w:ascii="Wingdings" w:hAnsi="Wingdings" w:cs="Wingdings" w:hint="default"/>
    </w:rPr>
  </w:style>
  <w:style w:type="character" w:customStyle="1" w:styleId="Domylnaczcionkaakapitu1">
    <w:name w:val="Domyślna czcionka akapitu1"/>
    <w:rsid w:val="008E1531"/>
  </w:style>
  <w:style w:type="character" w:customStyle="1" w:styleId="Znakiprzypiswdolnych">
    <w:name w:val="Znaki przypisów dolnych"/>
    <w:rsid w:val="008E1531"/>
    <w:rPr>
      <w:vertAlign w:val="superscript"/>
    </w:rPr>
  </w:style>
  <w:style w:type="character" w:customStyle="1" w:styleId="Znakiprzypiswkocowych">
    <w:name w:val="Znaki przypisów końcowych"/>
    <w:rsid w:val="008E1531"/>
    <w:rPr>
      <w:vertAlign w:val="superscript"/>
    </w:rPr>
  </w:style>
  <w:style w:type="character" w:customStyle="1" w:styleId="Odwoanieprzypisudolnego1">
    <w:name w:val="Odwołanie przypisu dolnego1"/>
    <w:rsid w:val="008E1531"/>
    <w:rPr>
      <w:vertAlign w:val="superscript"/>
    </w:rPr>
  </w:style>
  <w:style w:type="character" w:customStyle="1" w:styleId="Odwoanieprzypisukocowego1">
    <w:name w:val="Odwołanie przypisu końcowego1"/>
    <w:rsid w:val="008E1531"/>
    <w:rPr>
      <w:vertAlign w:val="superscript"/>
    </w:rPr>
  </w:style>
  <w:style w:type="character" w:customStyle="1" w:styleId="Symbolewypunktowania">
    <w:name w:val="Symbole wypunktowania"/>
    <w:rsid w:val="008E1531"/>
    <w:rPr>
      <w:rFonts w:ascii="OpenSymbol" w:eastAsia="OpenSymbol" w:hAnsi="OpenSymbol" w:cs="OpenSymbol"/>
      <w:b/>
      <w:bCs/>
      <w:sz w:val="24"/>
      <w:szCs w:val="24"/>
    </w:rPr>
  </w:style>
  <w:style w:type="character" w:customStyle="1" w:styleId="Znakinumeracji">
    <w:name w:val="Znaki numeracji"/>
    <w:rsid w:val="008E1531"/>
    <w:rPr>
      <w:rFonts w:ascii="Arial" w:hAnsi="Arial" w:cs="Arial"/>
      <w:b/>
      <w:bCs/>
      <w:sz w:val="24"/>
      <w:szCs w:val="24"/>
    </w:rPr>
  </w:style>
  <w:style w:type="character" w:customStyle="1" w:styleId="Pogrubienie1">
    <w:name w:val="Pogrubienie1"/>
    <w:rsid w:val="008E1531"/>
    <w:rPr>
      <w:b/>
      <w:bCs/>
    </w:rPr>
  </w:style>
  <w:style w:type="character" w:customStyle="1" w:styleId="highlight">
    <w:name w:val="highlight"/>
    <w:basedOn w:val="Domylnaczcionkaakapitu1"/>
    <w:rsid w:val="008E1531"/>
  </w:style>
  <w:style w:type="character" w:styleId="Odwoanieprzypisudolnego">
    <w:name w:val="footnote reference"/>
    <w:rsid w:val="008E1531"/>
    <w:rPr>
      <w:vertAlign w:val="superscript"/>
    </w:rPr>
  </w:style>
  <w:style w:type="character" w:styleId="Odwoanieprzypisukocowego">
    <w:name w:val="endnote reference"/>
    <w:rsid w:val="008E1531"/>
    <w:rPr>
      <w:vertAlign w:val="superscript"/>
    </w:rPr>
  </w:style>
  <w:style w:type="paragraph" w:customStyle="1" w:styleId="Nagwek20">
    <w:name w:val="Nagłówek2"/>
    <w:basedOn w:val="Normalny"/>
    <w:next w:val="Tekstpodstawowy"/>
    <w:rsid w:val="008E1531"/>
    <w:pPr>
      <w:keepNext/>
      <w:spacing w:before="240"/>
    </w:pPr>
    <w:rPr>
      <w:rFonts w:ascii="Arial" w:eastAsia="Microsoft YaHei" w:hAnsi="Arial" w:cs="Arial"/>
      <w:sz w:val="28"/>
      <w:szCs w:val="28"/>
    </w:rPr>
  </w:style>
  <w:style w:type="paragraph" w:styleId="Lista">
    <w:name w:val="List"/>
    <w:basedOn w:val="Tekstpodstawowy"/>
    <w:rsid w:val="008E1531"/>
    <w:rPr>
      <w:rFonts w:eastAsia="Times New Roman" w:cs="Lucida Sans"/>
      <w:szCs w:val="24"/>
    </w:rPr>
  </w:style>
  <w:style w:type="paragraph" w:customStyle="1" w:styleId="Podpis2">
    <w:name w:val="Podpis2"/>
    <w:basedOn w:val="Normalny"/>
    <w:rsid w:val="008E1531"/>
    <w:pPr>
      <w:suppressLineNumbers/>
    </w:pPr>
    <w:rPr>
      <w:rFonts w:eastAsia="Times New Roman" w:cs="Arial"/>
      <w:i/>
      <w:iCs/>
      <w:szCs w:val="24"/>
    </w:rPr>
  </w:style>
  <w:style w:type="paragraph" w:customStyle="1" w:styleId="Indeks">
    <w:name w:val="Indeks"/>
    <w:basedOn w:val="Normalny"/>
    <w:rsid w:val="008E1531"/>
    <w:pPr>
      <w:suppressLineNumbers/>
    </w:pPr>
    <w:rPr>
      <w:rFonts w:eastAsia="Times New Roman" w:cs="Lucida Sans"/>
      <w:szCs w:val="24"/>
    </w:rPr>
  </w:style>
  <w:style w:type="paragraph" w:customStyle="1" w:styleId="Nagwek10">
    <w:name w:val="Nagłówek1"/>
    <w:basedOn w:val="Normalny"/>
    <w:next w:val="Tekstpodstawowy"/>
    <w:rsid w:val="008E1531"/>
    <w:pPr>
      <w:keepNext/>
      <w:spacing w:before="240"/>
    </w:pPr>
    <w:rPr>
      <w:rFonts w:ascii="Arial" w:eastAsia="Microsoft YaHei" w:hAnsi="Arial" w:cs="Lucida Sans"/>
      <w:sz w:val="28"/>
      <w:szCs w:val="28"/>
    </w:rPr>
  </w:style>
  <w:style w:type="paragraph" w:customStyle="1" w:styleId="Podpis1">
    <w:name w:val="Podpis1"/>
    <w:basedOn w:val="Normalny"/>
    <w:rsid w:val="008E1531"/>
    <w:pPr>
      <w:suppressLineNumbers/>
    </w:pPr>
    <w:rPr>
      <w:rFonts w:eastAsia="Times New Roman" w:cs="Lucida Sans"/>
      <w:i/>
      <w:iCs/>
      <w:szCs w:val="24"/>
    </w:rPr>
  </w:style>
  <w:style w:type="paragraph" w:customStyle="1" w:styleId="Listapunktowana1">
    <w:name w:val="Lista punktowana1"/>
    <w:basedOn w:val="Normalny"/>
    <w:rsid w:val="008E1531"/>
    <w:pPr>
      <w:numPr>
        <w:numId w:val="5"/>
      </w:numPr>
    </w:pPr>
    <w:rPr>
      <w:rFonts w:eastAsia="Times New Roman" w:cs="Times New Roman"/>
      <w:szCs w:val="24"/>
    </w:rPr>
  </w:style>
  <w:style w:type="paragraph" w:customStyle="1" w:styleId="Listapunktowana21">
    <w:name w:val="Lista punktowana 21"/>
    <w:basedOn w:val="Normalny"/>
    <w:rsid w:val="008E1531"/>
    <w:pPr>
      <w:numPr>
        <w:numId w:val="4"/>
      </w:numPr>
    </w:pPr>
    <w:rPr>
      <w:rFonts w:eastAsia="Times New Roman" w:cs="Times New Roman"/>
      <w:szCs w:val="24"/>
    </w:rPr>
  </w:style>
  <w:style w:type="paragraph" w:customStyle="1" w:styleId="Listapunktowana31">
    <w:name w:val="Lista punktowana 31"/>
    <w:basedOn w:val="Normalny"/>
    <w:rsid w:val="008E1531"/>
    <w:pPr>
      <w:numPr>
        <w:numId w:val="3"/>
      </w:numPr>
    </w:pPr>
    <w:rPr>
      <w:rFonts w:eastAsia="Times New Roman" w:cs="Times New Roman"/>
      <w:szCs w:val="24"/>
    </w:rPr>
  </w:style>
  <w:style w:type="paragraph" w:customStyle="1" w:styleId="Listapunktowana51">
    <w:name w:val="Lista punktowana 51"/>
    <w:basedOn w:val="Normalny"/>
    <w:rsid w:val="008E1531"/>
    <w:pPr>
      <w:numPr>
        <w:numId w:val="1"/>
      </w:numPr>
    </w:pPr>
    <w:rPr>
      <w:rFonts w:eastAsia="Times New Roman" w:cs="Times New Roman"/>
      <w:szCs w:val="24"/>
    </w:rPr>
  </w:style>
  <w:style w:type="paragraph" w:customStyle="1" w:styleId="Tekstpodstawowy21">
    <w:name w:val="Tekst podstawowy 21"/>
    <w:basedOn w:val="Normalny"/>
    <w:rsid w:val="008E1531"/>
    <w:rPr>
      <w:rFonts w:ascii="Arial" w:eastAsia="Times New Roman" w:hAnsi="Arial" w:cs="Arial"/>
      <w:i/>
      <w:szCs w:val="24"/>
    </w:rPr>
  </w:style>
  <w:style w:type="paragraph" w:styleId="Tekstpodstawowywcity">
    <w:name w:val="Body Text Indent"/>
    <w:basedOn w:val="Normalny"/>
    <w:link w:val="TekstpodstawowywcityZnak"/>
    <w:rsid w:val="008E1531"/>
    <w:pPr>
      <w:ind w:firstLine="708"/>
    </w:pPr>
    <w:rPr>
      <w:rFonts w:eastAsia="Times New Roman" w:cs="Times New Roman"/>
      <w:bCs/>
      <w:szCs w:val="24"/>
    </w:rPr>
  </w:style>
  <w:style w:type="character" w:customStyle="1" w:styleId="TekstpodstawowywcityZnak">
    <w:name w:val="Tekst podstawowy wcięty Znak"/>
    <w:basedOn w:val="Domylnaczcionkaakapitu"/>
    <w:link w:val="Tekstpodstawowywcity"/>
    <w:rsid w:val="008E1531"/>
    <w:rPr>
      <w:rFonts w:ascii="Times New Roman" w:eastAsia="Times New Roman" w:hAnsi="Times New Roman" w:cs="Times New Roman"/>
      <w:bCs/>
      <w:sz w:val="24"/>
      <w:szCs w:val="24"/>
    </w:rPr>
  </w:style>
  <w:style w:type="paragraph" w:customStyle="1" w:styleId="Tekstpodstawowywcity21">
    <w:name w:val="Tekst podstawowy wcięty 21"/>
    <w:basedOn w:val="Normalny"/>
    <w:rsid w:val="008E1531"/>
    <w:pPr>
      <w:widowControl w:val="0"/>
      <w:snapToGrid w:val="0"/>
      <w:ind w:firstLine="680"/>
    </w:pPr>
    <w:rPr>
      <w:rFonts w:ascii="Arial" w:eastAsia="Times New Roman" w:hAnsi="Arial" w:cs="Arial"/>
      <w:szCs w:val="24"/>
    </w:rPr>
  </w:style>
  <w:style w:type="paragraph" w:customStyle="1" w:styleId="Tekstpodstawowywcity31">
    <w:name w:val="Tekst podstawowy wcięty 31"/>
    <w:basedOn w:val="Normalny"/>
    <w:rsid w:val="008E1531"/>
    <w:pPr>
      <w:ind w:firstLine="720"/>
    </w:pPr>
    <w:rPr>
      <w:rFonts w:ascii="Arial" w:eastAsia="Times New Roman" w:hAnsi="Arial" w:cs="Arial"/>
      <w:szCs w:val="24"/>
    </w:rPr>
  </w:style>
  <w:style w:type="paragraph" w:customStyle="1" w:styleId="FR2">
    <w:name w:val="FR2"/>
    <w:rsid w:val="008E1531"/>
    <w:pPr>
      <w:widowControl w:val="0"/>
      <w:suppressAutoHyphens/>
      <w:spacing w:line="480" w:lineRule="auto"/>
      <w:ind w:firstLine="2740"/>
      <w:jc w:val="both"/>
    </w:pPr>
    <w:rPr>
      <w:rFonts w:ascii="Arial" w:eastAsia="Times New Roman" w:hAnsi="Arial" w:cs="Arial"/>
      <w:sz w:val="20"/>
      <w:szCs w:val="20"/>
      <w:lang w:val="pl-PL" w:eastAsia="ar-SA" w:bidi="ar-SA"/>
    </w:rPr>
  </w:style>
  <w:style w:type="paragraph" w:customStyle="1" w:styleId="Tekstpodstawowy32">
    <w:name w:val="Tekst podstawowy 32"/>
    <w:basedOn w:val="Normalny"/>
    <w:rsid w:val="008E1531"/>
    <w:pPr>
      <w:ind w:right="283"/>
    </w:pPr>
    <w:rPr>
      <w:rFonts w:ascii="Arial" w:eastAsia="Times New Roman" w:hAnsi="Arial" w:cs="Arial"/>
      <w:szCs w:val="24"/>
    </w:rPr>
  </w:style>
  <w:style w:type="paragraph" w:customStyle="1" w:styleId="FR4">
    <w:name w:val="FR4"/>
    <w:rsid w:val="008E1531"/>
    <w:pPr>
      <w:widowControl w:val="0"/>
      <w:suppressAutoHyphens/>
      <w:jc w:val="both"/>
    </w:pPr>
    <w:rPr>
      <w:rFonts w:ascii="Arial" w:eastAsia="Times New Roman" w:hAnsi="Arial" w:cs="Arial"/>
      <w:sz w:val="16"/>
      <w:szCs w:val="20"/>
      <w:lang w:val="pl-PL" w:eastAsia="ar-SA" w:bidi="ar-SA"/>
    </w:rPr>
  </w:style>
  <w:style w:type="paragraph" w:customStyle="1" w:styleId="Listapunktowana41">
    <w:name w:val="Lista punktowana 41"/>
    <w:basedOn w:val="Normalny"/>
    <w:rsid w:val="008E1531"/>
    <w:pPr>
      <w:ind w:left="432" w:hanging="432"/>
    </w:pPr>
    <w:rPr>
      <w:rFonts w:eastAsia="Times New Roman" w:cs="Times New Roman"/>
      <w:szCs w:val="24"/>
    </w:rPr>
  </w:style>
  <w:style w:type="paragraph" w:customStyle="1" w:styleId="Zwykytekst1">
    <w:name w:val="Zwykły tekst1"/>
    <w:basedOn w:val="Normalny"/>
    <w:rsid w:val="008E1531"/>
    <w:rPr>
      <w:rFonts w:ascii="Courier New" w:eastAsia="Times New Roman" w:hAnsi="Courier New" w:cs="Courier New"/>
      <w:szCs w:val="24"/>
    </w:rPr>
  </w:style>
  <w:style w:type="paragraph" w:styleId="Tekstprzypisukocowego">
    <w:name w:val="endnote text"/>
    <w:basedOn w:val="Normalny"/>
    <w:link w:val="TekstprzypisukocowegoZnak"/>
    <w:rsid w:val="008E1531"/>
    <w:rPr>
      <w:rFonts w:eastAsia="Times New Roman" w:cs="Times New Roman"/>
      <w:szCs w:val="24"/>
    </w:rPr>
  </w:style>
  <w:style w:type="character" w:customStyle="1" w:styleId="TekstprzypisukocowegoZnak">
    <w:name w:val="Tekst przypisu końcowego Znak"/>
    <w:basedOn w:val="Domylnaczcionkaakapitu"/>
    <w:link w:val="Tekstprzypisukocowego"/>
    <w:rsid w:val="008E1531"/>
    <w:rPr>
      <w:rFonts w:ascii="Times New Roman" w:eastAsia="Times New Roman" w:hAnsi="Times New Roman" w:cs="Times New Roman"/>
      <w:sz w:val="24"/>
      <w:szCs w:val="24"/>
    </w:rPr>
  </w:style>
  <w:style w:type="paragraph" w:customStyle="1" w:styleId="Tekstpodstawowy31">
    <w:name w:val="Tekst podstawowy 31"/>
    <w:basedOn w:val="Normalny"/>
    <w:rsid w:val="008E1531"/>
    <w:pPr>
      <w:widowControl w:val="0"/>
      <w:suppressAutoHyphens/>
      <w:overflowPunct w:val="0"/>
      <w:autoSpaceDE w:val="0"/>
    </w:pPr>
    <w:rPr>
      <w:rFonts w:ascii="Arial Narrow" w:eastAsia="Times New Roman" w:hAnsi="Arial Narrow" w:cs="Arial Narrow"/>
      <w:b/>
      <w:szCs w:val="24"/>
    </w:rPr>
  </w:style>
  <w:style w:type="paragraph" w:customStyle="1" w:styleId="Zawartotabeli">
    <w:name w:val="Zawartość tabeli"/>
    <w:basedOn w:val="Normalny"/>
    <w:rsid w:val="008E1531"/>
    <w:pPr>
      <w:suppressLineNumbers/>
    </w:pPr>
    <w:rPr>
      <w:rFonts w:eastAsia="Times New Roman" w:cs="Times New Roman"/>
      <w:szCs w:val="24"/>
    </w:rPr>
  </w:style>
  <w:style w:type="paragraph" w:customStyle="1" w:styleId="Nagwektabeli">
    <w:name w:val="Nagłówek tabeli"/>
    <w:basedOn w:val="Zawartotabeli"/>
    <w:rsid w:val="008E1531"/>
    <w:pPr>
      <w:jc w:val="center"/>
    </w:pPr>
    <w:rPr>
      <w:b/>
      <w:bCs/>
    </w:rPr>
  </w:style>
  <w:style w:type="paragraph" w:customStyle="1" w:styleId="Zawartoramki">
    <w:name w:val="Zawartość ramki"/>
    <w:basedOn w:val="Tekstpodstawowy"/>
    <w:rsid w:val="008E1531"/>
    <w:rPr>
      <w:rFonts w:eastAsia="Times New Roman" w:cs="Arial"/>
      <w:szCs w:val="24"/>
    </w:rPr>
  </w:style>
  <w:style w:type="paragraph" w:customStyle="1" w:styleId="Normalny1">
    <w:name w:val="Normalny1"/>
    <w:rsid w:val="008E1531"/>
    <w:pPr>
      <w:widowControl w:val="0"/>
      <w:suppressAutoHyphens/>
    </w:pPr>
    <w:rPr>
      <w:rFonts w:ascii="Times New Roman" w:eastAsia="SimSun" w:hAnsi="Times New Roman" w:cs="Lucida Sans"/>
      <w:sz w:val="24"/>
      <w:szCs w:val="24"/>
      <w:lang w:val="pl-PL" w:eastAsia="hi-IN" w:bidi="hi-IN"/>
    </w:rPr>
  </w:style>
  <w:style w:type="paragraph" w:customStyle="1" w:styleId="Legenda1">
    <w:name w:val="Legenda1"/>
    <w:basedOn w:val="Normalny1"/>
    <w:next w:val="Normalny1"/>
    <w:rsid w:val="008E1531"/>
    <w:pPr>
      <w:spacing w:before="200" w:after="0"/>
    </w:pPr>
    <w:rPr>
      <w:b/>
      <w:bCs/>
      <w:color w:val="0B5294"/>
      <w:sz w:val="16"/>
      <w:szCs w:val="16"/>
    </w:rPr>
  </w:style>
  <w:style w:type="paragraph" w:customStyle="1" w:styleId="Pa5">
    <w:name w:val="Pa5"/>
    <w:basedOn w:val="Normalny1"/>
    <w:next w:val="Normalny1"/>
    <w:rsid w:val="008E1531"/>
    <w:pPr>
      <w:autoSpaceDE w:val="0"/>
      <w:spacing w:after="0" w:line="181" w:lineRule="atLeast"/>
    </w:pPr>
    <w:rPr>
      <w:rFonts w:ascii="Arial" w:hAnsi="Arial" w:cs="Arial"/>
      <w:lang w:eastAsia="ar-SA" w:bidi="ar-SA"/>
    </w:rPr>
  </w:style>
  <w:style w:type="paragraph" w:styleId="Spistreci1">
    <w:name w:val="toc 1"/>
    <w:basedOn w:val="Normalny"/>
    <w:next w:val="Normalny"/>
    <w:autoRedefine/>
    <w:uiPriority w:val="39"/>
    <w:unhideWhenUsed/>
    <w:rsid w:val="00705EC7"/>
    <w:pPr>
      <w:tabs>
        <w:tab w:val="left" w:pos="480"/>
        <w:tab w:val="right" w:leader="dot" w:pos="9062"/>
      </w:tabs>
      <w:ind w:hanging="142"/>
    </w:pPr>
    <w:rPr>
      <w:rFonts w:eastAsia="Times New Roman" w:cs="Times New Roman"/>
      <w:noProof/>
      <w:szCs w:val="24"/>
      <w:lang w:val="pl-PL"/>
    </w:rPr>
  </w:style>
  <w:style w:type="paragraph" w:styleId="Spistreci2">
    <w:name w:val="toc 2"/>
    <w:basedOn w:val="Normalny"/>
    <w:next w:val="Normalny"/>
    <w:autoRedefine/>
    <w:uiPriority w:val="39"/>
    <w:unhideWhenUsed/>
    <w:rsid w:val="008E1531"/>
    <w:pPr>
      <w:ind w:left="240"/>
    </w:pPr>
    <w:rPr>
      <w:rFonts w:eastAsia="Times New Roman" w:cs="Times New Roman"/>
      <w:szCs w:val="24"/>
    </w:rPr>
  </w:style>
  <w:style w:type="paragraph" w:styleId="Spistreci3">
    <w:name w:val="toc 3"/>
    <w:basedOn w:val="Normalny"/>
    <w:next w:val="Normalny"/>
    <w:autoRedefine/>
    <w:uiPriority w:val="39"/>
    <w:unhideWhenUsed/>
    <w:rsid w:val="008E1531"/>
    <w:pPr>
      <w:ind w:left="480"/>
    </w:pPr>
    <w:rPr>
      <w:rFonts w:eastAsia="Times New Roman" w:cs="Times New Roman"/>
      <w:szCs w:val="24"/>
    </w:rPr>
  </w:style>
  <w:style w:type="table" w:styleId="Jasnalistaakcent4">
    <w:name w:val="Light List Accent 4"/>
    <w:basedOn w:val="Standardowy"/>
    <w:uiPriority w:val="61"/>
    <w:rsid w:val="00192C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pisilustracji">
    <w:name w:val="table of figures"/>
    <w:basedOn w:val="Normalny"/>
    <w:next w:val="Normalny"/>
    <w:uiPriority w:val="99"/>
    <w:unhideWhenUsed/>
    <w:rsid w:val="005D5C02"/>
    <w:pPr>
      <w:spacing w:after="0"/>
    </w:pPr>
  </w:style>
  <w:style w:type="paragraph" w:styleId="Spistreci4">
    <w:name w:val="toc 4"/>
    <w:basedOn w:val="Normalny"/>
    <w:next w:val="Normalny"/>
    <w:autoRedefine/>
    <w:uiPriority w:val="39"/>
    <w:unhideWhenUsed/>
    <w:rsid w:val="00C74DD1"/>
    <w:pPr>
      <w:spacing w:before="0" w:after="100" w:line="276" w:lineRule="auto"/>
      <w:ind w:left="660"/>
      <w:jc w:val="left"/>
    </w:pPr>
    <w:rPr>
      <w:rFonts w:asciiTheme="minorHAnsi" w:hAnsiTheme="minorHAnsi"/>
      <w:sz w:val="22"/>
      <w:lang w:val="pl-PL" w:eastAsia="pl-PL" w:bidi="ar-SA"/>
    </w:rPr>
  </w:style>
  <w:style w:type="paragraph" w:styleId="Spistreci5">
    <w:name w:val="toc 5"/>
    <w:basedOn w:val="Normalny"/>
    <w:next w:val="Normalny"/>
    <w:autoRedefine/>
    <w:uiPriority w:val="39"/>
    <w:unhideWhenUsed/>
    <w:rsid w:val="00C74DD1"/>
    <w:pPr>
      <w:spacing w:before="0" w:after="100" w:line="276" w:lineRule="auto"/>
      <w:ind w:left="880"/>
      <w:jc w:val="left"/>
    </w:pPr>
    <w:rPr>
      <w:rFonts w:asciiTheme="minorHAnsi" w:hAnsiTheme="minorHAnsi"/>
      <w:sz w:val="22"/>
      <w:lang w:val="pl-PL" w:eastAsia="pl-PL" w:bidi="ar-SA"/>
    </w:rPr>
  </w:style>
  <w:style w:type="paragraph" w:styleId="Spistreci6">
    <w:name w:val="toc 6"/>
    <w:basedOn w:val="Normalny"/>
    <w:next w:val="Normalny"/>
    <w:autoRedefine/>
    <w:uiPriority w:val="39"/>
    <w:unhideWhenUsed/>
    <w:rsid w:val="00C74DD1"/>
    <w:pPr>
      <w:spacing w:before="0" w:after="100" w:line="276" w:lineRule="auto"/>
      <w:ind w:left="1100"/>
      <w:jc w:val="left"/>
    </w:pPr>
    <w:rPr>
      <w:rFonts w:asciiTheme="minorHAnsi" w:hAnsiTheme="minorHAnsi"/>
      <w:sz w:val="22"/>
      <w:lang w:val="pl-PL" w:eastAsia="pl-PL" w:bidi="ar-SA"/>
    </w:rPr>
  </w:style>
  <w:style w:type="paragraph" w:styleId="Spistreci7">
    <w:name w:val="toc 7"/>
    <w:basedOn w:val="Normalny"/>
    <w:next w:val="Normalny"/>
    <w:autoRedefine/>
    <w:uiPriority w:val="39"/>
    <w:unhideWhenUsed/>
    <w:rsid w:val="00C74DD1"/>
    <w:pPr>
      <w:spacing w:before="0" w:after="100" w:line="276" w:lineRule="auto"/>
      <w:ind w:left="1320"/>
      <w:jc w:val="left"/>
    </w:pPr>
    <w:rPr>
      <w:rFonts w:asciiTheme="minorHAnsi" w:hAnsiTheme="minorHAnsi"/>
      <w:sz w:val="22"/>
      <w:lang w:val="pl-PL" w:eastAsia="pl-PL" w:bidi="ar-SA"/>
    </w:rPr>
  </w:style>
  <w:style w:type="paragraph" w:styleId="Spistreci8">
    <w:name w:val="toc 8"/>
    <w:basedOn w:val="Normalny"/>
    <w:next w:val="Normalny"/>
    <w:autoRedefine/>
    <w:uiPriority w:val="39"/>
    <w:unhideWhenUsed/>
    <w:rsid w:val="00C74DD1"/>
    <w:pPr>
      <w:spacing w:before="0" w:after="100" w:line="276" w:lineRule="auto"/>
      <w:ind w:left="1540"/>
      <w:jc w:val="left"/>
    </w:pPr>
    <w:rPr>
      <w:rFonts w:asciiTheme="minorHAnsi" w:hAnsiTheme="minorHAnsi"/>
      <w:sz w:val="22"/>
      <w:lang w:val="pl-PL" w:eastAsia="pl-PL" w:bidi="ar-SA"/>
    </w:rPr>
  </w:style>
  <w:style w:type="paragraph" w:styleId="Spistreci9">
    <w:name w:val="toc 9"/>
    <w:basedOn w:val="Normalny"/>
    <w:next w:val="Normalny"/>
    <w:autoRedefine/>
    <w:uiPriority w:val="39"/>
    <w:unhideWhenUsed/>
    <w:rsid w:val="00C74DD1"/>
    <w:pPr>
      <w:spacing w:before="0" w:after="100" w:line="276" w:lineRule="auto"/>
      <w:ind w:left="1760"/>
      <w:jc w:val="left"/>
    </w:pPr>
    <w:rPr>
      <w:rFonts w:asciiTheme="minorHAnsi" w:hAnsiTheme="minorHAnsi"/>
      <w:sz w:val="22"/>
      <w:lang w:val="pl-PL" w:eastAsia="pl-PL" w:bidi="ar-SA"/>
    </w:rPr>
  </w:style>
  <w:style w:type="numbering" w:customStyle="1" w:styleId="Bezlisty1">
    <w:name w:val="Bez listy1"/>
    <w:next w:val="Bezlisty"/>
    <w:uiPriority w:val="99"/>
    <w:semiHidden/>
    <w:unhideWhenUsed/>
    <w:rsid w:val="00BF6BA5"/>
  </w:style>
  <w:style w:type="character" w:customStyle="1" w:styleId="UyteHipercze1">
    <w:name w:val="UżyteHiperłącze1"/>
    <w:basedOn w:val="Domylnaczcionkaakapitu"/>
    <w:uiPriority w:val="99"/>
    <w:semiHidden/>
    <w:unhideWhenUsed/>
    <w:rsid w:val="00BF6BA5"/>
    <w:rPr>
      <w:color w:val="954F72"/>
      <w:u w:val="single"/>
    </w:rPr>
  </w:style>
  <w:style w:type="paragraph" w:customStyle="1" w:styleId="msonormal0">
    <w:name w:val="msonormal"/>
    <w:basedOn w:val="Normalny"/>
    <w:rsid w:val="00BF6BA5"/>
    <w:pPr>
      <w:spacing w:before="100" w:beforeAutospacing="1" w:after="100" w:afterAutospacing="1" w:line="240" w:lineRule="auto"/>
      <w:jc w:val="left"/>
    </w:pPr>
    <w:rPr>
      <w:rFonts w:eastAsia="Times New Roman" w:cs="Times New Roman"/>
      <w:szCs w:val="24"/>
      <w:lang w:val="pl-PL" w:eastAsia="pl-PL" w:bidi="ar-SA"/>
    </w:rPr>
  </w:style>
  <w:style w:type="paragraph" w:styleId="Listapunktowana">
    <w:name w:val="List Bullet"/>
    <w:basedOn w:val="Normalny"/>
    <w:autoRedefine/>
    <w:unhideWhenUsed/>
    <w:rsid w:val="00BF6BA5"/>
    <w:pPr>
      <w:numPr>
        <w:numId w:val="54"/>
      </w:numPr>
      <w:spacing w:before="0" w:after="0" w:line="240" w:lineRule="auto"/>
      <w:jc w:val="left"/>
    </w:pPr>
    <w:rPr>
      <w:rFonts w:eastAsia="Times New Roman" w:cs="Times New Roman"/>
      <w:sz w:val="20"/>
      <w:szCs w:val="20"/>
      <w:lang w:val="pl-PL" w:eastAsia="pl-PL" w:bidi="ar-SA"/>
    </w:rPr>
  </w:style>
  <w:style w:type="paragraph" w:styleId="Listapunktowana2">
    <w:name w:val="List Bullet 2"/>
    <w:basedOn w:val="Normalny"/>
    <w:autoRedefine/>
    <w:unhideWhenUsed/>
    <w:rsid w:val="00BF6BA5"/>
    <w:pPr>
      <w:numPr>
        <w:numId w:val="55"/>
      </w:numPr>
      <w:spacing w:before="0" w:after="0" w:line="240" w:lineRule="auto"/>
      <w:jc w:val="left"/>
    </w:pPr>
    <w:rPr>
      <w:rFonts w:eastAsia="Times New Roman" w:cs="Times New Roman"/>
      <w:sz w:val="20"/>
      <w:szCs w:val="20"/>
      <w:lang w:val="pl-PL" w:eastAsia="pl-PL" w:bidi="ar-SA"/>
    </w:rPr>
  </w:style>
  <w:style w:type="paragraph" w:styleId="Listapunktowana3">
    <w:name w:val="List Bullet 3"/>
    <w:basedOn w:val="Normalny"/>
    <w:autoRedefine/>
    <w:unhideWhenUsed/>
    <w:rsid w:val="00BF6BA5"/>
    <w:pPr>
      <w:numPr>
        <w:numId w:val="56"/>
      </w:numPr>
      <w:spacing w:before="0" w:after="0" w:line="240" w:lineRule="auto"/>
      <w:jc w:val="left"/>
    </w:pPr>
    <w:rPr>
      <w:rFonts w:eastAsia="Times New Roman" w:cs="Times New Roman"/>
      <w:sz w:val="20"/>
      <w:szCs w:val="20"/>
      <w:lang w:val="pl-PL" w:eastAsia="pl-PL" w:bidi="ar-SA"/>
    </w:rPr>
  </w:style>
  <w:style w:type="paragraph" w:styleId="Listapunktowana4">
    <w:name w:val="List Bullet 4"/>
    <w:basedOn w:val="Normalny"/>
    <w:autoRedefine/>
    <w:unhideWhenUsed/>
    <w:rsid w:val="00BF6BA5"/>
    <w:pPr>
      <w:numPr>
        <w:numId w:val="57"/>
      </w:numPr>
      <w:spacing w:before="0" w:after="0" w:line="240" w:lineRule="auto"/>
      <w:jc w:val="left"/>
    </w:pPr>
    <w:rPr>
      <w:rFonts w:eastAsia="Times New Roman" w:cs="Times New Roman"/>
      <w:sz w:val="20"/>
      <w:szCs w:val="20"/>
      <w:lang w:val="pl-PL" w:eastAsia="pl-PL" w:bidi="ar-SA"/>
    </w:rPr>
  </w:style>
  <w:style w:type="paragraph" w:styleId="Listapunktowana5">
    <w:name w:val="List Bullet 5"/>
    <w:basedOn w:val="Normalny"/>
    <w:autoRedefine/>
    <w:unhideWhenUsed/>
    <w:rsid w:val="00BF6BA5"/>
    <w:pPr>
      <w:numPr>
        <w:numId w:val="58"/>
      </w:numPr>
      <w:spacing w:before="0" w:after="0" w:line="240" w:lineRule="auto"/>
      <w:jc w:val="left"/>
    </w:pPr>
    <w:rPr>
      <w:rFonts w:eastAsia="Times New Roman" w:cs="Times New Roman"/>
      <w:sz w:val="20"/>
      <w:szCs w:val="20"/>
      <w:lang w:val="pl-PL" w:eastAsia="pl-PL" w:bidi="ar-SA"/>
    </w:rPr>
  </w:style>
  <w:style w:type="paragraph" w:styleId="Tekstpodstawowy3">
    <w:name w:val="Body Text 3"/>
    <w:basedOn w:val="Normalny"/>
    <w:link w:val="Tekstpodstawowy3Znak"/>
    <w:unhideWhenUsed/>
    <w:rsid w:val="00BF6BA5"/>
    <w:pPr>
      <w:spacing w:before="0" w:after="0"/>
      <w:ind w:right="283"/>
    </w:pPr>
    <w:rPr>
      <w:rFonts w:ascii="Arial" w:eastAsia="Times New Roman" w:hAnsi="Arial" w:cs="Arial"/>
      <w:szCs w:val="20"/>
      <w:lang w:val="pl-PL" w:eastAsia="pl-PL" w:bidi="ar-SA"/>
    </w:rPr>
  </w:style>
  <w:style w:type="character" w:customStyle="1" w:styleId="Tekstpodstawowy3Znak">
    <w:name w:val="Tekst podstawowy 3 Znak"/>
    <w:basedOn w:val="Domylnaczcionkaakapitu"/>
    <w:link w:val="Tekstpodstawowy3"/>
    <w:rsid w:val="00BF6BA5"/>
    <w:rPr>
      <w:rFonts w:ascii="Arial" w:eastAsia="Times New Roman" w:hAnsi="Arial" w:cs="Arial"/>
      <w:sz w:val="24"/>
      <w:szCs w:val="20"/>
      <w:lang w:val="pl-PL" w:eastAsia="pl-PL" w:bidi="ar-SA"/>
    </w:rPr>
  </w:style>
  <w:style w:type="paragraph" w:styleId="Tekstpodstawowywcity2">
    <w:name w:val="Body Text Indent 2"/>
    <w:basedOn w:val="Normalny"/>
    <w:link w:val="Tekstpodstawowywcity2Znak"/>
    <w:unhideWhenUsed/>
    <w:rsid w:val="00BF6BA5"/>
    <w:pPr>
      <w:widowControl w:val="0"/>
      <w:snapToGrid w:val="0"/>
      <w:spacing w:before="0" w:after="0"/>
      <w:ind w:firstLine="680"/>
    </w:pPr>
    <w:rPr>
      <w:rFonts w:ascii="Arial" w:eastAsia="Times New Roman" w:hAnsi="Arial" w:cs="Arial"/>
      <w:szCs w:val="20"/>
      <w:lang w:val="pl-PL" w:eastAsia="pl-PL" w:bidi="ar-SA"/>
    </w:rPr>
  </w:style>
  <w:style w:type="character" w:customStyle="1" w:styleId="Tekstpodstawowywcity2Znak">
    <w:name w:val="Tekst podstawowy wcięty 2 Znak"/>
    <w:basedOn w:val="Domylnaczcionkaakapitu"/>
    <w:link w:val="Tekstpodstawowywcity2"/>
    <w:rsid w:val="00BF6BA5"/>
    <w:rPr>
      <w:rFonts w:ascii="Arial" w:eastAsia="Times New Roman" w:hAnsi="Arial" w:cs="Arial"/>
      <w:sz w:val="24"/>
      <w:szCs w:val="20"/>
      <w:lang w:val="pl-PL" w:eastAsia="pl-PL" w:bidi="ar-SA"/>
    </w:rPr>
  </w:style>
  <w:style w:type="paragraph" w:styleId="Tekstpodstawowywcity3">
    <w:name w:val="Body Text Indent 3"/>
    <w:basedOn w:val="Normalny"/>
    <w:link w:val="Tekstpodstawowywcity3Znak"/>
    <w:unhideWhenUsed/>
    <w:rsid w:val="00BF6BA5"/>
    <w:pPr>
      <w:spacing w:before="0" w:after="0"/>
      <w:ind w:firstLine="720"/>
    </w:pPr>
    <w:rPr>
      <w:rFonts w:ascii="Arial" w:eastAsia="Times New Roman" w:hAnsi="Arial" w:cs="Arial"/>
      <w:szCs w:val="20"/>
      <w:lang w:val="pl-PL" w:eastAsia="pl-PL" w:bidi="ar-SA"/>
    </w:rPr>
  </w:style>
  <w:style w:type="character" w:customStyle="1" w:styleId="Tekstpodstawowywcity3Znak">
    <w:name w:val="Tekst podstawowy wcięty 3 Znak"/>
    <w:basedOn w:val="Domylnaczcionkaakapitu"/>
    <w:link w:val="Tekstpodstawowywcity3"/>
    <w:rsid w:val="00BF6BA5"/>
    <w:rPr>
      <w:rFonts w:ascii="Arial" w:eastAsia="Times New Roman" w:hAnsi="Arial" w:cs="Arial"/>
      <w:sz w:val="24"/>
      <w:szCs w:val="20"/>
      <w:lang w:val="pl-PL" w:eastAsia="pl-PL" w:bidi="ar-SA"/>
    </w:rPr>
  </w:style>
  <w:style w:type="paragraph" w:styleId="Zwykytekst">
    <w:name w:val="Plain Text"/>
    <w:basedOn w:val="Normalny"/>
    <w:link w:val="ZwykytekstZnak"/>
    <w:unhideWhenUsed/>
    <w:rsid w:val="00BF6BA5"/>
    <w:pPr>
      <w:spacing w:before="0" w:after="0" w:line="240" w:lineRule="auto"/>
      <w:jc w:val="left"/>
    </w:pPr>
    <w:rPr>
      <w:rFonts w:ascii="Courier New" w:eastAsia="Times New Roman" w:hAnsi="Courier New" w:cs="Courier New"/>
      <w:sz w:val="20"/>
      <w:szCs w:val="20"/>
      <w:lang w:val="pl-PL" w:eastAsia="pl-PL" w:bidi="ar-SA"/>
    </w:rPr>
  </w:style>
  <w:style w:type="character" w:customStyle="1" w:styleId="ZwykytekstZnak">
    <w:name w:val="Zwykły tekst Znak"/>
    <w:basedOn w:val="Domylnaczcionkaakapitu"/>
    <w:link w:val="Zwykytekst"/>
    <w:rsid w:val="00BF6BA5"/>
    <w:rPr>
      <w:rFonts w:ascii="Courier New" w:eastAsia="Times New Roman" w:hAnsi="Courier New" w:cs="Courier New"/>
      <w:sz w:val="20"/>
      <w:szCs w:val="20"/>
      <w:lang w:val="pl-PL" w:eastAsia="pl-PL" w:bidi="ar-SA"/>
    </w:rPr>
  </w:style>
  <w:style w:type="table" w:customStyle="1" w:styleId="Tabela-Siatka1">
    <w:name w:val="Tabela - Siatka1"/>
    <w:basedOn w:val="Standardowy"/>
    <w:next w:val="Tabela-Siatka"/>
    <w:uiPriority w:val="39"/>
    <w:rsid w:val="00BF6BA5"/>
    <w:pPr>
      <w:spacing w:after="0" w:line="240" w:lineRule="auto"/>
    </w:pPr>
    <w:rPr>
      <w:rFonts w:ascii="Times New Roman" w:eastAsia="Times New Roman" w:hAnsi="Times New Roman" w:cs="Times New Roman"/>
      <w:sz w:val="20"/>
      <w:szCs w:val="20"/>
      <w:lang w:val="pl-PL"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listy"/>
    <w:semiHidden/>
    <w:unhideWhenUsed/>
    <w:rsid w:val="00BF6BA5"/>
    <w:pPr>
      <w:numPr>
        <w:numId w:val="59"/>
      </w:numPr>
    </w:pPr>
  </w:style>
  <w:style w:type="character" w:styleId="UyteHipercze">
    <w:name w:val="FollowedHyperlink"/>
    <w:basedOn w:val="Domylnaczcionkaakapitu"/>
    <w:uiPriority w:val="99"/>
    <w:semiHidden/>
    <w:unhideWhenUsed/>
    <w:rsid w:val="00BF6BA5"/>
    <w:rPr>
      <w:color w:val="800080" w:themeColor="followedHyperlink"/>
      <w:u w:val="single"/>
    </w:rPr>
  </w:style>
  <w:style w:type="character" w:styleId="Odwoaniedokomentarza">
    <w:name w:val="annotation reference"/>
    <w:basedOn w:val="Domylnaczcionkaakapitu"/>
    <w:uiPriority w:val="99"/>
    <w:semiHidden/>
    <w:unhideWhenUsed/>
    <w:rsid w:val="00E70A8D"/>
    <w:rPr>
      <w:sz w:val="16"/>
      <w:szCs w:val="16"/>
    </w:rPr>
  </w:style>
  <w:style w:type="paragraph" w:styleId="Tekstkomentarza">
    <w:name w:val="annotation text"/>
    <w:basedOn w:val="Normalny"/>
    <w:link w:val="TekstkomentarzaZnak"/>
    <w:uiPriority w:val="99"/>
    <w:semiHidden/>
    <w:unhideWhenUsed/>
    <w:rsid w:val="00E70A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0A8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70A8D"/>
    <w:rPr>
      <w:b/>
      <w:bCs/>
    </w:rPr>
  </w:style>
  <w:style w:type="character" w:customStyle="1" w:styleId="TematkomentarzaZnak">
    <w:name w:val="Temat komentarza Znak"/>
    <w:basedOn w:val="TekstkomentarzaZnak"/>
    <w:link w:val="Tematkomentarza"/>
    <w:uiPriority w:val="99"/>
    <w:semiHidden/>
    <w:rsid w:val="00E70A8D"/>
    <w:rPr>
      <w:rFonts w:ascii="Times New Roman" w:hAnsi="Times New Roman"/>
      <w:b/>
      <w:bCs/>
      <w:sz w:val="20"/>
      <w:szCs w:val="20"/>
    </w:rPr>
  </w:style>
  <w:style w:type="numbering" w:customStyle="1" w:styleId="Bezlisty2">
    <w:name w:val="Bez listy2"/>
    <w:next w:val="Bezlisty"/>
    <w:semiHidden/>
    <w:unhideWhenUsed/>
    <w:rsid w:val="000E4463"/>
  </w:style>
  <w:style w:type="table" w:customStyle="1" w:styleId="Tabela-Siatka2">
    <w:name w:val="Tabela - Siatka2"/>
    <w:basedOn w:val="Standardowy"/>
    <w:next w:val="Tabela-Siatka"/>
    <w:uiPriority w:val="39"/>
    <w:rsid w:val="000E4463"/>
    <w:pPr>
      <w:spacing w:after="0" w:line="240" w:lineRule="auto"/>
    </w:pPr>
    <w:rPr>
      <w:rFonts w:ascii="Times New Roman" w:eastAsia="Times New Roman" w:hAnsi="Times New Roman" w:cs="Times New Roman"/>
      <w:sz w:val="20"/>
      <w:szCs w:val="20"/>
      <w:lang w:val="pl-PL"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Bezlisty"/>
    <w:next w:val="111111"/>
    <w:rsid w:val="000E4463"/>
    <w:pPr>
      <w:numPr>
        <w:numId w:val="28"/>
      </w:numPr>
    </w:pPr>
  </w:style>
  <w:style w:type="paragraph" w:customStyle="1" w:styleId="gmail-msolistparagraph">
    <w:name w:val="gmail-msolistparagraph"/>
    <w:basedOn w:val="Normalny"/>
    <w:rsid w:val="004A7027"/>
    <w:pPr>
      <w:spacing w:before="100" w:beforeAutospacing="1" w:after="100" w:afterAutospacing="1" w:line="240" w:lineRule="auto"/>
      <w:jc w:val="left"/>
    </w:pPr>
    <w:rPr>
      <w:rFonts w:eastAsia="Times New Roman" w:cs="Times New Roman"/>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84689089">
      <w:bodyDiv w:val="1"/>
      <w:marLeft w:val="0"/>
      <w:marRight w:val="0"/>
      <w:marTop w:val="0"/>
      <w:marBottom w:val="0"/>
      <w:divBdr>
        <w:top w:val="none" w:sz="0" w:space="0" w:color="auto"/>
        <w:left w:val="none" w:sz="0" w:space="0" w:color="auto"/>
        <w:bottom w:val="none" w:sz="0" w:space="0" w:color="auto"/>
        <w:right w:val="none" w:sz="0" w:space="0" w:color="auto"/>
      </w:divBdr>
    </w:div>
    <w:div w:id="196040997">
      <w:bodyDiv w:val="1"/>
      <w:marLeft w:val="0"/>
      <w:marRight w:val="0"/>
      <w:marTop w:val="0"/>
      <w:marBottom w:val="0"/>
      <w:divBdr>
        <w:top w:val="none" w:sz="0" w:space="0" w:color="auto"/>
        <w:left w:val="none" w:sz="0" w:space="0" w:color="auto"/>
        <w:bottom w:val="none" w:sz="0" w:space="0" w:color="auto"/>
        <w:right w:val="none" w:sz="0" w:space="0" w:color="auto"/>
      </w:divBdr>
    </w:div>
    <w:div w:id="219948394">
      <w:bodyDiv w:val="1"/>
      <w:marLeft w:val="0"/>
      <w:marRight w:val="0"/>
      <w:marTop w:val="0"/>
      <w:marBottom w:val="0"/>
      <w:divBdr>
        <w:top w:val="none" w:sz="0" w:space="0" w:color="auto"/>
        <w:left w:val="none" w:sz="0" w:space="0" w:color="auto"/>
        <w:bottom w:val="none" w:sz="0" w:space="0" w:color="auto"/>
        <w:right w:val="none" w:sz="0" w:space="0" w:color="auto"/>
      </w:divBdr>
    </w:div>
    <w:div w:id="377173178">
      <w:bodyDiv w:val="1"/>
      <w:marLeft w:val="0"/>
      <w:marRight w:val="0"/>
      <w:marTop w:val="0"/>
      <w:marBottom w:val="0"/>
      <w:divBdr>
        <w:top w:val="none" w:sz="0" w:space="0" w:color="auto"/>
        <w:left w:val="none" w:sz="0" w:space="0" w:color="auto"/>
        <w:bottom w:val="none" w:sz="0" w:space="0" w:color="auto"/>
        <w:right w:val="none" w:sz="0" w:space="0" w:color="auto"/>
      </w:divBdr>
    </w:div>
    <w:div w:id="440882270">
      <w:bodyDiv w:val="1"/>
      <w:marLeft w:val="0"/>
      <w:marRight w:val="0"/>
      <w:marTop w:val="0"/>
      <w:marBottom w:val="0"/>
      <w:divBdr>
        <w:top w:val="none" w:sz="0" w:space="0" w:color="auto"/>
        <w:left w:val="none" w:sz="0" w:space="0" w:color="auto"/>
        <w:bottom w:val="none" w:sz="0" w:space="0" w:color="auto"/>
        <w:right w:val="none" w:sz="0" w:space="0" w:color="auto"/>
      </w:divBdr>
      <w:divsChild>
        <w:div w:id="602230360">
          <w:marLeft w:val="0"/>
          <w:marRight w:val="0"/>
          <w:marTop w:val="0"/>
          <w:marBottom w:val="0"/>
          <w:divBdr>
            <w:top w:val="none" w:sz="0" w:space="0" w:color="auto"/>
            <w:left w:val="none" w:sz="0" w:space="0" w:color="auto"/>
            <w:bottom w:val="none" w:sz="0" w:space="0" w:color="auto"/>
            <w:right w:val="none" w:sz="0" w:space="0" w:color="auto"/>
          </w:divBdr>
          <w:divsChild>
            <w:div w:id="818574438">
              <w:marLeft w:val="0"/>
              <w:marRight w:val="0"/>
              <w:marTop w:val="0"/>
              <w:marBottom w:val="0"/>
              <w:divBdr>
                <w:top w:val="none" w:sz="0" w:space="0" w:color="auto"/>
                <w:left w:val="none" w:sz="0" w:space="0" w:color="auto"/>
                <w:bottom w:val="none" w:sz="0" w:space="0" w:color="auto"/>
                <w:right w:val="none" w:sz="0" w:space="0" w:color="auto"/>
              </w:divBdr>
              <w:divsChild>
                <w:div w:id="652418552">
                  <w:marLeft w:val="0"/>
                  <w:marRight w:val="0"/>
                  <w:marTop w:val="0"/>
                  <w:marBottom w:val="0"/>
                  <w:divBdr>
                    <w:top w:val="none" w:sz="0" w:space="0" w:color="auto"/>
                    <w:left w:val="none" w:sz="0" w:space="0" w:color="auto"/>
                    <w:bottom w:val="none" w:sz="0" w:space="0" w:color="auto"/>
                    <w:right w:val="none" w:sz="0" w:space="0" w:color="auto"/>
                  </w:divBdr>
                  <w:divsChild>
                    <w:div w:id="46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80381">
          <w:marLeft w:val="0"/>
          <w:marRight w:val="0"/>
          <w:marTop w:val="0"/>
          <w:marBottom w:val="0"/>
          <w:divBdr>
            <w:top w:val="none" w:sz="0" w:space="0" w:color="auto"/>
            <w:left w:val="none" w:sz="0" w:space="0" w:color="auto"/>
            <w:bottom w:val="none" w:sz="0" w:space="0" w:color="auto"/>
            <w:right w:val="none" w:sz="0" w:space="0" w:color="auto"/>
          </w:divBdr>
          <w:divsChild>
            <w:div w:id="371996677">
              <w:marLeft w:val="0"/>
              <w:marRight w:val="0"/>
              <w:marTop w:val="0"/>
              <w:marBottom w:val="0"/>
              <w:divBdr>
                <w:top w:val="none" w:sz="0" w:space="0" w:color="auto"/>
                <w:left w:val="none" w:sz="0" w:space="0" w:color="auto"/>
                <w:bottom w:val="none" w:sz="0" w:space="0" w:color="auto"/>
                <w:right w:val="none" w:sz="0" w:space="0" w:color="auto"/>
              </w:divBdr>
              <w:divsChild>
                <w:div w:id="1159423420">
                  <w:marLeft w:val="0"/>
                  <w:marRight w:val="0"/>
                  <w:marTop w:val="0"/>
                  <w:marBottom w:val="0"/>
                  <w:divBdr>
                    <w:top w:val="none" w:sz="0" w:space="0" w:color="auto"/>
                    <w:left w:val="none" w:sz="0" w:space="0" w:color="auto"/>
                    <w:bottom w:val="none" w:sz="0" w:space="0" w:color="auto"/>
                    <w:right w:val="none" w:sz="0" w:space="0" w:color="auto"/>
                  </w:divBdr>
                  <w:divsChild>
                    <w:div w:id="9198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4419">
      <w:bodyDiv w:val="1"/>
      <w:marLeft w:val="0"/>
      <w:marRight w:val="0"/>
      <w:marTop w:val="0"/>
      <w:marBottom w:val="0"/>
      <w:divBdr>
        <w:top w:val="none" w:sz="0" w:space="0" w:color="auto"/>
        <w:left w:val="none" w:sz="0" w:space="0" w:color="auto"/>
        <w:bottom w:val="none" w:sz="0" w:space="0" w:color="auto"/>
        <w:right w:val="none" w:sz="0" w:space="0" w:color="auto"/>
      </w:divBdr>
      <w:divsChild>
        <w:div w:id="407657691">
          <w:marLeft w:val="0"/>
          <w:marRight w:val="0"/>
          <w:marTop w:val="0"/>
          <w:marBottom w:val="0"/>
          <w:divBdr>
            <w:top w:val="none" w:sz="0" w:space="0" w:color="auto"/>
            <w:left w:val="none" w:sz="0" w:space="0" w:color="auto"/>
            <w:bottom w:val="none" w:sz="0" w:space="0" w:color="auto"/>
            <w:right w:val="none" w:sz="0" w:space="0" w:color="auto"/>
          </w:divBdr>
        </w:div>
        <w:div w:id="472257475">
          <w:marLeft w:val="0"/>
          <w:marRight w:val="0"/>
          <w:marTop w:val="0"/>
          <w:marBottom w:val="0"/>
          <w:divBdr>
            <w:top w:val="none" w:sz="0" w:space="0" w:color="auto"/>
            <w:left w:val="none" w:sz="0" w:space="0" w:color="auto"/>
            <w:bottom w:val="none" w:sz="0" w:space="0" w:color="auto"/>
            <w:right w:val="none" w:sz="0" w:space="0" w:color="auto"/>
          </w:divBdr>
        </w:div>
        <w:div w:id="555549557">
          <w:marLeft w:val="0"/>
          <w:marRight w:val="0"/>
          <w:marTop w:val="0"/>
          <w:marBottom w:val="0"/>
          <w:divBdr>
            <w:top w:val="none" w:sz="0" w:space="0" w:color="auto"/>
            <w:left w:val="none" w:sz="0" w:space="0" w:color="auto"/>
            <w:bottom w:val="none" w:sz="0" w:space="0" w:color="auto"/>
            <w:right w:val="none" w:sz="0" w:space="0" w:color="auto"/>
          </w:divBdr>
        </w:div>
        <w:div w:id="1565917328">
          <w:marLeft w:val="0"/>
          <w:marRight w:val="0"/>
          <w:marTop w:val="0"/>
          <w:marBottom w:val="0"/>
          <w:divBdr>
            <w:top w:val="none" w:sz="0" w:space="0" w:color="auto"/>
            <w:left w:val="none" w:sz="0" w:space="0" w:color="auto"/>
            <w:bottom w:val="none" w:sz="0" w:space="0" w:color="auto"/>
            <w:right w:val="none" w:sz="0" w:space="0" w:color="auto"/>
          </w:divBdr>
        </w:div>
      </w:divsChild>
    </w:div>
    <w:div w:id="710231982">
      <w:bodyDiv w:val="1"/>
      <w:marLeft w:val="0"/>
      <w:marRight w:val="0"/>
      <w:marTop w:val="0"/>
      <w:marBottom w:val="0"/>
      <w:divBdr>
        <w:top w:val="none" w:sz="0" w:space="0" w:color="auto"/>
        <w:left w:val="none" w:sz="0" w:space="0" w:color="auto"/>
        <w:bottom w:val="none" w:sz="0" w:space="0" w:color="auto"/>
        <w:right w:val="none" w:sz="0" w:space="0" w:color="auto"/>
      </w:divBdr>
    </w:div>
    <w:div w:id="820732158">
      <w:bodyDiv w:val="1"/>
      <w:marLeft w:val="0"/>
      <w:marRight w:val="0"/>
      <w:marTop w:val="0"/>
      <w:marBottom w:val="0"/>
      <w:divBdr>
        <w:top w:val="none" w:sz="0" w:space="0" w:color="auto"/>
        <w:left w:val="none" w:sz="0" w:space="0" w:color="auto"/>
        <w:bottom w:val="none" w:sz="0" w:space="0" w:color="auto"/>
        <w:right w:val="none" w:sz="0" w:space="0" w:color="auto"/>
      </w:divBdr>
    </w:div>
    <w:div w:id="1107383788">
      <w:bodyDiv w:val="1"/>
      <w:marLeft w:val="0"/>
      <w:marRight w:val="0"/>
      <w:marTop w:val="0"/>
      <w:marBottom w:val="0"/>
      <w:divBdr>
        <w:top w:val="none" w:sz="0" w:space="0" w:color="auto"/>
        <w:left w:val="none" w:sz="0" w:space="0" w:color="auto"/>
        <w:bottom w:val="none" w:sz="0" w:space="0" w:color="auto"/>
        <w:right w:val="none" w:sz="0" w:space="0" w:color="auto"/>
      </w:divBdr>
    </w:div>
    <w:div w:id="1359968592">
      <w:bodyDiv w:val="1"/>
      <w:marLeft w:val="0"/>
      <w:marRight w:val="0"/>
      <w:marTop w:val="0"/>
      <w:marBottom w:val="0"/>
      <w:divBdr>
        <w:top w:val="none" w:sz="0" w:space="0" w:color="auto"/>
        <w:left w:val="none" w:sz="0" w:space="0" w:color="auto"/>
        <w:bottom w:val="none" w:sz="0" w:space="0" w:color="auto"/>
        <w:right w:val="none" w:sz="0" w:space="0" w:color="auto"/>
      </w:divBdr>
    </w:div>
    <w:div w:id="1680742088">
      <w:bodyDiv w:val="1"/>
      <w:marLeft w:val="0"/>
      <w:marRight w:val="0"/>
      <w:marTop w:val="0"/>
      <w:marBottom w:val="0"/>
      <w:divBdr>
        <w:top w:val="none" w:sz="0" w:space="0" w:color="auto"/>
        <w:left w:val="none" w:sz="0" w:space="0" w:color="auto"/>
        <w:bottom w:val="none" w:sz="0" w:space="0" w:color="auto"/>
        <w:right w:val="none" w:sz="0" w:space="0" w:color="auto"/>
      </w:divBdr>
      <w:divsChild>
        <w:div w:id="2086679128">
          <w:marLeft w:val="0"/>
          <w:marRight w:val="0"/>
          <w:marTop w:val="0"/>
          <w:marBottom w:val="0"/>
          <w:divBdr>
            <w:top w:val="none" w:sz="0" w:space="0" w:color="auto"/>
            <w:left w:val="none" w:sz="0" w:space="0" w:color="auto"/>
            <w:bottom w:val="none" w:sz="0" w:space="0" w:color="auto"/>
            <w:right w:val="none" w:sz="0" w:space="0" w:color="auto"/>
          </w:divBdr>
          <w:divsChild>
            <w:div w:id="1188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7980">
      <w:bodyDiv w:val="1"/>
      <w:marLeft w:val="0"/>
      <w:marRight w:val="0"/>
      <w:marTop w:val="0"/>
      <w:marBottom w:val="0"/>
      <w:divBdr>
        <w:top w:val="none" w:sz="0" w:space="0" w:color="auto"/>
        <w:left w:val="none" w:sz="0" w:space="0" w:color="auto"/>
        <w:bottom w:val="none" w:sz="0" w:space="0" w:color="auto"/>
        <w:right w:val="none" w:sz="0" w:space="0" w:color="auto"/>
      </w:divBdr>
    </w:div>
    <w:div w:id="1756586949">
      <w:bodyDiv w:val="1"/>
      <w:marLeft w:val="0"/>
      <w:marRight w:val="0"/>
      <w:marTop w:val="0"/>
      <w:marBottom w:val="0"/>
      <w:divBdr>
        <w:top w:val="none" w:sz="0" w:space="0" w:color="auto"/>
        <w:left w:val="none" w:sz="0" w:space="0" w:color="auto"/>
        <w:bottom w:val="none" w:sz="0" w:space="0" w:color="auto"/>
        <w:right w:val="none" w:sz="0" w:space="0" w:color="auto"/>
      </w:divBdr>
      <w:divsChild>
        <w:div w:id="628904598">
          <w:marLeft w:val="0"/>
          <w:marRight w:val="0"/>
          <w:marTop w:val="0"/>
          <w:marBottom w:val="0"/>
          <w:divBdr>
            <w:top w:val="none" w:sz="0" w:space="0" w:color="auto"/>
            <w:left w:val="none" w:sz="0" w:space="0" w:color="auto"/>
            <w:bottom w:val="none" w:sz="0" w:space="0" w:color="auto"/>
            <w:right w:val="none" w:sz="0" w:space="0" w:color="auto"/>
          </w:divBdr>
        </w:div>
        <w:div w:id="769591246">
          <w:marLeft w:val="0"/>
          <w:marRight w:val="0"/>
          <w:marTop w:val="0"/>
          <w:marBottom w:val="0"/>
          <w:divBdr>
            <w:top w:val="none" w:sz="0" w:space="0" w:color="auto"/>
            <w:left w:val="none" w:sz="0" w:space="0" w:color="auto"/>
            <w:bottom w:val="none" w:sz="0" w:space="0" w:color="auto"/>
            <w:right w:val="none" w:sz="0" w:space="0" w:color="auto"/>
          </w:divBdr>
        </w:div>
        <w:div w:id="1802117066">
          <w:marLeft w:val="0"/>
          <w:marRight w:val="0"/>
          <w:marTop w:val="0"/>
          <w:marBottom w:val="0"/>
          <w:divBdr>
            <w:top w:val="none" w:sz="0" w:space="0" w:color="auto"/>
            <w:left w:val="none" w:sz="0" w:space="0" w:color="auto"/>
            <w:bottom w:val="none" w:sz="0" w:space="0" w:color="auto"/>
            <w:right w:val="none" w:sz="0" w:space="0" w:color="auto"/>
          </w:divBdr>
        </w:div>
        <w:div w:id="1804543710">
          <w:marLeft w:val="0"/>
          <w:marRight w:val="0"/>
          <w:marTop w:val="0"/>
          <w:marBottom w:val="0"/>
          <w:divBdr>
            <w:top w:val="none" w:sz="0" w:space="0" w:color="auto"/>
            <w:left w:val="none" w:sz="0" w:space="0" w:color="auto"/>
            <w:bottom w:val="none" w:sz="0" w:space="0" w:color="auto"/>
            <w:right w:val="none" w:sz="0" w:space="0" w:color="auto"/>
          </w:divBdr>
        </w:div>
        <w:div w:id="1847864689">
          <w:marLeft w:val="0"/>
          <w:marRight w:val="0"/>
          <w:marTop w:val="0"/>
          <w:marBottom w:val="0"/>
          <w:divBdr>
            <w:top w:val="none" w:sz="0" w:space="0" w:color="auto"/>
            <w:left w:val="none" w:sz="0" w:space="0" w:color="auto"/>
            <w:bottom w:val="none" w:sz="0" w:space="0" w:color="auto"/>
            <w:right w:val="none" w:sz="0" w:space="0" w:color="auto"/>
          </w:divBdr>
        </w:div>
      </w:divsChild>
    </w:div>
    <w:div w:id="1817644252">
      <w:bodyDiv w:val="1"/>
      <w:marLeft w:val="0"/>
      <w:marRight w:val="0"/>
      <w:marTop w:val="0"/>
      <w:marBottom w:val="0"/>
      <w:divBdr>
        <w:top w:val="none" w:sz="0" w:space="0" w:color="auto"/>
        <w:left w:val="none" w:sz="0" w:space="0" w:color="auto"/>
        <w:bottom w:val="none" w:sz="0" w:space="0" w:color="auto"/>
        <w:right w:val="none" w:sz="0" w:space="0" w:color="auto"/>
      </w:divBdr>
    </w:div>
    <w:div w:id="1845123973">
      <w:bodyDiv w:val="1"/>
      <w:marLeft w:val="0"/>
      <w:marRight w:val="0"/>
      <w:marTop w:val="0"/>
      <w:marBottom w:val="0"/>
      <w:divBdr>
        <w:top w:val="none" w:sz="0" w:space="0" w:color="auto"/>
        <w:left w:val="none" w:sz="0" w:space="0" w:color="auto"/>
        <w:bottom w:val="none" w:sz="0" w:space="0" w:color="auto"/>
        <w:right w:val="none" w:sz="0" w:space="0" w:color="auto"/>
      </w:divBdr>
    </w:div>
    <w:div w:id="1925533931">
      <w:bodyDiv w:val="1"/>
      <w:marLeft w:val="0"/>
      <w:marRight w:val="0"/>
      <w:marTop w:val="0"/>
      <w:marBottom w:val="0"/>
      <w:divBdr>
        <w:top w:val="none" w:sz="0" w:space="0" w:color="auto"/>
        <w:left w:val="none" w:sz="0" w:space="0" w:color="auto"/>
        <w:bottom w:val="none" w:sz="0" w:space="0" w:color="auto"/>
        <w:right w:val="none" w:sz="0" w:space="0" w:color="auto"/>
      </w:divBdr>
    </w:div>
    <w:div w:id="19614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echanowiec.pl"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chart" Target="charts/chart2.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manualLayout>
          <c:layoutTarget val="inner"/>
          <c:xMode val="edge"/>
          <c:yMode val="edge"/>
          <c:x val="0.13829564056246965"/>
          <c:y val="0.14785017242157406"/>
          <c:w val="0.80790192536460004"/>
          <c:h val="0.80579244902349256"/>
        </c:manualLayout>
      </c:layout>
      <c:barChart>
        <c:barDir val="bar"/>
        <c:grouping val="clustered"/>
        <c:ser>
          <c:idx val="0"/>
          <c:order val="0"/>
          <c:tx>
            <c:strRef>
              <c:f>Arkusz1!$B$1</c:f>
              <c:strCache>
                <c:ptCount val="1"/>
                <c:pt idx="0">
                  <c:v>Ogółem</c:v>
                </c:pt>
              </c:strCache>
            </c:strRef>
          </c:tx>
          <c:dLbls>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trendline>
            <c:spPr>
              <a:ln>
                <a:solidFill>
                  <a:srgbClr val="FF0000"/>
                </a:solidFill>
              </a:ln>
            </c:spPr>
            <c:trendlineType val="exp"/>
          </c:trendline>
          <c:cat>
            <c:numRef>
              <c:f>Arkusz1!$A$2:$A$6</c:f>
              <c:numCache>
                <c:formatCode>General</c:formatCode>
                <c:ptCount val="5"/>
                <c:pt idx="0">
                  <c:v>2015</c:v>
                </c:pt>
                <c:pt idx="1">
                  <c:v>2016</c:v>
                </c:pt>
                <c:pt idx="2">
                  <c:v>2017</c:v>
                </c:pt>
                <c:pt idx="3">
                  <c:v>2018</c:v>
                </c:pt>
                <c:pt idx="4">
                  <c:v>2019</c:v>
                </c:pt>
              </c:numCache>
            </c:numRef>
          </c:cat>
          <c:val>
            <c:numRef>
              <c:f>Arkusz1!$B$2:$B$6</c:f>
              <c:numCache>
                <c:formatCode>#,##0.00\ "zł"</c:formatCode>
                <c:ptCount val="5"/>
                <c:pt idx="0">
                  <c:v>32164043.989999976</c:v>
                </c:pt>
                <c:pt idx="1">
                  <c:v>28846071.309999999</c:v>
                </c:pt>
                <c:pt idx="2">
                  <c:v>30278157.219999999</c:v>
                </c:pt>
                <c:pt idx="3">
                  <c:v>34051440.940000005</c:v>
                </c:pt>
                <c:pt idx="4">
                  <c:v>39966974.910000004</c:v>
                </c:pt>
              </c:numCache>
            </c:numRef>
          </c:val>
          <c:extLst xmlns:c16r2="http://schemas.microsoft.com/office/drawing/2015/06/chart">
            <c:ext xmlns:c16="http://schemas.microsoft.com/office/drawing/2014/chart" uri="{C3380CC4-5D6E-409C-BE32-E72D297353CC}">
              <c16:uniqueId val="{00000001-546C-4982-903E-B293FC1F1306}"/>
            </c:ext>
          </c:extLst>
        </c:ser>
        <c:ser>
          <c:idx val="1"/>
          <c:order val="1"/>
          <c:tx>
            <c:strRef>
              <c:f>Arkusz1!$C$1</c:f>
              <c:strCache>
                <c:ptCount val="1"/>
                <c:pt idx="0">
                  <c:v>Dochody bieżące</c:v>
                </c:pt>
              </c:strCache>
            </c:strRef>
          </c:tx>
          <c:dLbls>
            <c:dLbl>
              <c:idx val="0"/>
              <c:tx>
                <c:rich>
                  <a:bodyPr/>
                  <a:lstStyle/>
                  <a:p>
                    <a:r>
                      <a:rPr lang="en-US" sz="900"/>
                      <a:t>2</a:t>
                    </a:r>
                    <a:r>
                      <a:rPr lang="en-US"/>
                      <a:t>3 210 062,25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46C-4982-903E-B293FC1F1306}"/>
                </c:ext>
              </c:extLst>
            </c:dLbl>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Arkusz1!$C$2:$C$6</c:f>
              <c:numCache>
                <c:formatCode>#,##0.00\ "zł"</c:formatCode>
                <c:ptCount val="5"/>
                <c:pt idx="0">
                  <c:v>23210062.25</c:v>
                </c:pt>
                <c:pt idx="1">
                  <c:v>28501240.399999999</c:v>
                </c:pt>
                <c:pt idx="2">
                  <c:v>30230258.059999999</c:v>
                </c:pt>
                <c:pt idx="3">
                  <c:v>33811005.560000002</c:v>
                </c:pt>
                <c:pt idx="4">
                  <c:v>35004919.309999995</c:v>
                </c:pt>
              </c:numCache>
            </c:numRef>
          </c:val>
          <c:extLst xmlns:c16r2="http://schemas.microsoft.com/office/drawing/2015/06/chart">
            <c:ext xmlns:c16="http://schemas.microsoft.com/office/drawing/2014/chart" uri="{C3380CC4-5D6E-409C-BE32-E72D297353CC}">
              <c16:uniqueId val="{00000003-546C-4982-903E-B293FC1F1306}"/>
            </c:ext>
          </c:extLst>
        </c:ser>
        <c:ser>
          <c:idx val="2"/>
          <c:order val="2"/>
          <c:tx>
            <c:strRef>
              <c:f>Arkusz1!$D$1</c:f>
              <c:strCache>
                <c:ptCount val="1"/>
                <c:pt idx="0">
                  <c:v>Dochody majątkowe</c:v>
                </c:pt>
              </c:strCache>
            </c:strRef>
          </c:tx>
          <c:dLbls>
            <c:dLbl>
              <c:idx val="0"/>
              <c:tx>
                <c:rich>
                  <a:bodyPr/>
                  <a:lstStyle/>
                  <a:p>
                    <a:r>
                      <a:rPr lang="en-US" sz="900"/>
                      <a:t>8</a:t>
                    </a:r>
                    <a:r>
                      <a:rPr lang="en-US"/>
                      <a:t> 953 981,74</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46C-4982-903E-B293FC1F1306}"/>
                </c:ext>
              </c:extLst>
            </c:dLbl>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Arkusz1!$D$2:$D$6</c:f>
              <c:numCache>
                <c:formatCode>#,##0.00\ "zł"</c:formatCode>
                <c:ptCount val="5"/>
                <c:pt idx="0">
                  <c:v>8953981.7399999183</c:v>
                </c:pt>
                <c:pt idx="1">
                  <c:v>344830.91000000021</c:v>
                </c:pt>
                <c:pt idx="2">
                  <c:v>47899.159999999996</c:v>
                </c:pt>
                <c:pt idx="3">
                  <c:v>240435.37999999998</c:v>
                </c:pt>
                <c:pt idx="4">
                  <c:v>4962055.6000000006</c:v>
                </c:pt>
              </c:numCache>
            </c:numRef>
          </c:val>
          <c:extLst xmlns:c16r2="http://schemas.microsoft.com/office/drawing/2015/06/chart">
            <c:ext xmlns:c16="http://schemas.microsoft.com/office/drawing/2014/chart" uri="{C3380CC4-5D6E-409C-BE32-E72D297353CC}">
              <c16:uniqueId val="{00000005-546C-4982-903E-B293FC1F1306}"/>
            </c:ext>
          </c:extLst>
        </c:ser>
        <c:dLbls>
          <c:showVal val="1"/>
        </c:dLbls>
        <c:overlap val="-25"/>
        <c:axId val="106784256"/>
        <c:axId val="106785792"/>
      </c:barChart>
      <c:catAx>
        <c:axId val="106784256"/>
        <c:scaling>
          <c:orientation val="minMax"/>
        </c:scaling>
        <c:axPos val="l"/>
        <c:numFmt formatCode="General" sourceLinked="1"/>
        <c:majorTickMark val="none"/>
        <c:tickLblPos val="nextTo"/>
        <c:crossAx val="106785792"/>
        <c:crosses val="autoZero"/>
        <c:auto val="1"/>
        <c:lblAlgn val="ctr"/>
        <c:lblOffset val="100"/>
      </c:catAx>
      <c:valAx>
        <c:axId val="106785792"/>
        <c:scaling>
          <c:orientation val="minMax"/>
        </c:scaling>
        <c:delete val="1"/>
        <c:axPos val="b"/>
        <c:numFmt formatCode="#,##0.00\ &quot;zł&quot;" sourceLinked="1"/>
        <c:tickLblPos val="none"/>
        <c:crossAx val="106784256"/>
        <c:crosses val="autoZero"/>
        <c:crossBetween val="between"/>
      </c:valAx>
    </c:plotArea>
    <c:legend>
      <c:legendPos val="t"/>
    </c:legend>
    <c:plotVisOnly val="1"/>
    <c:dispBlanksAs val="gap"/>
  </c:chart>
  <c:txPr>
    <a:bodyPr/>
    <a:lstStyle/>
    <a:p>
      <a:pPr>
        <a:defRPr>
          <a:latin typeface="Times New Roman" pitchFamily="18" charset="0"/>
          <a:cs typeface="Times New Roman" pitchFamily="18" charset="0"/>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manualLayout>
          <c:layoutTarget val="inner"/>
          <c:xMode val="edge"/>
          <c:yMode val="edge"/>
          <c:x val="0.13829564056246979"/>
          <c:y val="0.14785017242157406"/>
          <c:w val="0.80790192536460004"/>
          <c:h val="0.8057924490234929"/>
        </c:manualLayout>
      </c:layout>
      <c:barChart>
        <c:barDir val="bar"/>
        <c:grouping val="clustered"/>
        <c:ser>
          <c:idx val="0"/>
          <c:order val="0"/>
          <c:tx>
            <c:strRef>
              <c:f>Arkusz1!$B$1</c:f>
              <c:strCache>
                <c:ptCount val="1"/>
                <c:pt idx="0">
                  <c:v>Ogółem</c:v>
                </c:pt>
              </c:strCache>
            </c:strRef>
          </c:tx>
          <c:dLbls>
            <c:dLbl>
              <c:idx val="4"/>
              <c:layout>
                <c:manualLayout>
                  <c:x val="0"/>
                  <c:y val="3.3714457130873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017-4572-944F-1F3EF717A581}"/>
                </c:ext>
              </c:extLst>
            </c:dLbl>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trendline>
            <c:spPr>
              <a:ln>
                <a:solidFill>
                  <a:srgbClr val="FF0000"/>
                </a:solidFill>
              </a:ln>
            </c:spPr>
            <c:trendlineType val="exp"/>
          </c:trendline>
          <c:cat>
            <c:numRef>
              <c:f>Arkusz1!$A$2:$A$6</c:f>
              <c:numCache>
                <c:formatCode>General</c:formatCode>
                <c:ptCount val="5"/>
                <c:pt idx="0">
                  <c:v>2015</c:v>
                </c:pt>
                <c:pt idx="1">
                  <c:v>2016</c:v>
                </c:pt>
                <c:pt idx="2">
                  <c:v>2017</c:v>
                </c:pt>
                <c:pt idx="3">
                  <c:v>2018</c:v>
                </c:pt>
                <c:pt idx="4">
                  <c:v>2019</c:v>
                </c:pt>
              </c:numCache>
            </c:numRef>
          </c:cat>
          <c:val>
            <c:numRef>
              <c:f>Arkusz1!$B$2:$B$6</c:f>
              <c:numCache>
                <c:formatCode>#,##0.00\ "zł"</c:formatCode>
                <c:ptCount val="5"/>
                <c:pt idx="0">
                  <c:v>35070755.460000001</c:v>
                </c:pt>
                <c:pt idx="1">
                  <c:v>27063321.579999998</c:v>
                </c:pt>
                <c:pt idx="2">
                  <c:v>29108110.149999999</c:v>
                </c:pt>
                <c:pt idx="3">
                  <c:v>32347523.5</c:v>
                </c:pt>
                <c:pt idx="4">
                  <c:v>37637310.030000001</c:v>
                </c:pt>
              </c:numCache>
            </c:numRef>
          </c:val>
          <c:extLst xmlns:c16r2="http://schemas.microsoft.com/office/drawing/2015/06/chart">
            <c:ext xmlns:c16="http://schemas.microsoft.com/office/drawing/2014/chart" uri="{C3380CC4-5D6E-409C-BE32-E72D297353CC}">
              <c16:uniqueId val="{00000002-1017-4572-944F-1F3EF717A581}"/>
            </c:ext>
          </c:extLst>
        </c:ser>
        <c:ser>
          <c:idx val="1"/>
          <c:order val="1"/>
          <c:tx>
            <c:strRef>
              <c:f>Arkusz1!$C$1</c:f>
              <c:strCache>
                <c:ptCount val="1"/>
                <c:pt idx="0">
                  <c:v>Wydatki bieżące</c:v>
                </c:pt>
              </c:strCache>
            </c:strRef>
          </c:tx>
          <c:dLbls>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Arkusz1!$C$2:$C$6</c:f>
              <c:numCache>
                <c:formatCode>#,##0.00\ "zł"</c:formatCode>
                <c:ptCount val="5"/>
                <c:pt idx="0">
                  <c:v>20821031.07</c:v>
                </c:pt>
                <c:pt idx="1">
                  <c:v>25910683.739999998</c:v>
                </c:pt>
                <c:pt idx="2">
                  <c:v>27537938.91</c:v>
                </c:pt>
                <c:pt idx="3">
                  <c:v>28869005.32</c:v>
                </c:pt>
                <c:pt idx="4">
                  <c:v>30571427.25</c:v>
                </c:pt>
              </c:numCache>
            </c:numRef>
          </c:val>
          <c:extLst xmlns:c16r2="http://schemas.microsoft.com/office/drawing/2015/06/chart">
            <c:ext xmlns:c16="http://schemas.microsoft.com/office/drawing/2014/chart" uri="{C3380CC4-5D6E-409C-BE32-E72D297353CC}">
              <c16:uniqueId val="{00000003-1017-4572-944F-1F3EF717A581}"/>
            </c:ext>
          </c:extLst>
        </c:ser>
        <c:ser>
          <c:idx val="2"/>
          <c:order val="2"/>
          <c:tx>
            <c:strRef>
              <c:f>Arkusz1!$D$1</c:f>
              <c:strCache>
                <c:ptCount val="1"/>
                <c:pt idx="0">
                  <c:v>Wydatki majątkowe</c:v>
                </c:pt>
              </c:strCache>
            </c:strRef>
          </c:tx>
          <c:dLbls>
            <c:spPr>
              <a:noFill/>
              <a:ln>
                <a:noFill/>
              </a:ln>
              <a:effectLst/>
            </c:spPr>
            <c:txPr>
              <a:bodyPr/>
              <a:lstStyle/>
              <a:p>
                <a:pPr>
                  <a:defRPr sz="900"/>
                </a:pPr>
                <a:endParaRPr lang="pl-PL"/>
              </a:p>
            </c:txPr>
            <c:showVal val="1"/>
            <c:extLst xmlns:c16r2="http://schemas.microsoft.com/office/drawing/2015/06/chart">
              <c:ext xmlns:c15="http://schemas.microsoft.com/office/drawing/2012/chart" uri="{CE6537A1-D6FC-4f65-9D91-7224C49458BB}">
                <c15:showLeaderLines val="0"/>
              </c:ext>
            </c:extLst>
          </c:dLbls>
          <c:cat>
            <c:numRef>
              <c:f>Arkusz1!$A$2:$A$6</c:f>
              <c:numCache>
                <c:formatCode>General</c:formatCode>
                <c:ptCount val="5"/>
                <c:pt idx="0">
                  <c:v>2015</c:v>
                </c:pt>
                <c:pt idx="1">
                  <c:v>2016</c:v>
                </c:pt>
                <c:pt idx="2">
                  <c:v>2017</c:v>
                </c:pt>
                <c:pt idx="3">
                  <c:v>2018</c:v>
                </c:pt>
                <c:pt idx="4">
                  <c:v>2019</c:v>
                </c:pt>
              </c:numCache>
            </c:numRef>
          </c:cat>
          <c:val>
            <c:numRef>
              <c:f>Arkusz1!$D$2:$D$6</c:f>
              <c:numCache>
                <c:formatCode>#,##0.00\ "zł"</c:formatCode>
                <c:ptCount val="5"/>
                <c:pt idx="0">
                  <c:v>14249724.390000002</c:v>
                </c:pt>
                <c:pt idx="1">
                  <c:v>1152637.8400000001</c:v>
                </c:pt>
                <c:pt idx="2">
                  <c:v>1570171.24</c:v>
                </c:pt>
                <c:pt idx="3">
                  <c:v>3478518.18</c:v>
                </c:pt>
                <c:pt idx="4">
                  <c:v>7065882.7800000003</c:v>
                </c:pt>
              </c:numCache>
            </c:numRef>
          </c:val>
          <c:extLst xmlns:c16r2="http://schemas.microsoft.com/office/drawing/2015/06/chart">
            <c:ext xmlns:c16="http://schemas.microsoft.com/office/drawing/2014/chart" uri="{C3380CC4-5D6E-409C-BE32-E72D297353CC}">
              <c16:uniqueId val="{00000004-1017-4572-944F-1F3EF717A581}"/>
            </c:ext>
          </c:extLst>
        </c:ser>
        <c:dLbls>
          <c:showVal val="1"/>
        </c:dLbls>
        <c:overlap val="-25"/>
        <c:axId val="106926464"/>
        <c:axId val="106928000"/>
      </c:barChart>
      <c:catAx>
        <c:axId val="106926464"/>
        <c:scaling>
          <c:orientation val="minMax"/>
        </c:scaling>
        <c:axPos val="l"/>
        <c:numFmt formatCode="General" sourceLinked="1"/>
        <c:majorTickMark val="none"/>
        <c:tickLblPos val="nextTo"/>
        <c:crossAx val="106928000"/>
        <c:crosses val="autoZero"/>
        <c:auto val="1"/>
        <c:lblAlgn val="ctr"/>
        <c:lblOffset val="100"/>
      </c:catAx>
      <c:valAx>
        <c:axId val="106928000"/>
        <c:scaling>
          <c:orientation val="minMax"/>
        </c:scaling>
        <c:delete val="1"/>
        <c:axPos val="b"/>
        <c:numFmt formatCode="#,##0.00\ &quot;zł&quot;" sourceLinked="1"/>
        <c:tickLblPos val="none"/>
        <c:crossAx val="106926464"/>
        <c:crosses val="autoZero"/>
        <c:crossBetween val="between"/>
      </c:valAx>
    </c:plotArea>
    <c:legend>
      <c:legendPos val="t"/>
    </c:legend>
    <c:plotVisOnly val="1"/>
    <c:dispBlanksAs val="gap"/>
  </c:chart>
  <c:txPr>
    <a:bodyPr/>
    <a:lstStyle/>
    <a:p>
      <a:pPr>
        <a:defRPr>
          <a:latin typeface="Times New Roman" pitchFamily="18" charset="0"/>
          <a:cs typeface="Times New Roman" pitchFamily="18" charset="0"/>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CBCF5E-A456-4495-9568-7F4E36E0F44C}" type="doc">
      <dgm:prSet loTypeId="urn:microsoft.com/office/officeart/2005/8/layout/lProcess3" loCatId="process" qsTypeId="urn:microsoft.com/office/officeart/2005/8/quickstyle/simple3" qsCatId="simple" csTypeId="urn:microsoft.com/office/officeart/2005/8/colors/colorful5" csCatId="colorful" phldr="1"/>
      <dgm:spPr/>
      <dgm:t>
        <a:bodyPr/>
        <a:lstStyle/>
        <a:p>
          <a:endParaRPr lang="pl-PL"/>
        </a:p>
      </dgm:t>
    </dgm:pt>
    <dgm:pt modelId="{1773A5E2-D03F-4453-9E24-E90EC123550A}">
      <dgm:prSet phldrT="[Tekst]" custT="1"/>
      <dgm:spPr/>
      <dgm:t>
        <a:bodyPr/>
        <a:lstStyle/>
        <a:p>
          <a:r>
            <a:rPr lang="pl-PL" sz="1800" b="1">
              <a:latin typeface="Times New Roman" pitchFamily="18" charset="0"/>
              <a:cs typeface="Times New Roman" pitchFamily="18" charset="0"/>
            </a:rPr>
            <a:t>Okres SRGC 2030</a:t>
          </a:r>
        </a:p>
        <a:p>
          <a:r>
            <a:rPr lang="pl-PL" sz="1200" b="0">
              <a:latin typeface="Times New Roman" pitchFamily="18" charset="0"/>
              <a:cs typeface="Times New Roman" pitchFamily="18" charset="0"/>
            </a:rPr>
            <a:t>(realizacja zadań strategicznych w latach 2021-2030)</a:t>
          </a:r>
        </a:p>
      </dgm:t>
    </dgm:pt>
    <dgm:pt modelId="{8B97ED8D-9D0C-4DFA-AAB0-3C3C2FA6F7CF}" type="parTrans" cxnId="{BE426D32-72A8-4EF4-9D4D-4A6907B4099E}">
      <dgm:prSet/>
      <dgm:spPr/>
      <dgm:t>
        <a:bodyPr/>
        <a:lstStyle/>
        <a:p>
          <a:endParaRPr lang="pl-PL"/>
        </a:p>
      </dgm:t>
    </dgm:pt>
    <dgm:pt modelId="{081A3C3D-CEFC-4BA4-B7A6-2B6068BB61EF}" type="sibTrans" cxnId="{BE426D32-72A8-4EF4-9D4D-4A6907B4099E}">
      <dgm:prSet/>
      <dgm:spPr/>
      <dgm:t>
        <a:bodyPr/>
        <a:lstStyle/>
        <a:p>
          <a:endParaRPr lang="pl-PL"/>
        </a:p>
      </dgm:t>
    </dgm:pt>
    <dgm:pt modelId="{1C394367-3CBB-4B6B-91BE-35073223C4B3}">
      <dgm:prSet phldrT="[Tekst]" custT="1"/>
      <dgm:spPr>
        <a:gradFill rotWithShape="0">
          <a:gsLst>
            <a:gs pos="0">
              <a:srgbClr val="4BFF9C"/>
            </a:gs>
            <a:gs pos="35000">
              <a:schemeClr val="accent5">
                <a:hueOff val="-1655646"/>
                <a:satOff val="6635"/>
                <a:lumOff val="1438"/>
                <a:alphaOff val="0"/>
                <a:tint val="37000"/>
                <a:satMod val="300000"/>
              </a:schemeClr>
            </a:gs>
            <a:gs pos="100000">
              <a:schemeClr val="accent5">
                <a:hueOff val="-1655646"/>
                <a:satOff val="6635"/>
                <a:lumOff val="1438"/>
                <a:alphaOff val="0"/>
                <a:tint val="15000"/>
                <a:satMod val="350000"/>
              </a:schemeClr>
            </a:gs>
          </a:gsLst>
        </a:gradFill>
      </dgm:spPr>
      <dgm:t>
        <a:bodyPr/>
        <a:lstStyle/>
        <a:p>
          <a:r>
            <a:rPr lang="pl-PL" sz="1600" b="1">
              <a:latin typeface="Times New Roman" pitchFamily="18" charset="0"/>
              <a:cs typeface="Times New Roman" pitchFamily="18" charset="0"/>
            </a:rPr>
            <a:t>Horyzont SRGC 2033</a:t>
          </a:r>
        </a:p>
        <a:p>
          <a:r>
            <a:rPr lang="pl-PL" sz="1200" b="0">
              <a:latin typeface="Times New Roman" pitchFamily="18" charset="0"/>
              <a:cs typeface="Times New Roman" pitchFamily="18" charset="0"/>
            </a:rPr>
            <a:t>(efekty realizacji zadań strategicznych w latach 2020-2033</a:t>
          </a:r>
          <a:r>
            <a:rPr lang="pl-PL" sz="1200" b="0"/>
            <a:t>)</a:t>
          </a:r>
        </a:p>
      </dgm:t>
    </dgm:pt>
    <dgm:pt modelId="{9B638D63-DACA-47B3-A63B-24DCDEA28DF2}" type="parTrans" cxnId="{0C76B16A-290C-4C07-9BDE-857945597415}">
      <dgm:prSet/>
      <dgm:spPr/>
      <dgm:t>
        <a:bodyPr/>
        <a:lstStyle/>
        <a:p>
          <a:endParaRPr lang="pl-PL"/>
        </a:p>
      </dgm:t>
    </dgm:pt>
    <dgm:pt modelId="{AF764B56-7257-45F5-8823-FB0B20B5A122}" type="sibTrans" cxnId="{0C76B16A-290C-4C07-9BDE-857945597415}">
      <dgm:prSet/>
      <dgm:spPr/>
      <dgm:t>
        <a:bodyPr/>
        <a:lstStyle/>
        <a:p>
          <a:endParaRPr lang="pl-PL"/>
        </a:p>
      </dgm:t>
    </dgm:pt>
    <dgm:pt modelId="{DC298152-6DA1-4D4D-9BCC-C3C14A55E771}">
      <dgm:prSet phldrT="[Tekst]" custT="1"/>
      <dgm:spPr>
        <a:effectLst>
          <a:outerShdw blurRad="50800" dist="38100" dir="2700000" algn="tl" rotWithShape="0">
            <a:prstClr val="black">
              <a:alpha val="40000"/>
            </a:prstClr>
          </a:outerShdw>
        </a:effectLst>
      </dgm:spPr>
      <dgm:t>
        <a:bodyPr/>
        <a:lstStyle/>
        <a:p>
          <a:r>
            <a:rPr lang="pl-PL" sz="1400">
              <a:latin typeface="Times New Roman" pitchFamily="18" charset="0"/>
              <a:cs typeface="Times New Roman" pitchFamily="18" charset="0"/>
            </a:rPr>
            <a:t>Kadencja</a:t>
          </a:r>
        </a:p>
        <a:p>
          <a:r>
            <a:rPr lang="pl-PL" sz="1400">
              <a:latin typeface="Times New Roman" pitchFamily="18" charset="0"/>
              <a:cs typeface="Times New Roman" pitchFamily="18" charset="0"/>
            </a:rPr>
            <a:t>2018-2023</a:t>
          </a:r>
        </a:p>
      </dgm:t>
    </dgm:pt>
    <dgm:pt modelId="{E8573C78-7F43-472F-B678-5FBD346820F0}" type="parTrans" cxnId="{5A24988F-D453-45BF-8F8D-9FC325A2129F}">
      <dgm:prSet/>
      <dgm:spPr/>
      <dgm:t>
        <a:bodyPr/>
        <a:lstStyle/>
        <a:p>
          <a:endParaRPr lang="pl-PL"/>
        </a:p>
      </dgm:t>
    </dgm:pt>
    <dgm:pt modelId="{7527D05D-4C39-45B3-A749-3D562E5C03E4}" type="sibTrans" cxnId="{5A24988F-D453-45BF-8F8D-9FC325A2129F}">
      <dgm:prSet/>
      <dgm:spPr/>
      <dgm:t>
        <a:bodyPr/>
        <a:lstStyle/>
        <a:p>
          <a:endParaRPr lang="pl-PL"/>
        </a:p>
      </dgm:t>
    </dgm:pt>
    <dgm:pt modelId="{62EBCDD8-CA72-48D9-B29A-BD5DA9ACE139}">
      <dgm:prSet phldrT="[Tekst]" custT="1"/>
      <dgm:spPr>
        <a:effectLst>
          <a:outerShdw blurRad="50800" dist="38100" dir="2700000" algn="tl" rotWithShape="0">
            <a:prstClr val="black">
              <a:alpha val="40000"/>
            </a:prstClr>
          </a:outerShdw>
        </a:effectLst>
      </dgm:spPr>
      <dgm:t>
        <a:bodyPr/>
        <a:lstStyle/>
        <a:p>
          <a:r>
            <a:rPr lang="pl-PL" sz="1400">
              <a:latin typeface="Times New Roman" pitchFamily="18" charset="0"/>
              <a:cs typeface="Times New Roman" pitchFamily="18" charset="0"/>
            </a:rPr>
            <a:t>Kadencja</a:t>
          </a:r>
        </a:p>
        <a:p>
          <a:r>
            <a:rPr lang="pl-PL" sz="1400">
              <a:latin typeface="Times New Roman" pitchFamily="18" charset="0"/>
              <a:cs typeface="Times New Roman" pitchFamily="18" charset="0"/>
            </a:rPr>
            <a:t>2023-2028</a:t>
          </a:r>
        </a:p>
      </dgm:t>
    </dgm:pt>
    <dgm:pt modelId="{4E3D7774-7818-4580-93C5-9AF4334993AE}" type="parTrans" cxnId="{4377A0CF-41D9-43C2-BCDB-584EDEF1F480}">
      <dgm:prSet/>
      <dgm:spPr/>
      <dgm:t>
        <a:bodyPr/>
        <a:lstStyle/>
        <a:p>
          <a:endParaRPr lang="pl-PL"/>
        </a:p>
      </dgm:t>
    </dgm:pt>
    <dgm:pt modelId="{A7F1D0DA-FE61-4BF0-A167-233FA4B76A7E}" type="sibTrans" cxnId="{4377A0CF-41D9-43C2-BCDB-584EDEF1F480}">
      <dgm:prSet/>
      <dgm:spPr/>
      <dgm:t>
        <a:bodyPr/>
        <a:lstStyle/>
        <a:p>
          <a:endParaRPr lang="pl-PL"/>
        </a:p>
      </dgm:t>
    </dgm:pt>
    <dgm:pt modelId="{C7115DFC-18B2-4403-952F-F0185B006CA3}">
      <dgm:prSet phldrT="[Tekst]" custT="1"/>
      <dgm:spPr>
        <a:effectLst>
          <a:outerShdw blurRad="50800" dist="38100" dir="2700000" algn="tl" rotWithShape="0">
            <a:prstClr val="black">
              <a:alpha val="40000"/>
            </a:prstClr>
          </a:outerShdw>
        </a:effectLst>
      </dgm:spPr>
      <dgm:t>
        <a:bodyPr/>
        <a:lstStyle/>
        <a:p>
          <a:r>
            <a:rPr lang="pl-PL" sz="1400">
              <a:latin typeface="Times New Roman" pitchFamily="18" charset="0"/>
              <a:cs typeface="Times New Roman" pitchFamily="18" charset="0"/>
            </a:rPr>
            <a:t>Kadencja</a:t>
          </a:r>
        </a:p>
        <a:p>
          <a:r>
            <a:rPr lang="pl-PL" sz="1400">
              <a:latin typeface="Times New Roman" pitchFamily="18" charset="0"/>
              <a:cs typeface="Times New Roman" pitchFamily="18" charset="0"/>
            </a:rPr>
            <a:t>2028-2033</a:t>
          </a:r>
        </a:p>
      </dgm:t>
    </dgm:pt>
    <dgm:pt modelId="{66DD801B-CC76-4576-889A-E572608FD64E}" type="parTrans" cxnId="{E83AE3FE-2E98-4055-9CEA-C9731E595BE1}">
      <dgm:prSet/>
      <dgm:spPr/>
      <dgm:t>
        <a:bodyPr/>
        <a:lstStyle/>
        <a:p>
          <a:endParaRPr lang="pl-PL"/>
        </a:p>
      </dgm:t>
    </dgm:pt>
    <dgm:pt modelId="{E03A3FC7-E4B5-4A23-ADB3-C1EB9F9117BF}" type="sibTrans" cxnId="{E83AE3FE-2E98-4055-9CEA-C9731E595BE1}">
      <dgm:prSet/>
      <dgm:spPr/>
      <dgm:t>
        <a:bodyPr/>
        <a:lstStyle/>
        <a:p>
          <a:endParaRPr lang="pl-PL"/>
        </a:p>
      </dgm:t>
    </dgm:pt>
    <dgm:pt modelId="{F2AD3011-841C-439B-8A51-E790247508ED}">
      <dgm:prSet/>
      <dgm:spPr>
        <a:solidFill>
          <a:srgbClr val="09F7CF"/>
        </a:solidFill>
      </dgm:spPr>
      <dgm:t>
        <a:bodyPr/>
        <a:lstStyle/>
        <a:p>
          <a:endParaRPr lang="pl-PL"/>
        </a:p>
      </dgm:t>
    </dgm:pt>
    <dgm:pt modelId="{0CAEA11A-7F30-4672-BCE1-B8A457541452}" type="parTrans" cxnId="{5BF6A5FF-85E7-4473-9C34-0585A7701842}">
      <dgm:prSet/>
      <dgm:spPr/>
      <dgm:t>
        <a:bodyPr/>
        <a:lstStyle/>
        <a:p>
          <a:endParaRPr lang="pl-PL"/>
        </a:p>
      </dgm:t>
    </dgm:pt>
    <dgm:pt modelId="{4A89A8A0-6092-4C2D-B213-8164FE087A5A}" type="sibTrans" cxnId="{5BF6A5FF-85E7-4473-9C34-0585A7701842}">
      <dgm:prSet/>
      <dgm:spPr/>
      <dgm:t>
        <a:bodyPr/>
        <a:lstStyle/>
        <a:p>
          <a:endParaRPr lang="pl-PL"/>
        </a:p>
      </dgm:t>
    </dgm:pt>
    <dgm:pt modelId="{869D8C32-7F70-42D8-9CC7-66F80112ED27}">
      <dgm:prSet custT="1"/>
      <dgm:spPr>
        <a:noFill/>
        <a:ln>
          <a:noFill/>
        </a:ln>
        <a:effectLst/>
      </dgm:spPr>
      <dgm:t>
        <a:bodyPr/>
        <a:lstStyle/>
        <a:p>
          <a:pPr algn="l"/>
          <a:r>
            <a:rPr lang="pl-PL" sz="800" b="1">
              <a:latin typeface="Times New Roman" pitchFamily="18" charset="0"/>
              <a:cs typeface="Times New Roman" pitchFamily="18" charset="0"/>
            </a:rPr>
            <a:t>POCZĄTEK 2021</a:t>
          </a:r>
        </a:p>
      </dgm:t>
    </dgm:pt>
    <dgm:pt modelId="{A582DAB1-D862-41B8-9301-CCD637DC8DBD}" type="parTrans" cxnId="{D8FB4AA8-41C6-4D4D-8394-BA2E15AA6DA5}">
      <dgm:prSet/>
      <dgm:spPr/>
      <dgm:t>
        <a:bodyPr/>
        <a:lstStyle/>
        <a:p>
          <a:endParaRPr lang="pl-PL"/>
        </a:p>
      </dgm:t>
    </dgm:pt>
    <dgm:pt modelId="{85B1618B-028E-4265-9CB0-1832D8962D56}" type="sibTrans" cxnId="{D8FB4AA8-41C6-4D4D-8394-BA2E15AA6DA5}">
      <dgm:prSet/>
      <dgm:spPr/>
      <dgm:t>
        <a:bodyPr/>
        <a:lstStyle/>
        <a:p>
          <a:endParaRPr lang="pl-PL"/>
        </a:p>
      </dgm:t>
    </dgm:pt>
    <dgm:pt modelId="{81CAFDBD-B99E-4394-BA20-FF8C06B275A5}">
      <dgm:prSet custT="1"/>
      <dgm:spPr>
        <a:noFill/>
        <a:ln>
          <a:noFill/>
        </a:ln>
        <a:effectLst/>
      </dgm:spPr>
      <dgm:t>
        <a:bodyPr/>
        <a:lstStyle/>
        <a:p>
          <a:pPr algn="r"/>
          <a:r>
            <a:rPr lang="pl-PL" sz="800" b="1">
              <a:latin typeface="Times New Roman" pitchFamily="18" charset="0"/>
              <a:cs typeface="Times New Roman" pitchFamily="18" charset="0"/>
            </a:rPr>
            <a:t>KONIEC 2033</a:t>
          </a:r>
        </a:p>
      </dgm:t>
    </dgm:pt>
    <dgm:pt modelId="{BBF10E26-B4CC-4327-B7DB-7864CE417D08}" type="parTrans" cxnId="{3F67B008-3B56-4CF7-BC9E-4F0E053BB257}">
      <dgm:prSet/>
      <dgm:spPr/>
      <dgm:t>
        <a:bodyPr/>
        <a:lstStyle/>
        <a:p>
          <a:endParaRPr lang="pl-PL"/>
        </a:p>
      </dgm:t>
    </dgm:pt>
    <dgm:pt modelId="{D31F6486-0746-412D-9D30-46C3CB25D74D}" type="sibTrans" cxnId="{3F67B008-3B56-4CF7-BC9E-4F0E053BB257}">
      <dgm:prSet/>
      <dgm:spPr/>
      <dgm:t>
        <a:bodyPr/>
        <a:lstStyle/>
        <a:p>
          <a:endParaRPr lang="pl-PL"/>
        </a:p>
      </dgm:t>
    </dgm:pt>
    <dgm:pt modelId="{EF8145B1-240D-4434-9040-97C4DC3DEE07}">
      <dgm:prSet custT="1"/>
      <dgm:spPr>
        <a:solidFill>
          <a:srgbClr val="CCFFFF"/>
        </a:solidFill>
      </dgm:spPr>
      <dgm:t>
        <a:bodyPr/>
        <a:lstStyle/>
        <a:p>
          <a:r>
            <a:rPr lang="pl-PL" sz="800" kern="0" baseline="0">
              <a:latin typeface="Times New Roman" pitchFamily="18" charset="0"/>
              <a:cs typeface="Times New Roman" pitchFamily="18" charset="0"/>
            </a:rPr>
            <a:t>2023-2028 prawdopodobna aktualizacja SRGC</a:t>
          </a:r>
        </a:p>
      </dgm:t>
    </dgm:pt>
    <dgm:pt modelId="{C7C1FAA0-21BC-422E-B9F2-A6BCD2548D02}" type="parTrans" cxnId="{CF880B78-C84B-4684-A33A-649AF9F18FB5}">
      <dgm:prSet/>
      <dgm:spPr/>
      <dgm:t>
        <a:bodyPr/>
        <a:lstStyle/>
        <a:p>
          <a:endParaRPr lang="pl-PL"/>
        </a:p>
      </dgm:t>
    </dgm:pt>
    <dgm:pt modelId="{56680D9A-B452-4AB7-A942-3B51DF39C347}" type="sibTrans" cxnId="{CF880B78-C84B-4684-A33A-649AF9F18FB5}">
      <dgm:prSet/>
      <dgm:spPr/>
      <dgm:t>
        <a:bodyPr/>
        <a:lstStyle/>
        <a:p>
          <a:endParaRPr lang="pl-PL"/>
        </a:p>
      </dgm:t>
    </dgm:pt>
    <dgm:pt modelId="{B87CDFEC-B9FB-4ECA-801D-F5239C83795B}" type="pres">
      <dgm:prSet presAssocID="{0FCBCF5E-A456-4495-9568-7F4E36E0F44C}" presName="Name0" presStyleCnt="0">
        <dgm:presLayoutVars>
          <dgm:chPref val="3"/>
          <dgm:dir/>
          <dgm:animLvl val="lvl"/>
          <dgm:resizeHandles/>
        </dgm:presLayoutVars>
      </dgm:prSet>
      <dgm:spPr/>
      <dgm:t>
        <a:bodyPr/>
        <a:lstStyle/>
        <a:p>
          <a:endParaRPr lang="pl-PL"/>
        </a:p>
      </dgm:t>
    </dgm:pt>
    <dgm:pt modelId="{E06BB420-C23E-43CB-8586-6D541F79877D}" type="pres">
      <dgm:prSet presAssocID="{1773A5E2-D03F-4453-9E24-E90EC123550A}" presName="horFlow" presStyleCnt="0"/>
      <dgm:spPr/>
    </dgm:pt>
    <dgm:pt modelId="{0443508E-6D11-455E-82A0-7F6D14275AA8}" type="pres">
      <dgm:prSet presAssocID="{1773A5E2-D03F-4453-9E24-E90EC123550A}" presName="bigChev" presStyleLbl="node1" presStyleIdx="0" presStyleCnt="7" custScaleX="268117" custLinFactNeighborX="-9526" custLinFactNeighborY="35452"/>
      <dgm:spPr/>
      <dgm:t>
        <a:bodyPr/>
        <a:lstStyle/>
        <a:p>
          <a:endParaRPr lang="pl-PL"/>
        </a:p>
      </dgm:t>
    </dgm:pt>
    <dgm:pt modelId="{F0C003BB-805A-4A4C-9CE5-2C5AFE057B11}" type="pres">
      <dgm:prSet presAssocID="{1773A5E2-D03F-4453-9E24-E90EC123550A}" presName="vSp" presStyleCnt="0"/>
      <dgm:spPr/>
    </dgm:pt>
    <dgm:pt modelId="{DC2AD8EC-CD25-4AB5-8C6E-74AD1657C4F0}" type="pres">
      <dgm:prSet presAssocID="{1C394367-3CBB-4B6B-91BE-35073223C4B3}" presName="horFlow" presStyleCnt="0"/>
      <dgm:spPr/>
    </dgm:pt>
    <dgm:pt modelId="{F7BB93AA-A8FF-4BDF-87D6-66B2595F5528}" type="pres">
      <dgm:prSet presAssocID="{1C394367-3CBB-4B6B-91BE-35073223C4B3}" presName="bigChev" presStyleLbl="node1" presStyleIdx="1" presStyleCnt="7" custScaleX="299590" custLinFactNeighborX="-9856" custLinFactNeighborY="39884"/>
      <dgm:spPr/>
      <dgm:t>
        <a:bodyPr/>
        <a:lstStyle/>
        <a:p>
          <a:endParaRPr lang="pl-PL"/>
        </a:p>
      </dgm:t>
    </dgm:pt>
    <dgm:pt modelId="{D2B5C1AC-8CFF-43DB-B371-3ECCABD168EC}" type="pres">
      <dgm:prSet presAssocID="{1C394367-3CBB-4B6B-91BE-35073223C4B3}" presName="vSp" presStyleCnt="0"/>
      <dgm:spPr/>
    </dgm:pt>
    <dgm:pt modelId="{53A2F533-531E-4230-BBEB-43E382322B45}" type="pres">
      <dgm:prSet presAssocID="{DC298152-6DA1-4D4D-9BCC-C3C14A55E771}" presName="horFlow" presStyleCnt="0"/>
      <dgm:spPr/>
    </dgm:pt>
    <dgm:pt modelId="{F125A0AC-3ABF-4547-9AC4-B3497D773A22}" type="pres">
      <dgm:prSet presAssocID="{DC298152-6DA1-4D4D-9BCC-C3C14A55E771}" presName="bigChev" presStyleLbl="node1" presStyleIdx="2" presStyleCnt="7" custScaleX="108571" custScaleY="84346" custLinFactNeighborX="-68577" custLinFactNeighborY="52070"/>
      <dgm:spPr/>
      <dgm:t>
        <a:bodyPr/>
        <a:lstStyle/>
        <a:p>
          <a:endParaRPr lang="pl-PL"/>
        </a:p>
      </dgm:t>
    </dgm:pt>
    <dgm:pt modelId="{D4796935-D005-403D-946B-F8E0F23B2421}" type="pres">
      <dgm:prSet presAssocID="{4E3D7774-7818-4580-93C5-9AF4334993AE}" presName="parTrans" presStyleCnt="0"/>
      <dgm:spPr/>
    </dgm:pt>
    <dgm:pt modelId="{E2C072C5-5DC0-4226-8A4B-58BC7A9EF19C}" type="pres">
      <dgm:prSet presAssocID="{62EBCDD8-CA72-48D9-B29A-BD5DA9ACE139}" presName="node" presStyleLbl="alignAccFollowNode1" presStyleIdx="0" presStyleCnt="2" custScaleX="118559" custLinFactNeighborX="-26475" custLinFactNeighborY="61400">
        <dgm:presLayoutVars>
          <dgm:bulletEnabled val="1"/>
        </dgm:presLayoutVars>
      </dgm:prSet>
      <dgm:spPr/>
      <dgm:t>
        <a:bodyPr/>
        <a:lstStyle/>
        <a:p>
          <a:endParaRPr lang="pl-PL"/>
        </a:p>
      </dgm:t>
    </dgm:pt>
    <dgm:pt modelId="{7114868E-F1FB-49A4-93F1-FB74571BE01E}" type="pres">
      <dgm:prSet presAssocID="{A7F1D0DA-FE61-4BF0-A167-233FA4B76A7E}" presName="sibTrans" presStyleCnt="0"/>
      <dgm:spPr/>
    </dgm:pt>
    <dgm:pt modelId="{BB2E0498-3894-429B-8BE9-0C6A92DB42BD}" type="pres">
      <dgm:prSet presAssocID="{C7115DFC-18B2-4403-952F-F0185B006CA3}" presName="node" presStyleLbl="alignAccFollowNode1" presStyleIdx="1" presStyleCnt="2" custScaleX="121477" custLinFactNeighborX="8074" custLinFactNeighborY="61400">
        <dgm:presLayoutVars>
          <dgm:bulletEnabled val="1"/>
        </dgm:presLayoutVars>
      </dgm:prSet>
      <dgm:spPr/>
      <dgm:t>
        <a:bodyPr/>
        <a:lstStyle/>
        <a:p>
          <a:endParaRPr lang="pl-PL"/>
        </a:p>
      </dgm:t>
    </dgm:pt>
    <dgm:pt modelId="{10C4DB0A-D822-4753-B6B2-FAA5F41BCC4A}" type="pres">
      <dgm:prSet presAssocID="{DC298152-6DA1-4D4D-9BCC-C3C14A55E771}" presName="vSp" presStyleCnt="0"/>
      <dgm:spPr/>
    </dgm:pt>
    <dgm:pt modelId="{7DF6B12E-3128-4CB8-96B3-D44A518111C7}" type="pres">
      <dgm:prSet presAssocID="{F2AD3011-841C-439B-8A51-E790247508ED}" presName="horFlow" presStyleCnt="0"/>
      <dgm:spPr/>
    </dgm:pt>
    <dgm:pt modelId="{B0CBC548-CE64-4BE1-8941-471523C87A4A}" type="pres">
      <dgm:prSet presAssocID="{F2AD3011-841C-439B-8A51-E790247508ED}" presName="bigChev" presStyleLbl="node1" presStyleIdx="3" presStyleCnt="7" custScaleX="283657" custScaleY="33507" custLinFactNeighborX="-1811" custLinFactNeighborY="65885"/>
      <dgm:spPr>
        <a:prstGeom prst="rightArrow">
          <a:avLst/>
        </a:prstGeom>
      </dgm:spPr>
      <dgm:t>
        <a:bodyPr/>
        <a:lstStyle/>
        <a:p>
          <a:endParaRPr lang="pl-PL"/>
        </a:p>
      </dgm:t>
    </dgm:pt>
    <dgm:pt modelId="{44DBC2AB-C262-409F-B199-EFE34EEE2DCF}" type="pres">
      <dgm:prSet presAssocID="{F2AD3011-841C-439B-8A51-E790247508ED}" presName="vSp" presStyleCnt="0"/>
      <dgm:spPr/>
    </dgm:pt>
    <dgm:pt modelId="{8CCAA08B-C2BF-4752-A3FA-93EAADD5AFDA}" type="pres">
      <dgm:prSet presAssocID="{869D8C32-7F70-42D8-9CC7-66F80112ED27}" presName="horFlow" presStyleCnt="0"/>
      <dgm:spPr/>
    </dgm:pt>
    <dgm:pt modelId="{93374E1A-40C8-45E1-A3F4-69116B82C927}" type="pres">
      <dgm:prSet presAssocID="{869D8C32-7F70-42D8-9CC7-66F80112ED27}" presName="bigChev" presStyleLbl="node1" presStyleIdx="4" presStyleCnt="7" custScaleX="86996" custScaleY="14886" custLinFactNeighborX="-20971" custLinFactNeighborY="50288"/>
      <dgm:spPr>
        <a:prstGeom prst="rect">
          <a:avLst/>
        </a:prstGeom>
      </dgm:spPr>
      <dgm:t>
        <a:bodyPr/>
        <a:lstStyle/>
        <a:p>
          <a:endParaRPr lang="pl-PL"/>
        </a:p>
      </dgm:t>
    </dgm:pt>
    <dgm:pt modelId="{C78AD755-78EA-4E0C-8295-5A29CAED9B11}" type="pres">
      <dgm:prSet presAssocID="{869D8C32-7F70-42D8-9CC7-66F80112ED27}" presName="vSp" presStyleCnt="0"/>
      <dgm:spPr/>
    </dgm:pt>
    <dgm:pt modelId="{E9F0B94D-FF8B-41B5-AAB4-FDC7F595FD57}" type="pres">
      <dgm:prSet presAssocID="{81CAFDBD-B99E-4394-BA20-FF8C06B275A5}" presName="horFlow" presStyleCnt="0"/>
      <dgm:spPr/>
    </dgm:pt>
    <dgm:pt modelId="{6907937C-75B6-4153-96C7-79494462DC22}" type="pres">
      <dgm:prSet presAssocID="{81CAFDBD-B99E-4394-BA20-FF8C06B275A5}" presName="bigChev" presStyleLbl="node1" presStyleIdx="5" presStyleCnt="7" custScaleX="86996" custScaleY="16874" custLinFactX="100000" custLinFactNeighborX="113532" custLinFactNeighborY="-27761"/>
      <dgm:spPr>
        <a:prstGeom prst="rect">
          <a:avLst/>
        </a:prstGeom>
      </dgm:spPr>
      <dgm:t>
        <a:bodyPr/>
        <a:lstStyle/>
        <a:p>
          <a:endParaRPr lang="pl-PL"/>
        </a:p>
      </dgm:t>
    </dgm:pt>
    <dgm:pt modelId="{DF4F7982-D07D-466D-AEA0-1E3EBE895FE4}" type="pres">
      <dgm:prSet presAssocID="{81CAFDBD-B99E-4394-BA20-FF8C06B275A5}" presName="vSp" presStyleCnt="0"/>
      <dgm:spPr/>
    </dgm:pt>
    <dgm:pt modelId="{E25949D8-4B1F-47A2-B646-E8F5FB92C067}" type="pres">
      <dgm:prSet presAssocID="{EF8145B1-240D-4434-9040-97C4DC3DEE07}" presName="horFlow" presStyleCnt="0"/>
      <dgm:spPr/>
    </dgm:pt>
    <dgm:pt modelId="{63D547C1-0275-4ABF-A650-01903D2D6F6C}" type="pres">
      <dgm:prSet presAssocID="{EF8145B1-240D-4434-9040-97C4DC3DEE07}" presName="bigChev" presStyleLbl="node1" presStyleIdx="6" presStyleCnt="7" custScaleX="103426" custScaleY="115742" custLinFactNeighborX="89875" custLinFactNeighborY="-5772"/>
      <dgm:spPr>
        <a:prstGeom prst="stripedRightArrow">
          <a:avLst/>
        </a:prstGeom>
      </dgm:spPr>
      <dgm:t>
        <a:bodyPr/>
        <a:lstStyle/>
        <a:p>
          <a:endParaRPr lang="pl-PL"/>
        </a:p>
      </dgm:t>
    </dgm:pt>
  </dgm:ptLst>
  <dgm:cxnLst>
    <dgm:cxn modelId="{9750B172-61AF-4489-87E2-090E51767923}" type="presOf" srcId="{1773A5E2-D03F-4453-9E24-E90EC123550A}" destId="{0443508E-6D11-455E-82A0-7F6D14275AA8}" srcOrd="0" destOrd="0" presId="urn:microsoft.com/office/officeart/2005/8/layout/lProcess3"/>
    <dgm:cxn modelId="{46E2E8A1-F83E-4DF5-8E51-D1F37767F4B8}" type="presOf" srcId="{81CAFDBD-B99E-4394-BA20-FF8C06B275A5}" destId="{6907937C-75B6-4153-96C7-79494462DC22}" srcOrd="0" destOrd="0" presId="urn:microsoft.com/office/officeart/2005/8/layout/lProcess3"/>
    <dgm:cxn modelId="{CF880B78-C84B-4684-A33A-649AF9F18FB5}" srcId="{0FCBCF5E-A456-4495-9568-7F4E36E0F44C}" destId="{EF8145B1-240D-4434-9040-97C4DC3DEE07}" srcOrd="6" destOrd="0" parTransId="{C7C1FAA0-21BC-422E-B9F2-A6BCD2548D02}" sibTransId="{56680D9A-B452-4AB7-A942-3B51DF39C347}"/>
    <dgm:cxn modelId="{21E1DD6A-A6CF-41A3-8DA1-BE71259CBA21}" type="presOf" srcId="{DC298152-6DA1-4D4D-9BCC-C3C14A55E771}" destId="{F125A0AC-3ABF-4547-9AC4-B3497D773A22}" srcOrd="0" destOrd="0" presId="urn:microsoft.com/office/officeart/2005/8/layout/lProcess3"/>
    <dgm:cxn modelId="{0C76B16A-290C-4C07-9BDE-857945597415}" srcId="{0FCBCF5E-A456-4495-9568-7F4E36E0F44C}" destId="{1C394367-3CBB-4B6B-91BE-35073223C4B3}" srcOrd="1" destOrd="0" parTransId="{9B638D63-DACA-47B3-A63B-24DCDEA28DF2}" sibTransId="{AF764B56-7257-45F5-8823-FB0B20B5A122}"/>
    <dgm:cxn modelId="{4377A0CF-41D9-43C2-BCDB-584EDEF1F480}" srcId="{DC298152-6DA1-4D4D-9BCC-C3C14A55E771}" destId="{62EBCDD8-CA72-48D9-B29A-BD5DA9ACE139}" srcOrd="0" destOrd="0" parTransId="{4E3D7774-7818-4580-93C5-9AF4334993AE}" sibTransId="{A7F1D0DA-FE61-4BF0-A167-233FA4B76A7E}"/>
    <dgm:cxn modelId="{5A24988F-D453-45BF-8F8D-9FC325A2129F}" srcId="{0FCBCF5E-A456-4495-9568-7F4E36E0F44C}" destId="{DC298152-6DA1-4D4D-9BCC-C3C14A55E771}" srcOrd="2" destOrd="0" parTransId="{E8573C78-7F43-472F-B678-5FBD346820F0}" sibTransId="{7527D05D-4C39-45B3-A749-3D562E5C03E4}"/>
    <dgm:cxn modelId="{E83AE3FE-2E98-4055-9CEA-C9731E595BE1}" srcId="{DC298152-6DA1-4D4D-9BCC-C3C14A55E771}" destId="{C7115DFC-18B2-4403-952F-F0185B006CA3}" srcOrd="1" destOrd="0" parTransId="{66DD801B-CC76-4576-889A-E572608FD64E}" sibTransId="{E03A3FC7-E4B5-4A23-ADB3-C1EB9F9117BF}"/>
    <dgm:cxn modelId="{8B599697-BDE3-4686-AEFB-E17326C52AAC}" type="presOf" srcId="{62EBCDD8-CA72-48D9-B29A-BD5DA9ACE139}" destId="{E2C072C5-5DC0-4226-8A4B-58BC7A9EF19C}" srcOrd="0" destOrd="0" presId="urn:microsoft.com/office/officeart/2005/8/layout/lProcess3"/>
    <dgm:cxn modelId="{D8FB4AA8-41C6-4D4D-8394-BA2E15AA6DA5}" srcId="{0FCBCF5E-A456-4495-9568-7F4E36E0F44C}" destId="{869D8C32-7F70-42D8-9CC7-66F80112ED27}" srcOrd="4" destOrd="0" parTransId="{A582DAB1-D862-41B8-9301-CCD637DC8DBD}" sibTransId="{85B1618B-028E-4265-9CB0-1832D8962D56}"/>
    <dgm:cxn modelId="{0982EC40-56C4-4DCB-8D06-6E59BDA3A4EA}" type="presOf" srcId="{F2AD3011-841C-439B-8A51-E790247508ED}" destId="{B0CBC548-CE64-4BE1-8941-471523C87A4A}" srcOrd="0" destOrd="0" presId="urn:microsoft.com/office/officeart/2005/8/layout/lProcess3"/>
    <dgm:cxn modelId="{FD2E7FC7-5FF7-49E7-BDC0-B81C1779AB71}" type="presOf" srcId="{869D8C32-7F70-42D8-9CC7-66F80112ED27}" destId="{93374E1A-40C8-45E1-A3F4-69116B82C927}" srcOrd="0" destOrd="0" presId="urn:microsoft.com/office/officeart/2005/8/layout/lProcess3"/>
    <dgm:cxn modelId="{FB9D7C1C-B5D6-46C7-A600-61076F8F68F7}" type="presOf" srcId="{EF8145B1-240D-4434-9040-97C4DC3DEE07}" destId="{63D547C1-0275-4ABF-A650-01903D2D6F6C}" srcOrd="0" destOrd="0" presId="urn:microsoft.com/office/officeart/2005/8/layout/lProcess3"/>
    <dgm:cxn modelId="{D1D70663-6179-4402-AB7B-32F101DF62B8}" type="presOf" srcId="{0FCBCF5E-A456-4495-9568-7F4E36E0F44C}" destId="{B87CDFEC-B9FB-4ECA-801D-F5239C83795B}" srcOrd="0" destOrd="0" presId="urn:microsoft.com/office/officeart/2005/8/layout/lProcess3"/>
    <dgm:cxn modelId="{41B6CA60-CF23-4D17-A10E-0F0B72550357}" type="presOf" srcId="{1C394367-3CBB-4B6B-91BE-35073223C4B3}" destId="{F7BB93AA-A8FF-4BDF-87D6-66B2595F5528}" srcOrd="0" destOrd="0" presId="urn:microsoft.com/office/officeart/2005/8/layout/lProcess3"/>
    <dgm:cxn modelId="{1327A36A-5174-4266-AE24-E7FAD08F7453}" type="presOf" srcId="{C7115DFC-18B2-4403-952F-F0185B006CA3}" destId="{BB2E0498-3894-429B-8BE9-0C6A92DB42BD}" srcOrd="0" destOrd="0" presId="urn:microsoft.com/office/officeart/2005/8/layout/lProcess3"/>
    <dgm:cxn modelId="{BE426D32-72A8-4EF4-9D4D-4A6907B4099E}" srcId="{0FCBCF5E-A456-4495-9568-7F4E36E0F44C}" destId="{1773A5E2-D03F-4453-9E24-E90EC123550A}" srcOrd="0" destOrd="0" parTransId="{8B97ED8D-9D0C-4DFA-AAB0-3C3C2FA6F7CF}" sibTransId="{081A3C3D-CEFC-4BA4-B7A6-2B6068BB61EF}"/>
    <dgm:cxn modelId="{3F67B008-3B56-4CF7-BC9E-4F0E053BB257}" srcId="{0FCBCF5E-A456-4495-9568-7F4E36E0F44C}" destId="{81CAFDBD-B99E-4394-BA20-FF8C06B275A5}" srcOrd="5" destOrd="0" parTransId="{BBF10E26-B4CC-4327-B7DB-7864CE417D08}" sibTransId="{D31F6486-0746-412D-9D30-46C3CB25D74D}"/>
    <dgm:cxn modelId="{5BF6A5FF-85E7-4473-9C34-0585A7701842}" srcId="{0FCBCF5E-A456-4495-9568-7F4E36E0F44C}" destId="{F2AD3011-841C-439B-8A51-E790247508ED}" srcOrd="3" destOrd="0" parTransId="{0CAEA11A-7F30-4672-BCE1-B8A457541452}" sibTransId="{4A89A8A0-6092-4C2D-B213-8164FE087A5A}"/>
    <dgm:cxn modelId="{761E03D0-577A-4F1A-BFF5-B764DBAEE5B5}" type="presParOf" srcId="{B87CDFEC-B9FB-4ECA-801D-F5239C83795B}" destId="{E06BB420-C23E-43CB-8586-6D541F79877D}" srcOrd="0" destOrd="0" presId="urn:microsoft.com/office/officeart/2005/8/layout/lProcess3"/>
    <dgm:cxn modelId="{2426590F-A3A0-47F3-A228-868337B2D369}" type="presParOf" srcId="{E06BB420-C23E-43CB-8586-6D541F79877D}" destId="{0443508E-6D11-455E-82A0-7F6D14275AA8}" srcOrd="0" destOrd="0" presId="urn:microsoft.com/office/officeart/2005/8/layout/lProcess3"/>
    <dgm:cxn modelId="{95C8B5DE-56C7-4EE8-B75C-7059F260BEF5}" type="presParOf" srcId="{B87CDFEC-B9FB-4ECA-801D-F5239C83795B}" destId="{F0C003BB-805A-4A4C-9CE5-2C5AFE057B11}" srcOrd="1" destOrd="0" presId="urn:microsoft.com/office/officeart/2005/8/layout/lProcess3"/>
    <dgm:cxn modelId="{19A691BF-1789-43ED-A935-890E7AD303F8}" type="presParOf" srcId="{B87CDFEC-B9FB-4ECA-801D-F5239C83795B}" destId="{DC2AD8EC-CD25-4AB5-8C6E-74AD1657C4F0}" srcOrd="2" destOrd="0" presId="urn:microsoft.com/office/officeart/2005/8/layout/lProcess3"/>
    <dgm:cxn modelId="{3C6223CE-904A-4FAA-8E6F-995A1380102D}" type="presParOf" srcId="{DC2AD8EC-CD25-4AB5-8C6E-74AD1657C4F0}" destId="{F7BB93AA-A8FF-4BDF-87D6-66B2595F5528}" srcOrd="0" destOrd="0" presId="urn:microsoft.com/office/officeart/2005/8/layout/lProcess3"/>
    <dgm:cxn modelId="{117491E2-B816-45DB-9AFE-02178F9FF945}" type="presParOf" srcId="{B87CDFEC-B9FB-4ECA-801D-F5239C83795B}" destId="{D2B5C1AC-8CFF-43DB-B371-3ECCABD168EC}" srcOrd="3" destOrd="0" presId="urn:microsoft.com/office/officeart/2005/8/layout/lProcess3"/>
    <dgm:cxn modelId="{9C6D1057-366A-4CBC-A547-14D493C694F3}" type="presParOf" srcId="{B87CDFEC-B9FB-4ECA-801D-F5239C83795B}" destId="{53A2F533-531E-4230-BBEB-43E382322B45}" srcOrd="4" destOrd="0" presId="urn:microsoft.com/office/officeart/2005/8/layout/lProcess3"/>
    <dgm:cxn modelId="{07474CB8-4210-4DB9-A3AE-47524FDD7F23}" type="presParOf" srcId="{53A2F533-531E-4230-BBEB-43E382322B45}" destId="{F125A0AC-3ABF-4547-9AC4-B3497D773A22}" srcOrd="0" destOrd="0" presId="urn:microsoft.com/office/officeart/2005/8/layout/lProcess3"/>
    <dgm:cxn modelId="{0596651B-809E-4167-BFC6-D99C9458A854}" type="presParOf" srcId="{53A2F533-531E-4230-BBEB-43E382322B45}" destId="{D4796935-D005-403D-946B-F8E0F23B2421}" srcOrd="1" destOrd="0" presId="urn:microsoft.com/office/officeart/2005/8/layout/lProcess3"/>
    <dgm:cxn modelId="{7AAC19AB-41CC-4DA7-B9CB-9F876F8EECCE}" type="presParOf" srcId="{53A2F533-531E-4230-BBEB-43E382322B45}" destId="{E2C072C5-5DC0-4226-8A4B-58BC7A9EF19C}" srcOrd="2" destOrd="0" presId="urn:microsoft.com/office/officeart/2005/8/layout/lProcess3"/>
    <dgm:cxn modelId="{4D42C28D-B5EB-4BE9-87A6-1D697A52ED69}" type="presParOf" srcId="{53A2F533-531E-4230-BBEB-43E382322B45}" destId="{7114868E-F1FB-49A4-93F1-FB74571BE01E}" srcOrd="3" destOrd="0" presId="urn:microsoft.com/office/officeart/2005/8/layout/lProcess3"/>
    <dgm:cxn modelId="{DCD4DABC-BD78-4966-A099-DE5CD8A7A2CA}" type="presParOf" srcId="{53A2F533-531E-4230-BBEB-43E382322B45}" destId="{BB2E0498-3894-429B-8BE9-0C6A92DB42BD}" srcOrd="4" destOrd="0" presId="urn:microsoft.com/office/officeart/2005/8/layout/lProcess3"/>
    <dgm:cxn modelId="{F4A7B647-0584-48AB-8AE1-74B90D2A6DB2}" type="presParOf" srcId="{B87CDFEC-B9FB-4ECA-801D-F5239C83795B}" destId="{10C4DB0A-D822-4753-B6B2-FAA5F41BCC4A}" srcOrd="5" destOrd="0" presId="urn:microsoft.com/office/officeart/2005/8/layout/lProcess3"/>
    <dgm:cxn modelId="{E0928794-6251-4269-A793-69ACE531D17B}" type="presParOf" srcId="{B87CDFEC-B9FB-4ECA-801D-F5239C83795B}" destId="{7DF6B12E-3128-4CB8-96B3-D44A518111C7}" srcOrd="6" destOrd="0" presId="urn:microsoft.com/office/officeart/2005/8/layout/lProcess3"/>
    <dgm:cxn modelId="{6D7C72A1-A0FC-44CC-8A05-EAB63F84BA05}" type="presParOf" srcId="{7DF6B12E-3128-4CB8-96B3-D44A518111C7}" destId="{B0CBC548-CE64-4BE1-8941-471523C87A4A}" srcOrd="0" destOrd="0" presId="urn:microsoft.com/office/officeart/2005/8/layout/lProcess3"/>
    <dgm:cxn modelId="{6A4C0B81-DD15-4B43-8796-6304D0041085}" type="presParOf" srcId="{B87CDFEC-B9FB-4ECA-801D-F5239C83795B}" destId="{44DBC2AB-C262-409F-B199-EFE34EEE2DCF}" srcOrd="7" destOrd="0" presId="urn:microsoft.com/office/officeart/2005/8/layout/lProcess3"/>
    <dgm:cxn modelId="{0840C552-0BF3-42D9-9B27-24F684476FF6}" type="presParOf" srcId="{B87CDFEC-B9FB-4ECA-801D-F5239C83795B}" destId="{8CCAA08B-C2BF-4752-A3FA-93EAADD5AFDA}" srcOrd="8" destOrd="0" presId="urn:microsoft.com/office/officeart/2005/8/layout/lProcess3"/>
    <dgm:cxn modelId="{3F94ED86-D867-4400-ADCF-7C670D51D06E}" type="presParOf" srcId="{8CCAA08B-C2BF-4752-A3FA-93EAADD5AFDA}" destId="{93374E1A-40C8-45E1-A3F4-69116B82C927}" srcOrd="0" destOrd="0" presId="urn:microsoft.com/office/officeart/2005/8/layout/lProcess3"/>
    <dgm:cxn modelId="{D5A256EE-2B5D-454B-ABAF-F799B8DCAAA5}" type="presParOf" srcId="{B87CDFEC-B9FB-4ECA-801D-F5239C83795B}" destId="{C78AD755-78EA-4E0C-8295-5A29CAED9B11}" srcOrd="9" destOrd="0" presId="urn:microsoft.com/office/officeart/2005/8/layout/lProcess3"/>
    <dgm:cxn modelId="{1559EB76-8578-4A7D-B25A-39AF9675307C}" type="presParOf" srcId="{B87CDFEC-B9FB-4ECA-801D-F5239C83795B}" destId="{E9F0B94D-FF8B-41B5-AAB4-FDC7F595FD57}" srcOrd="10" destOrd="0" presId="urn:microsoft.com/office/officeart/2005/8/layout/lProcess3"/>
    <dgm:cxn modelId="{A79DF4BB-F9A6-4C7F-9B46-CB80B31C5F47}" type="presParOf" srcId="{E9F0B94D-FF8B-41B5-AAB4-FDC7F595FD57}" destId="{6907937C-75B6-4153-96C7-79494462DC22}" srcOrd="0" destOrd="0" presId="urn:microsoft.com/office/officeart/2005/8/layout/lProcess3"/>
    <dgm:cxn modelId="{7ECF44AB-CFE2-467F-BCB4-EA2B512BF5F5}" type="presParOf" srcId="{B87CDFEC-B9FB-4ECA-801D-F5239C83795B}" destId="{DF4F7982-D07D-466D-AEA0-1E3EBE895FE4}" srcOrd="11" destOrd="0" presId="urn:microsoft.com/office/officeart/2005/8/layout/lProcess3"/>
    <dgm:cxn modelId="{8B9B17E5-E898-41AE-B09C-A5B9B4D8277E}" type="presParOf" srcId="{B87CDFEC-B9FB-4ECA-801D-F5239C83795B}" destId="{E25949D8-4B1F-47A2-B646-E8F5FB92C067}" srcOrd="12" destOrd="0" presId="urn:microsoft.com/office/officeart/2005/8/layout/lProcess3"/>
    <dgm:cxn modelId="{E414D391-7284-43A8-BE5B-DA8C7E1BBC5C}" type="presParOf" srcId="{E25949D8-4B1F-47A2-B646-E8F5FB92C067}" destId="{63D547C1-0275-4ABF-A650-01903D2D6F6C}" srcOrd="0" destOrd="0" presId="urn:microsoft.com/office/officeart/2005/8/layout/lProcess3"/>
  </dgm:cxnLst>
  <dgm:bg/>
  <dgm:whole>
    <a:ln>
      <a:solidFill>
        <a:srgbClr val="0070C0"/>
      </a:solidFill>
    </a:ln>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CC5E93-3AE2-4DE7-979E-6D3E0DA3269E}" type="doc">
      <dgm:prSet loTypeId="urn:microsoft.com/office/officeart/2005/8/layout/radial4" loCatId="relationship" qsTypeId="urn:microsoft.com/office/officeart/2005/8/quickstyle/3d2#1" qsCatId="3D" csTypeId="urn:microsoft.com/office/officeart/2005/8/colors/colorful5" csCatId="colorful" phldr="1"/>
      <dgm:spPr/>
      <dgm:t>
        <a:bodyPr/>
        <a:lstStyle/>
        <a:p>
          <a:endParaRPr lang="pl-PL"/>
        </a:p>
      </dgm:t>
    </dgm:pt>
    <dgm:pt modelId="{1A1E55CB-090E-45A5-85B6-89AB96ED5D98}">
      <dgm:prSet phldrT="[Tekst]" custT="1"/>
      <dgm:spPr>
        <a:solidFill>
          <a:srgbClr val="CC66FF"/>
        </a:solidFill>
      </dgm:spPr>
      <dgm:t>
        <a:bodyPr/>
        <a:lstStyle/>
        <a:p>
          <a:r>
            <a:rPr lang="pl-PL" sz="1200" b="1">
              <a:solidFill>
                <a:sysClr val="windowText" lastClr="000000"/>
              </a:solidFill>
              <a:latin typeface="Times New Roman" pitchFamily="18" charset="0"/>
              <a:cs typeface="Times New Roman" pitchFamily="18" charset="0"/>
            </a:rPr>
            <a:t>AKTUALIZACJA</a:t>
          </a:r>
          <a:r>
            <a:rPr lang="pl-PL" sz="1200">
              <a:latin typeface="Times New Roman" pitchFamily="18" charset="0"/>
              <a:cs typeface="Times New Roman" pitchFamily="18" charset="0"/>
            </a:rPr>
            <a:t> </a:t>
          </a:r>
          <a:r>
            <a:rPr lang="pl-PL" sz="1200" b="1">
              <a:solidFill>
                <a:sysClr val="windowText" lastClr="000000"/>
              </a:solidFill>
              <a:latin typeface="Times New Roman" pitchFamily="18" charset="0"/>
              <a:cs typeface="Times New Roman" pitchFamily="18" charset="0"/>
            </a:rPr>
            <a:t>STRATEGII</a:t>
          </a:r>
          <a:endParaRPr lang="pl-PL" sz="1000" b="1">
            <a:solidFill>
              <a:sysClr val="windowText" lastClr="000000"/>
            </a:solidFill>
            <a:latin typeface="Times New Roman" pitchFamily="18" charset="0"/>
            <a:cs typeface="Times New Roman" pitchFamily="18" charset="0"/>
          </a:endParaRPr>
        </a:p>
      </dgm:t>
    </dgm:pt>
    <dgm:pt modelId="{03D6BC91-EB98-4DE9-8BAA-35E94D70BB8F}" type="parTrans" cxnId="{E28F06D4-3B37-4EBD-88BC-E6CE7B53CB62}">
      <dgm:prSet/>
      <dgm:spPr/>
      <dgm:t>
        <a:bodyPr/>
        <a:lstStyle/>
        <a:p>
          <a:endParaRPr lang="pl-PL">
            <a:latin typeface="Times New Roman" pitchFamily="18" charset="0"/>
            <a:cs typeface="Times New Roman" pitchFamily="18" charset="0"/>
          </a:endParaRPr>
        </a:p>
      </dgm:t>
    </dgm:pt>
    <dgm:pt modelId="{9C9C3559-9D60-4C38-8C5B-C499DB97B923}" type="sibTrans" cxnId="{E28F06D4-3B37-4EBD-88BC-E6CE7B53CB62}">
      <dgm:prSet/>
      <dgm:spPr/>
      <dgm:t>
        <a:bodyPr/>
        <a:lstStyle/>
        <a:p>
          <a:endParaRPr lang="pl-PL">
            <a:latin typeface="Times New Roman" pitchFamily="18" charset="0"/>
            <a:cs typeface="Times New Roman" pitchFamily="18" charset="0"/>
          </a:endParaRPr>
        </a:p>
      </dgm:t>
    </dgm:pt>
    <dgm:pt modelId="{E684A42D-5CFA-454D-8CEF-E3AF58A56EA8}">
      <dgm:prSet phldrT="[Tekst]" custT="1"/>
      <dgm:spPr>
        <a:solidFill>
          <a:srgbClr val="00CCFF"/>
        </a:solidFill>
      </dgm:spPr>
      <dgm:t>
        <a:bodyPr/>
        <a:lstStyle/>
        <a:p>
          <a:r>
            <a:rPr lang="pl-PL" sz="1200" b="1">
              <a:solidFill>
                <a:sysClr val="windowText" lastClr="000000"/>
              </a:solidFill>
              <a:latin typeface="Times New Roman" pitchFamily="18" charset="0"/>
              <a:cs typeface="Times New Roman" pitchFamily="18" charset="0"/>
            </a:rPr>
            <a:t>zmiany uwarunkowań</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rozwoju mające</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miejsce w gminie </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lub jej otoczeniu </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(nowe szanse </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lub zagożenia)</a:t>
          </a:r>
        </a:p>
      </dgm:t>
    </dgm:pt>
    <dgm:pt modelId="{1CE2B829-D285-4653-9A1B-D06D0C9F2FD0}" type="parTrans" cxnId="{0933B9EA-F0BC-4CF8-9DE7-F91FAEA087DF}">
      <dgm:prSet/>
      <dgm:spPr>
        <a:solidFill>
          <a:srgbClr val="00CCFF"/>
        </a:solidFill>
      </dgm:spPr>
      <dgm:t>
        <a:bodyPr/>
        <a:lstStyle/>
        <a:p>
          <a:endParaRPr lang="pl-PL">
            <a:latin typeface="Times New Roman" pitchFamily="18" charset="0"/>
            <a:cs typeface="Times New Roman" pitchFamily="18" charset="0"/>
          </a:endParaRPr>
        </a:p>
      </dgm:t>
    </dgm:pt>
    <dgm:pt modelId="{1BF30776-5815-42B4-B294-80FC84F101DC}" type="sibTrans" cxnId="{0933B9EA-F0BC-4CF8-9DE7-F91FAEA087DF}">
      <dgm:prSet/>
      <dgm:spPr/>
      <dgm:t>
        <a:bodyPr/>
        <a:lstStyle/>
        <a:p>
          <a:endParaRPr lang="pl-PL">
            <a:latin typeface="Times New Roman" pitchFamily="18" charset="0"/>
            <a:cs typeface="Times New Roman" pitchFamily="18" charset="0"/>
          </a:endParaRPr>
        </a:p>
      </dgm:t>
    </dgm:pt>
    <dgm:pt modelId="{DE7FEF5E-D1FE-4614-AAF3-1A99E7603691}">
      <dgm:prSet phldrT="[Tekst]" custT="1"/>
      <dgm:spPr>
        <a:solidFill>
          <a:srgbClr val="66FF33"/>
        </a:solidFill>
      </dgm:spPr>
      <dgm:t>
        <a:bodyPr/>
        <a:lstStyle/>
        <a:p>
          <a:r>
            <a:rPr lang="pl-PL" sz="1200" b="1">
              <a:solidFill>
                <a:sysClr val="windowText" lastClr="000000"/>
              </a:solidFill>
              <a:latin typeface="Times New Roman" pitchFamily="18" charset="0"/>
              <a:cs typeface="Times New Roman" pitchFamily="18" charset="0"/>
            </a:rPr>
            <a:t>doświadczenia</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i wnioski</a:t>
          </a:r>
          <a:br>
            <a:rPr lang="pl-PL" sz="1200" b="1">
              <a:solidFill>
                <a:sysClr val="windowText" lastClr="000000"/>
              </a:solidFill>
              <a:latin typeface="Times New Roman" pitchFamily="18" charset="0"/>
              <a:cs typeface="Times New Roman" pitchFamily="18" charset="0"/>
            </a:rPr>
          </a:br>
          <a:r>
            <a:rPr lang="pl-PL" sz="1200" b="1">
              <a:solidFill>
                <a:sysClr val="windowText" lastClr="000000"/>
              </a:solidFill>
              <a:latin typeface="Times New Roman" pitchFamily="18" charset="0"/>
              <a:cs typeface="Times New Roman" pitchFamily="18" charset="0"/>
            </a:rPr>
            <a:t>z realizacji Strategii</a:t>
          </a:r>
        </a:p>
      </dgm:t>
    </dgm:pt>
    <dgm:pt modelId="{5C109828-51AE-4439-95CB-9A7A847E1055}" type="parTrans" cxnId="{121BCC69-9E41-42E3-BC9B-33BE115E12B3}">
      <dgm:prSet/>
      <dgm:spPr>
        <a:solidFill>
          <a:srgbClr val="66FF33"/>
        </a:solidFill>
      </dgm:spPr>
      <dgm:t>
        <a:bodyPr/>
        <a:lstStyle/>
        <a:p>
          <a:endParaRPr lang="pl-PL">
            <a:latin typeface="Times New Roman" pitchFamily="18" charset="0"/>
            <a:cs typeface="Times New Roman" pitchFamily="18" charset="0"/>
          </a:endParaRPr>
        </a:p>
      </dgm:t>
    </dgm:pt>
    <dgm:pt modelId="{E943BAB3-6A25-4B0C-98EF-C6BF41E2EE82}" type="sibTrans" cxnId="{121BCC69-9E41-42E3-BC9B-33BE115E12B3}">
      <dgm:prSet/>
      <dgm:spPr/>
      <dgm:t>
        <a:bodyPr/>
        <a:lstStyle/>
        <a:p>
          <a:endParaRPr lang="pl-PL">
            <a:latin typeface="Times New Roman" pitchFamily="18" charset="0"/>
            <a:cs typeface="Times New Roman" pitchFamily="18" charset="0"/>
          </a:endParaRPr>
        </a:p>
      </dgm:t>
    </dgm:pt>
    <dgm:pt modelId="{88785DA5-8B0F-4518-BDD3-5EE85759A9A0}">
      <dgm:prSet phldrT="[Tekst]" custT="1"/>
      <dgm:spPr>
        <a:solidFill>
          <a:srgbClr val="FFCC00"/>
        </a:solidFill>
      </dgm:spPr>
      <dgm:t>
        <a:bodyPr/>
        <a:lstStyle/>
        <a:p>
          <a:r>
            <a:rPr lang="pl-PL" sz="1200" b="1">
              <a:solidFill>
                <a:sysClr val="windowText" lastClr="000000"/>
              </a:solidFill>
              <a:latin typeface="Times New Roman" pitchFamily="18" charset="0"/>
              <a:cs typeface="Times New Roman" pitchFamily="18" charset="0"/>
            </a:rPr>
            <a:t>kreatywność</a:t>
          </a:r>
        </a:p>
        <a:p>
          <a:r>
            <a:rPr lang="pl-PL" sz="1200" b="1">
              <a:solidFill>
                <a:sysClr val="windowText" lastClr="000000"/>
              </a:solidFill>
              <a:latin typeface="Times New Roman" pitchFamily="18" charset="0"/>
              <a:cs typeface="Times New Roman" pitchFamily="18" charset="0"/>
            </a:rPr>
            <a:t>podmiotów lokalnych</a:t>
          </a:r>
        </a:p>
        <a:p>
          <a:r>
            <a:rPr lang="pl-PL" sz="1200" b="1">
              <a:solidFill>
                <a:sysClr val="windowText" lastClr="000000"/>
              </a:solidFill>
              <a:latin typeface="Times New Roman" pitchFamily="18" charset="0"/>
              <a:cs typeface="Times New Roman" pitchFamily="18" charset="0"/>
            </a:rPr>
            <a:t>skutkująca nowymi</a:t>
          </a:r>
        </a:p>
        <a:p>
          <a:r>
            <a:rPr lang="pl-PL" sz="1200" b="1">
              <a:solidFill>
                <a:sysClr val="windowText" lastClr="000000"/>
              </a:solidFill>
              <a:latin typeface="Times New Roman" pitchFamily="18" charset="0"/>
              <a:cs typeface="Times New Roman" pitchFamily="18" charset="0"/>
            </a:rPr>
            <a:t>pomysłami na rozwój</a:t>
          </a:r>
        </a:p>
        <a:p>
          <a:r>
            <a:rPr lang="pl-PL" sz="1200" b="1">
              <a:solidFill>
                <a:sysClr val="windowText" lastClr="000000"/>
              </a:solidFill>
              <a:latin typeface="Times New Roman" pitchFamily="18" charset="0"/>
              <a:cs typeface="Times New Roman" pitchFamily="18" charset="0"/>
            </a:rPr>
            <a:t>gminy</a:t>
          </a:r>
        </a:p>
      </dgm:t>
    </dgm:pt>
    <dgm:pt modelId="{CECE522D-DFDD-4908-BA2D-AE39EE18723A}" type="parTrans" cxnId="{E0056265-4613-4EBA-84DA-A8730C78F7CF}">
      <dgm:prSet/>
      <dgm:spPr>
        <a:solidFill>
          <a:srgbClr val="FFCC00"/>
        </a:solidFill>
      </dgm:spPr>
      <dgm:t>
        <a:bodyPr/>
        <a:lstStyle/>
        <a:p>
          <a:endParaRPr lang="pl-PL">
            <a:latin typeface="Times New Roman" pitchFamily="18" charset="0"/>
            <a:cs typeface="Times New Roman" pitchFamily="18" charset="0"/>
          </a:endParaRPr>
        </a:p>
      </dgm:t>
    </dgm:pt>
    <dgm:pt modelId="{D5865D47-DBEF-4B8E-A422-C4E85BD0037D}" type="sibTrans" cxnId="{E0056265-4613-4EBA-84DA-A8730C78F7CF}">
      <dgm:prSet/>
      <dgm:spPr/>
      <dgm:t>
        <a:bodyPr/>
        <a:lstStyle/>
        <a:p>
          <a:endParaRPr lang="pl-PL">
            <a:latin typeface="Times New Roman" pitchFamily="18" charset="0"/>
            <a:cs typeface="Times New Roman" pitchFamily="18" charset="0"/>
          </a:endParaRPr>
        </a:p>
      </dgm:t>
    </dgm:pt>
    <dgm:pt modelId="{F48B5239-1B92-4EE4-998F-B41938516E9A}" type="pres">
      <dgm:prSet presAssocID="{D4CC5E93-3AE2-4DE7-979E-6D3E0DA3269E}" presName="cycle" presStyleCnt="0">
        <dgm:presLayoutVars>
          <dgm:chMax val="1"/>
          <dgm:dir/>
          <dgm:animLvl val="ctr"/>
          <dgm:resizeHandles val="exact"/>
        </dgm:presLayoutVars>
      </dgm:prSet>
      <dgm:spPr/>
      <dgm:t>
        <a:bodyPr/>
        <a:lstStyle/>
        <a:p>
          <a:endParaRPr lang="pl-PL"/>
        </a:p>
      </dgm:t>
    </dgm:pt>
    <dgm:pt modelId="{B064BA8F-1E96-4400-82FD-89E1E8184E59}" type="pres">
      <dgm:prSet presAssocID="{1A1E55CB-090E-45A5-85B6-89AB96ED5D98}" presName="centerShape" presStyleLbl="node0" presStyleIdx="0" presStyleCnt="1" custScaleX="130010"/>
      <dgm:spPr/>
      <dgm:t>
        <a:bodyPr/>
        <a:lstStyle/>
        <a:p>
          <a:endParaRPr lang="pl-PL"/>
        </a:p>
      </dgm:t>
    </dgm:pt>
    <dgm:pt modelId="{CD9004AF-D8B1-4449-B3A7-24137E0EAC13}" type="pres">
      <dgm:prSet presAssocID="{1CE2B829-D285-4653-9A1B-D06D0C9F2FD0}" presName="parTrans" presStyleLbl="bgSibTrans2D1" presStyleIdx="0" presStyleCnt="3"/>
      <dgm:spPr/>
      <dgm:t>
        <a:bodyPr/>
        <a:lstStyle/>
        <a:p>
          <a:endParaRPr lang="pl-PL"/>
        </a:p>
      </dgm:t>
    </dgm:pt>
    <dgm:pt modelId="{04718A1A-6D69-4792-A635-73DF09CCD156}" type="pres">
      <dgm:prSet presAssocID="{E684A42D-5CFA-454D-8CEF-E3AF58A56EA8}" presName="node" presStyleLbl="node1" presStyleIdx="0" presStyleCnt="3" custScaleX="130922" custScaleY="131485" custRadScaleRad="120913" custRadScaleInc="-11136">
        <dgm:presLayoutVars>
          <dgm:bulletEnabled val="1"/>
        </dgm:presLayoutVars>
      </dgm:prSet>
      <dgm:spPr/>
      <dgm:t>
        <a:bodyPr/>
        <a:lstStyle/>
        <a:p>
          <a:endParaRPr lang="pl-PL"/>
        </a:p>
      </dgm:t>
    </dgm:pt>
    <dgm:pt modelId="{B53CFFB5-5B1A-401E-8072-E6BCB11775F5}" type="pres">
      <dgm:prSet presAssocID="{5C109828-51AE-4439-95CB-9A7A847E1055}" presName="parTrans" presStyleLbl="bgSibTrans2D1" presStyleIdx="1" presStyleCnt="3"/>
      <dgm:spPr/>
      <dgm:t>
        <a:bodyPr/>
        <a:lstStyle/>
        <a:p>
          <a:endParaRPr lang="pl-PL"/>
        </a:p>
      </dgm:t>
    </dgm:pt>
    <dgm:pt modelId="{35546E6D-9834-471E-AAD4-07B8AA95A21F}" type="pres">
      <dgm:prSet presAssocID="{DE7FEF5E-D1FE-4614-AAF3-1A99E7603691}" presName="node" presStyleLbl="node1" presStyleIdx="1" presStyleCnt="3">
        <dgm:presLayoutVars>
          <dgm:bulletEnabled val="1"/>
        </dgm:presLayoutVars>
      </dgm:prSet>
      <dgm:spPr/>
      <dgm:t>
        <a:bodyPr/>
        <a:lstStyle/>
        <a:p>
          <a:endParaRPr lang="pl-PL"/>
        </a:p>
      </dgm:t>
    </dgm:pt>
    <dgm:pt modelId="{785901CC-506E-44D9-8C93-5D71BD99FDC6}" type="pres">
      <dgm:prSet presAssocID="{CECE522D-DFDD-4908-BA2D-AE39EE18723A}" presName="parTrans" presStyleLbl="bgSibTrans2D1" presStyleIdx="2" presStyleCnt="3"/>
      <dgm:spPr/>
      <dgm:t>
        <a:bodyPr/>
        <a:lstStyle/>
        <a:p>
          <a:endParaRPr lang="pl-PL"/>
        </a:p>
      </dgm:t>
    </dgm:pt>
    <dgm:pt modelId="{FEBBA1A0-EA1C-4864-8B97-B05F61E0B046}" type="pres">
      <dgm:prSet presAssocID="{88785DA5-8B0F-4518-BDD3-5EE85759A9A0}" presName="node" presStyleLbl="node1" presStyleIdx="2" presStyleCnt="3" custScaleX="121405" custScaleY="124314" custRadScaleRad="118945" custRadScaleInc="5254">
        <dgm:presLayoutVars>
          <dgm:bulletEnabled val="1"/>
        </dgm:presLayoutVars>
      </dgm:prSet>
      <dgm:spPr/>
      <dgm:t>
        <a:bodyPr/>
        <a:lstStyle/>
        <a:p>
          <a:endParaRPr lang="pl-PL"/>
        </a:p>
      </dgm:t>
    </dgm:pt>
  </dgm:ptLst>
  <dgm:cxnLst>
    <dgm:cxn modelId="{E0056265-4613-4EBA-84DA-A8730C78F7CF}" srcId="{1A1E55CB-090E-45A5-85B6-89AB96ED5D98}" destId="{88785DA5-8B0F-4518-BDD3-5EE85759A9A0}" srcOrd="2" destOrd="0" parTransId="{CECE522D-DFDD-4908-BA2D-AE39EE18723A}" sibTransId="{D5865D47-DBEF-4B8E-A422-C4E85BD0037D}"/>
    <dgm:cxn modelId="{E28F06D4-3B37-4EBD-88BC-E6CE7B53CB62}" srcId="{D4CC5E93-3AE2-4DE7-979E-6D3E0DA3269E}" destId="{1A1E55CB-090E-45A5-85B6-89AB96ED5D98}" srcOrd="0" destOrd="0" parTransId="{03D6BC91-EB98-4DE9-8BAA-35E94D70BB8F}" sibTransId="{9C9C3559-9D60-4C38-8C5B-C499DB97B923}"/>
    <dgm:cxn modelId="{061B67D6-0BFB-422E-9C49-E8DD6FD44B0E}" type="presOf" srcId="{1CE2B829-D285-4653-9A1B-D06D0C9F2FD0}" destId="{CD9004AF-D8B1-4449-B3A7-24137E0EAC13}" srcOrd="0" destOrd="0" presId="urn:microsoft.com/office/officeart/2005/8/layout/radial4"/>
    <dgm:cxn modelId="{11B1ADDF-3679-43BD-BC1E-2597A5FE9EF8}" type="presOf" srcId="{DE7FEF5E-D1FE-4614-AAF3-1A99E7603691}" destId="{35546E6D-9834-471E-AAD4-07B8AA95A21F}" srcOrd="0" destOrd="0" presId="urn:microsoft.com/office/officeart/2005/8/layout/radial4"/>
    <dgm:cxn modelId="{EA8FEA7E-7255-493A-A738-A25CEF1A3E82}" type="presOf" srcId="{CECE522D-DFDD-4908-BA2D-AE39EE18723A}" destId="{785901CC-506E-44D9-8C93-5D71BD99FDC6}" srcOrd="0" destOrd="0" presId="urn:microsoft.com/office/officeart/2005/8/layout/radial4"/>
    <dgm:cxn modelId="{7ACE1969-5074-4068-8D41-F5C24B001117}" type="presOf" srcId="{E684A42D-5CFA-454D-8CEF-E3AF58A56EA8}" destId="{04718A1A-6D69-4792-A635-73DF09CCD156}" srcOrd="0" destOrd="0" presId="urn:microsoft.com/office/officeart/2005/8/layout/radial4"/>
    <dgm:cxn modelId="{31FE3AEC-AA62-41CE-8449-5D55E5E38590}" type="presOf" srcId="{1A1E55CB-090E-45A5-85B6-89AB96ED5D98}" destId="{B064BA8F-1E96-4400-82FD-89E1E8184E59}" srcOrd="0" destOrd="0" presId="urn:microsoft.com/office/officeart/2005/8/layout/radial4"/>
    <dgm:cxn modelId="{0933B9EA-F0BC-4CF8-9DE7-F91FAEA087DF}" srcId="{1A1E55CB-090E-45A5-85B6-89AB96ED5D98}" destId="{E684A42D-5CFA-454D-8CEF-E3AF58A56EA8}" srcOrd="0" destOrd="0" parTransId="{1CE2B829-D285-4653-9A1B-D06D0C9F2FD0}" sibTransId="{1BF30776-5815-42B4-B294-80FC84F101DC}"/>
    <dgm:cxn modelId="{121BCC69-9E41-42E3-BC9B-33BE115E12B3}" srcId="{1A1E55CB-090E-45A5-85B6-89AB96ED5D98}" destId="{DE7FEF5E-D1FE-4614-AAF3-1A99E7603691}" srcOrd="1" destOrd="0" parTransId="{5C109828-51AE-4439-95CB-9A7A847E1055}" sibTransId="{E943BAB3-6A25-4B0C-98EF-C6BF41E2EE82}"/>
    <dgm:cxn modelId="{5BB7DE3A-9C6A-4CE9-BD8E-EA339C782D77}" type="presOf" srcId="{5C109828-51AE-4439-95CB-9A7A847E1055}" destId="{B53CFFB5-5B1A-401E-8072-E6BCB11775F5}" srcOrd="0" destOrd="0" presId="urn:microsoft.com/office/officeart/2005/8/layout/radial4"/>
    <dgm:cxn modelId="{17C556F4-3929-4BEA-A415-749CE90FC7AA}" type="presOf" srcId="{88785DA5-8B0F-4518-BDD3-5EE85759A9A0}" destId="{FEBBA1A0-EA1C-4864-8B97-B05F61E0B046}" srcOrd="0" destOrd="0" presId="urn:microsoft.com/office/officeart/2005/8/layout/radial4"/>
    <dgm:cxn modelId="{45007B87-4854-4723-BBF5-A46F84729C83}" type="presOf" srcId="{D4CC5E93-3AE2-4DE7-979E-6D3E0DA3269E}" destId="{F48B5239-1B92-4EE4-998F-B41938516E9A}" srcOrd="0" destOrd="0" presId="urn:microsoft.com/office/officeart/2005/8/layout/radial4"/>
    <dgm:cxn modelId="{8E704A2F-07C9-4B31-9B94-B10E0FD84EA5}" type="presParOf" srcId="{F48B5239-1B92-4EE4-998F-B41938516E9A}" destId="{B064BA8F-1E96-4400-82FD-89E1E8184E59}" srcOrd="0" destOrd="0" presId="urn:microsoft.com/office/officeart/2005/8/layout/radial4"/>
    <dgm:cxn modelId="{9914AB5C-BE2A-494C-A9F4-C73C762689B1}" type="presParOf" srcId="{F48B5239-1B92-4EE4-998F-B41938516E9A}" destId="{CD9004AF-D8B1-4449-B3A7-24137E0EAC13}" srcOrd="1" destOrd="0" presId="urn:microsoft.com/office/officeart/2005/8/layout/radial4"/>
    <dgm:cxn modelId="{E2AA4FBC-55A8-4795-AD31-0536D185BA1F}" type="presParOf" srcId="{F48B5239-1B92-4EE4-998F-B41938516E9A}" destId="{04718A1A-6D69-4792-A635-73DF09CCD156}" srcOrd="2" destOrd="0" presId="urn:microsoft.com/office/officeart/2005/8/layout/radial4"/>
    <dgm:cxn modelId="{4AC846DD-985C-436F-A3D7-8AC15B744446}" type="presParOf" srcId="{F48B5239-1B92-4EE4-998F-B41938516E9A}" destId="{B53CFFB5-5B1A-401E-8072-E6BCB11775F5}" srcOrd="3" destOrd="0" presId="urn:microsoft.com/office/officeart/2005/8/layout/radial4"/>
    <dgm:cxn modelId="{89D85691-1F1B-4CE1-86A4-D435C95A84A9}" type="presParOf" srcId="{F48B5239-1B92-4EE4-998F-B41938516E9A}" destId="{35546E6D-9834-471E-AAD4-07B8AA95A21F}" srcOrd="4" destOrd="0" presId="urn:microsoft.com/office/officeart/2005/8/layout/radial4"/>
    <dgm:cxn modelId="{4E71AE9A-868D-4A14-A0A3-A998046FBBB1}" type="presParOf" srcId="{F48B5239-1B92-4EE4-998F-B41938516E9A}" destId="{785901CC-506E-44D9-8C93-5D71BD99FDC6}" srcOrd="5" destOrd="0" presId="urn:microsoft.com/office/officeart/2005/8/layout/radial4"/>
    <dgm:cxn modelId="{DA848741-9ECF-4395-B67E-2DDC2A51E47C}" type="presParOf" srcId="{F48B5239-1B92-4EE4-998F-B41938516E9A}" destId="{FEBBA1A0-EA1C-4864-8B97-B05F61E0B046}" srcOrd="6" destOrd="0" presId="urn:microsoft.com/office/officeart/2005/8/layout/radial4"/>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DD9ADC-5902-4FC5-899A-9F72E54948D4}" type="doc">
      <dgm:prSet loTypeId="urn:microsoft.com/office/officeart/2005/8/layout/process4" loCatId="list" qsTypeId="urn:microsoft.com/office/officeart/2005/8/quickstyle/simple5" qsCatId="simple" csTypeId="urn:microsoft.com/office/officeart/2005/8/colors/colorful5" csCatId="colorful" phldr="1"/>
      <dgm:spPr/>
      <dgm:t>
        <a:bodyPr/>
        <a:lstStyle/>
        <a:p>
          <a:endParaRPr lang="pl-PL"/>
        </a:p>
      </dgm:t>
    </dgm:pt>
    <dgm:pt modelId="{EDB1F955-DEE8-449F-83CA-1C5E965ECD79}">
      <dgm:prSet phldrT="[Tekst]"/>
      <dgm:spPr/>
      <dgm:t>
        <a:bodyPr/>
        <a:lstStyle/>
        <a:p>
          <a:r>
            <a:rPr lang="pl-PL" b="1">
              <a:solidFill>
                <a:sysClr val="windowText" lastClr="000000"/>
              </a:solidFill>
              <a:latin typeface="Times New Roman" pitchFamily="18" charset="0"/>
              <a:cs typeface="Times New Roman" pitchFamily="18" charset="0"/>
            </a:rPr>
            <a:t>monitoring sytuacji gminy</a:t>
          </a:r>
        </a:p>
      </dgm:t>
    </dgm:pt>
    <dgm:pt modelId="{E02855F2-745D-4827-8DFF-72CD8B5E925E}" type="parTrans" cxnId="{FFE17AE5-3AEC-400B-B5F3-B9931F1A799E}">
      <dgm:prSet/>
      <dgm:spPr/>
      <dgm:t>
        <a:bodyPr/>
        <a:lstStyle/>
        <a:p>
          <a:endParaRPr lang="pl-PL">
            <a:solidFill>
              <a:sysClr val="windowText" lastClr="000000"/>
            </a:solidFill>
            <a:latin typeface="Times New Roman" pitchFamily="18" charset="0"/>
            <a:cs typeface="Times New Roman" pitchFamily="18" charset="0"/>
          </a:endParaRPr>
        </a:p>
      </dgm:t>
    </dgm:pt>
    <dgm:pt modelId="{3A2B8058-95CB-4C49-959F-0FF1266463CF}" type="sibTrans" cxnId="{FFE17AE5-3AEC-400B-B5F3-B9931F1A799E}">
      <dgm:prSet/>
      <dgm:spPr/>
      <dgm:t>
        <a:bodyPr/>
        <a:lstStyle/>
        <a:p>
          <a:endParaRPr lang="pl-PL">
            <a:solidFill>
              <a:sysClr val="windowText" lastClr="000000"/>
            </a:solidFill>
            <a:latin typeface="Times New Roman" pitchFamily="18" charset="0"/>
            <a:cs typeface="Times New Roman" pitchFamily="18" charset="0"/>
          </a:endParaRPr>
        </a:p>
      </dgm:t>
    </dgm:pt>
    <dgm:pt modelId="{E6269134-2317-42B1-A9C8-E7566ED636C7}">
      <dgm:prSet phldrT="[Tekst]"/>
      <dgm:spPr/>
      <dgm:t>
        <a:bodyPr/>
        <a:lstStyle/>
        <a:p>
          <a:r>
            <a:rPr lang="pl-PL">
              <a:solidFill>
                <a:sysClr val="windowText" lastClr="000000"/>
              </a:solidFill>
              <a:latin typeface="Times New Roman" pitchFamily="18" charset="0"/>
              <a:cs typeface="Times New Roman" pitchFamily="18" charset="0"/>
            </a:rPr>
            <a:t>analiza danych statystycznych, analogicznych do danych zawartych Raporcie o stanie gminy</a:t>
          </a:r>
        </a:p>
      </dgm:t>
    </dgm:pt>
    <dgm:pt modelId="{7D8A7666-219A-45A9-93DB-2CEF10A8B1C4}" type="parTrans" cxnId="{C739671B-E068-4948-BDC3-035C643A3950}">
      <dgm:prSet/>
      <dgm:spPr/>
      <dgm:t>
        <a:bodyPr/>
        <a:lstStyle/>
        <a:p>
          <a:endParaRPr lang="pl-PL">
            <a:solidFill>
              <a:sysClr val="windowText" lastClr="000000"/>
            </a:solidFill>
            <a:latin typeface="Times New Roman" pitchFamily="18" charset="0"/>
            <a:cs typeface="Times New Roman" pitchFamily="18" charset="0"/>
          </a:endParaRPr>
        </a:p>
      </dgm:t>
    </dgm:pt>
    <dgm:pt modelId="{6672DFF4-253E-4CF0-9654-16CB04BB2065}" type="sibTrans" cxnId="{C739671B-E068-4948-BDC3-035C643A3950}">
      <dgm:prSet/>
      <dgm:spPr/>
      <dgm:t>
        <a:bodyPr/>
        <a:lstStyle/>
        <a:p>
          <a:endParaRPr lang="pl-PL">
            <a:solidFill>
              <a:sysClr val="windowText" lastClr="000000"/>
            </a:solidFill>
            <a:latin typeface="Times New Roman" pitchFamily="18" charset="0"/>
            <a:cs typeface="Times New Roman" pitchFamily="18" charset="0"/>
          </a:endParaRPr>
        </a:p>
      </dgm:t>
    </dgm:pt>
    <dgm:pt modelId="{A947E1FD-D3D6-42D2-B5C0-A150EE4B70E2}">
      <dgm:prSet phldrT="[Tekst]"/>
      <dgm:spPr/>
      <dgm:t>
        <a:bodyPr/>
        <a:lstStyle/>
        <a:p>
          <a:r>
            <a:rPr lang="pl-PL" b="1">
              <a:solidFill>
                <a:sysClr val="windowText" lastClr="000000"/>
              </a:solidFill>
              <a:latin typeface="Times New Roman" pitchFamily="18" charset="0"/>
              <a:cs typeface="Times New Roman" pitchFamily="18" charset="0"/>
            </a:rPr>
            <a:t>monitoring osiągania celów strategicznych </a:t>
          </a:r>
        </a:p>
      </dgm:t>
    </dgm:pt>
    <dgm:pt modelId="{905A641D-1D06-4B08-AF1B-EE85808D69B8}" type="parTrans" cxnId="{043BFBC1-4DFD-41FD-B141-69219FE04724}">
      <dgm:prSet/>
      <dgm:spPr/>
      <dgm:t>
        <a:bodyPr/>
        <a:lstStyle/>
        <a:p>
          <a:endParaRPr lang="pl-PL">
            <a:solidFill>
              <a:sysClr val="windowText" lastClr="000000"/>
            </a:solidFill>
            <a:latin typeface="Times New Roman" pitchFamily="18" charset="0"/>
            <a:cs typeface="Times New Roman" pitchFamily="18" charset="0"/>
          </a:endParaRPr>
        </a:p>
      </dgm:t>
    </dgm:pt>
    <dgm:pt modelId="{2B6EEC87-BE97-4829-ACB3-008ED9438779}" type="sibTrans" cxnId="{043BFBC1-4DFD-41FD-B141-69219FE04724}">
      <dgm:prSet/>
      <dgm:spPr/>
      <dgm:t>
        <a:bodyPr/>
        <a:lstStyle/>
        <a:p>
          <a:endParaRPr lang="pl-PL">
            <a:solidFill>
              <a:sysClr val="windowText" lastClr="000000"/>
            </a:solidFill>
            <a:latin typeface="Times New Roman" pitchFamily="18" charset="0"/>
            <a:cs typeface="Times New Roman" pitchFamily="18" charset="0"/>
          </a:endParaRPr>
        </a:p>
      </dgm:t>
    </dgm:pt>
    <dgm:pt modelId="{3B09558F-DCAB-4B73-BA71-1A6BA811B915}">
      <dgm:prSet phldrT="[Tekst]"/>
      <dgm:spPr/>
      <dgm:t>
        <a:bodyPr/>
        <a:lstStyle/>
        <a:p>
          <a:r>
            <a:rPr lang="pl-PL">
              <a:solidFill>
                <a:sysClr val="windowText" lastClr="000000"/>
              </a:solidFill>
              <a:latin typeface="Times New Roman" pitchFamily="18" charset="0"/>
              <a:cs typeface="Times New Roman" pitchFamily="18" charset="0"/>
            </a:rPr>
            <a:t>analiza wskaźników określonych dla celów</a:t>
          </a:r>
        </a:p>
      </dgm:t>
    </dgm:pt>
    <dgm:pt modelId="{47CFD0B2-D176-4D0C-B429-BEF89518E41D}" type="parTrans" cxnId="{3BF322ED-5148-40F4-A5DB-3ECF6C7AD2E7}">
      <dgm:prSet/>
      <dgm:spPr/>
      <dgm:t>
        <a:bodyPr/>
        <a:lstStyle/>
        <a:p>
          <a:endParaRPr lang="pl-PL">
            <a:solidFill>
              <a:sysClr val="windowText" lastClr="000000"/>
            </a:solidFill>
            <a:latin typeface="Times New Roman" pitchFamily="18" charset="0"/>
            <a:cs typeface="Times New Roman" pitchFamily="18" charset="0"/>
          </a:endParaRPr>
        </a:p>
      </dgm:t>
    </dgm:pt>
    <dgm:pt modelId="{781CE0E6-A774-4833-B0D5-6C5F1D1FC345}" type="sibTrans" cxnId="{3BF322ED-5148-40F4-A5DB-3ECF6C7AD2E7}">
      <dgm:prSet/>
      <dgm:spPr/>
      <dgm:t>
        <a:bodyPr/>
        <a:lstStyle/>
        <a:p>
          <a:endParaRPr lang="pl-PL">
            <a:solidFill>
              <a:sysClr val="windowText" lastClr="000000"/>
            </a:solidFill>
            <a:latin typeface="Times New Roman" pitchFamily="18" charset="0"/>
            <a:cs typeface="Times New Roman" pitchFamily="18" charset="0"/>
          </a:endParaRPr>
        </a:p>
      </dgm:t>
    </dgm:pt>
    <dgm:pt modelId="{4BA1D71E-1905-491F-938A-31B6A986EE25}">
      <dgm:prSet/>
      <dgm:spPr/>
      <dgm:t>
        <a:bodyPr/>
        <a:lstStyle/>
        <a:p>
          <a:r>
            <a:rPr lang="pl-PL" b="1">
              <a:solidFill>
                <a:sysClr val="windowText" lastClr="000000"/>
              </a:solidFill>
              <a:latin typeface="Times New Roman" pitchFamily="18" charset="0"/>
              <a:cs typeface="Times New Roman" pitchFamily="18" charset="0"/>
            </a:rPr>
            <a:t>monitoring zmian opinii i oczekiwań mieszkańców</a:t>
          </a:r>
        </a:p>
      </dgm:t>
    </dgm:pt>
    <dgm:pt modelId="{9916FE76-933F-4B68-8AD8-46BD4CAB10D4}" type="parTrans" cxnId="{764432EB-263D-47FC-A888-349CEE120BD1}">
      <dgm:prSet/>
      <dgm:spPr/>
      <dgm:t>
        <a:bodyPr/>
        <a:lstStyle/>
        <a:p>
          <a:endParaRPr lang="pl-PL">
            <a:solidFill>
              <a:sysClr val="windowText" lastClr="000000"/>
            </a:solidFill>
            <a:latin typeface="Times New Roman" pitchFamily="18" charset="0"/>
            <a:cs typeface="Times New Roman" pitchFamily="18" charset="0"/>
          </a:endParaRPr>
        </a:p>
      </dgm:t>
    </dgm:pt>
    <dgm:pt modelId="{0473FD33-D2C8-4F60-B25F-767755AEB5D4}" type="sibTrans" cxnId="{764432EB-263D-47FC-A888-349CEE120BD1}">
      <dgm:prSet/>
      <dgm:spPr/>
      <dgm:t>
        <a:bodyPr/>
        <a:lstStyle/>
        <a:p>
          <a:endParaRPr lang="pl-PL">
            <a:solidFill>
              <a:sysClr val="windowText" lastClr="000000"/>
            </a:solidFill>
            <a:latin typeface="Times New Roman" pitchFamily="18" charset="0"/>
            <a:cs typeface="Times New Roman" pitchFamily="18" charset="0"/>
          </a:endParaRPr>
        </a:p>
      </dgm:t>
    </dgm:pt>
    <dgm:pt modelId="{75A1840F-B8C8-4098-91C8-0ADA3118319F}">
      <dgm:prSet phldrT="[Tekst]"/>
      <dgm:spPr/>
      <dgm:t>
        <a:bodyPr/>
        <a:lstStyle/>
        <a:p>
          <a:r>
            <a:rPr lang="pl-PL">
              <a:solidFill>
                <a:sysClr val="windowText" lastClr="000000"/>
              </a:solidFill>
              <a:latin typeface="Times New Roman" pitchFamily="18" charset="0"/>
              <a:cs typeface="Times New Roman" pitchFamily="18" charset="0"/>
            </a:rPr>
            <a:t>badania jakościowe realizowane okresowo w formie konsultacji z mieszkańcami gminy</a:t>
          </a:r>
        </a:p>
      </dgm:t>
    </dgm:pt>
    <dgm:pt modelId="{794627DD-E123-4DA4-9A61-EEA3B01A32A0}" type="parTrans" cxnId="{8311937C-52CD-46B5-B380-B32E3E37A0B2}">
      <dgm:prSet/>
      <dgm:spPr/>
      <dgm:t>
        <a:bodyPr/>
        <a:lstStyle/>
        <a:p>
          <a:endParaRPr lang="pl-PL">
            <a:solidFill>
              <a:sysClr val="windowText" lastClr="000000"/>
            </a:solidFill>
            <a:latin typeface="Times New Roman" pitchFamily="18" charset="0"/>
            <a:cs typeface="Times New Roman" pitchFamily="18" charset="0"/>
          </a:endParaRPr>
        </a:p>
      </dgm:t>
    </dgm:pt>
    <dgm:pt modelId="{D1341A19-2CBB-4AD1-B01B-AFA537079384}" type="sibTrans" cxnId="{8311937C-52CD-46B5-B380-B32E3E37A0B2}">
      <dgm:prSet/>
      <dgm:spPr/>
      <dgm:t>
        <a:bodyPr/>
        <a:lstStyle/>
        <a:p>
          <a:endParaRPr lang="pl-PL">
            <a:solidFill>
              <a:sysClr val="windowText" lastClr="000000"/>
            </a:solidFill>
            <a:latin typeface="Times New Roman" pitchFamily="18" charset="0"/>
            <a:cs typeface="Times New Roman" pitchFamily="18" charset="0"/>
          </a:endParaRPr>
        </a:p>
      </dgm:t>
    </dgm:pt>
    <dgm:pt modelId="{FFA92773-265F-4F55-BCEC-88B5C7C47D5C}">
      <dgm:prSet/>
      <dgm:spPr/>
      <dgm:t>
        <a:bodyPr/>
        <a:lstStyle/>
        <a:p>
          <a:r>
            <a:rPr lang="pl-PL" b="1">
              <a:solidFill>
                <a:sysClr val="windowText" lastClr="000000"/>
              </a:solidFill>
              <a:latin typeface="Times New Roman" pitchFamily="18" charset="0"/>
              <a:cs typeface="Times New Roman" pitchFamily="18" charset="0"/>
            </a:rPr>
            <a:t>monitoring poziomu wdrażania programów</a:t>
          </a:r>
        </a:p>
      </dgm:t>
    </dgm:pt>
    <dgm:pt modelId="{4C973DD9-38C3-4D44-92AD-A12F14C486EF}" type="parTrans" cxnId="{59C473A1-9A29-46E1-99B6-78F8094F0122}">
      <dgm:prSet/>
      <dgm:spPr/>
      <dgm:t>
        <a:bodyPr/>
        <a:lstStyle/>
        <a:p>
          <a:endParaRPr lang="pl-PL">
            <a:solidFill>
              <a:sysClr val="windowText" lastClr="000000"/>
            </a:solidFill>
            <a:latin typeface="Times New Roman" pitchFamily="18" charset="0"/>
            <a:cs typeface="Times New Roman" pitchFamily="18" charset="0"/>
          </a:endParaRPr>
        </a:p>
      </dgm:t>
    </dgm:pt>
    <dgm:pt modelId="{7C0C601F-5854-45BE-BCFC-AC6C781D5297}" type="sibTrans" cxnId="{59C473A1-9A29-46E1-99B6-78F8094F0122}">
      <dgm:prSet/>
      <dgm:spPr/>
      <dgm:t>
        <a:bodyPr/>
        <a:lstStyle/>
        <a:p>
          <a:endParaRPr lang="pl-PL">
            <a:solidFill>
              <a:sysClr val="windowText" lastClr="000000"/>
            </a:solidFill>
            <a:latin typeface="Times New Roman" pitchFamily="18" charset="0"/>
            <a:cs typeface="Times New Roman" pitchFamily="18" charset="0"/>
          </a:endParaRPr>
        </a:p>
      </dgm:t>
    </dgm:pt>
    <dgm:pt modelId="{AF678931-3C86-4FC9-9294-B4D8F7F52A3B}">
      <dgm:prSet/>
      <dgm:spPr/>
      <dgm:t>
        <a:bodyPr/>
        <a:lstStyle/>
        <a:p>
          <a:r>
            <a:rPr lang="pl-PL" b="1">
              <a:solidFill>
                <a:sysClr val="windowText" lastClr="000000"/>
              </a:solidFill>
              <a:latin typeface="Times New Roman" pitchFamily="18" charset="0"/>
              <a:cs typeface="Times New Roman" pitchFamily="18" charset="0"/>
            </a:rPr>
            <a:t>monitoring zasobów możliwych do pozyskania na rzecz realizacji Strategii</a:t>
          </a:r>
        </a:p>
      </dgm:t>
    </dgm:pt>
    <dgm:pt modelId="{B9070C64-E930-4A59-A053-E8F1ADBA2C1E}" type="parTrans" cxnId="{70760EC8-FBD9-4D6F-A720-44E2C8EEEFE7}">
      <dgm:prSet/>
      <dgm:spPr/>
      <dgm:t>
        <a:bodyPr/>
        <a:lstStyle/>
        <a:p>
          <a:endParaRPr lang="pl-PL">
            <a:solidFill>
              <a:sysClr val="windowText" lastClr="000000"/>
            </a:solidFill>
            <a:latin typeface="Times New Roman" pitchFamily="18" charset="0"/>
            <a:cs typeface="Times New Roman" pitchFamily="18" charset="0"/>
          </a:endParaRPr>
        </a:p>
      </dgm:t>
    </dgm:pt>
    <dgm:pt modelId="{991C2E34-AE8E-4F4F-9415-CF75963D2E87}" type="sibTrans" cxnId="{70760EC8-FBD9-4D6F-A720-44E2C8EEEFE7}">
      <dgm:prSet/>
      <dgm:spPr/>
      <dgm:t>
        <a:bodyPr/>
        <a:lstStyle/>
        <a:p>
          <a:endParaRPr lang="pl-PL">
            <a:solidFill>
              <a:sysClr val="windowText" lastClr="000000"/>
            </a:solidFill>
            <a:latin typeface="Times New Roman" pitchFamily="18" charset="0"/>
            <a:cs typeface="Times New Roman" pitchFamily="18" charset="0"/>
          </a:endParaRPr>
        </a:p>
      </dgm:t>
    </dgm:pt>
    <dgm:pt modelId="{3D7B7C66-F1DC-4D0E-A1A6-19E1699F581A}">
      <dgm:prSet/>
      <dgm:spPr/>
      <dgm:t>
        <a:bodyPr/>
        <a:lstStyle/>
        <a:p>
          <a:r>
            <a:rPr lang="pl-PL">
              <a:solidFill>
                <a:sysClr val="windowText" lastClr="000000"/>
              </a:solidFill>
              <a:latin typeface="Times New Roman" pitchFamily="18" charset="0"/>
              <a:cs typeface="Times New Roman" pitchFamily="18" charset="0"/>
            </a:rPr>
            <a:t>analiza wskaźnikówi rezultatów założonych programów</a:t>
          </a:r>
        </a:p>
      </dgm:t>
    </dgm:pt>
    <dgm:pt modelId="{4E95F61E-6D6F-4CC4-B5C8-909EBAB9A15B}" type="parTrans" cxnId="{FFF566B5-4C93-4A55-A6FA-419AA198C14B}">
      <dgm:prSet/>
      <dgm:spPr/>
      <dgm:t>
        <a:bodyPr/>
        <a:lstStyle/>
        <a:p>
          <a:endParaRPr lang="pl-PL">
            <a:solidFill>
              <a:sysClr val="windowText" lastClr="000000"/>
            </a:solidFill>
            <a:latin typeface="Times New Roman" pitchFamily="18" charset="0"/>
            <a:cs typeface="Times New Roman" pitchFamily="18" charset="0"/>
          </a:endParaRPr>
        </a:p>
      </dgm:t>
    </dgm:pt>
    <dgm:pt modelId="{627772F5-2158-47EF-822D-146C30033AEE}" type="sibTrans" cxnId="{FFF566B5-4C93-4A55-A6FA-419AA198C14B}">
      <dgm:prSet/>
      <dgm:spPr/>
      <dgm:t>
        <a:bodyPr/>
        <a:lstStyle/>
        <a:p>
          <a:endParaRPr lang="pl-PL">
            <a:solidFill>
              <a:sysClr val="windowText" lastClr="000000"/>
            </a:solidFill>
            <a:latin typeface="Times New Roman" pitchFamily="18" charset="0"/>
            <a:cs typeface="Times New Roman" pitchFamily="18" charset="0"/>
          </a:endParaRPr>
        </a:p>
      </dgm:t>
    </dgm:pt>
    <dgm:pt modelId="{012B449E-665C-44C6-81BF-3984F6C8E8CD}">
      <dgm:prSet/>
      <dgm:spPr/>
      <dgm:t>
        <a:bodyPr/>
        <a:lstStyle/>
        <a:p>
          <a:r>
            <a:rPr lang="pl-PL">
              <a:solidFill>
                <a:sysClr val="windowText" lastClr="000000"/>
              </a:solidFill>
              <a:latin typeface="Times New Roman" pitchFamily="18" charset="0"/>
              <a:cs typeface="Times New Roman" pitchFamily="18" charset="0"/>
            </a:rPr>
            <a:t>analiza mozliwości budżetowych, dostępnych źródeł finansowania w otoczeniu, potencjalnych inwestorów mogących włączyć się w realizację projektów strategicznych</a:t>
          </a:r>
        </a:p>
      </dgm:t>
    </dgm:pt>
    <dgm:pt modelId="{7139E3E8-1D80-47F9-95F6-0A8E163D5433}" type="parTrans" cxnId="{9F874221-BF57-4F1E-AE85-0C986EB843CF}">
      <dgm:prSet/>
      <dgm:spPr/>
      <dgm:t>
        <a:bodyPr/>
        <a:lstStyle/>
        <a:p>
          <a:endParaRPr lang="pl-PL">
            <a:solidFill>
              <a:sysClr val="windowText" lastClr="000000"/>
            </a:solidFill>
            <a:latin typeface="Times New Roman" pitchFamily="18" charset="0"/>
            <a:cs typeface="Times New Roman" pitchFamily="18" charset="0"/>
          </a:endParaRPr>
        </a:p>
      </dgm:t>
    </dgm:pt>
    <dgm:pt modelId="{3EF39C74-A8E1-4911-B559-D3A969BB7E0C}" type="sibTrans" cxnId="{9F874221-BF57-4F1E-AE85-0C986EB843CF}">
      <dgm:prSet/>
      <dgm:spPr/>
      <dgm:t>
        <a:bodyPr/>
        <a:lstStyle/>
        <a:p>
          <a:endParaRPr lang="pl-PL">
            <a:solidFill>
              <a:sysClr val="windowText" lastClr="000000"/>
            </a:solidFill>
            <a:latin typeface="Times New Roman" pitchFamily="18" charset="0"/>
            <a:cs typeface="Times New Roman" pitchFamily="18" charset="0"/>
          </a:endParaRPr>
        </a:p>
      </dgm:t>
    </dgm:pt>
    <dgm:pt modelId="{3A1FBEC3-F8A9-4530-9572-66DCE7857C11}" type="pres">
      <dgm:prSet presAssocID="{2CDD9ADC-5902-4FC5-899A-9F72E54948D4}" presName="Name0" presStyleCnt="0">
        <dgm:presLayoutVars>
          <dgm:dir/>
          <dgm:animLvl val="lvl"/>
          <dgm:resizeHandles val="exact"/>
        </dgm:presLayoutVars>
      </dgm:prSet>
      <dgm:spPr/>
      <dgm:t>
        <a:bodyPr/>
        <a:lstStyle/>
        <a:p>
          <a:endParaRPr lang="pl-PL"/>
        </a:p>
      </dgm:t>
    </dgm:pt>
    <dgm:pt modelId="{7F34C22D-D850-4D6E-BA86-15CE7B114DC6}" type="pres">
      <dgm:prSet presAssocID="{4BA1D71E-1905-491F-938A-31B6A986EE25}" presName="boxAndChildren" presStyleCnt="0"/>
      <dgm:spPr/>
    </dgm:pt>
    <dgm:pt modelId="{FA3453FF-2CE6-418C-9075-D124CED36E35}" type="pres">
      <dgm:prSet presAssocID="{4BA1D71E-1905-491F-938A-31B6A986EE25}" presName="parentTextBox" presStyleLbl="node1" presStyleIdx="0" presStyleCnt="5"/>
      <dgm:spPr/>
      <dgm:t>
        <a:bodyPr/>
        <a:lstStyle/>
        <a:p>
          <a:endParaRPr lang="pl-PL"/>
        </a:p>
      </dgm:t>
    </dgm:pt>
    <dgm:pt modelId="{F5548C51-52DC-4E00-8666-D53477016B62}" type="pres">
      <dgm:prSet presAssocID="{4BA1D71E-1905-491F-938A-31B6A986EE25}" presName="entireBox" presStyleLbl="node1" presStyleIdx="0" presStyleCnt="5"/>
      <dgm:spPr/>
      <dgm:t>
        <a:bodyPr/>
        <a:lstStyle/>
        <a:p>
          <a:endParaRPr lang="pl-PL"/>
        </a:p>
      </dgm:t>
    </dgm:pt>
    <dgm:pt modelId="{D9FA440F-CAB9-48FD-B7D1-8BCB2966B188}" type="pres">
      <dgm:prSet presAssocID="{4BA1D71E-1905-491F-938A-31B6A986EE25}" presName="descendantBox" presStyleCnt="0"/>
      <dgm:spPr/>
    </dgm:pt>
    <dgm:pt modelId="{03B199ED-24D5-4052-A4AC-4ACF6045590D}" type="pres">
      <dgm:prSet presAssocID="{75A1840F-B8C8-4098-91C8-0ADA3118319F}" presName="childTextBox" presStyleLbl="fgAccFollowNode1" presStyleIdx="0" presStyleCnt="5">
        <dgm:presLayoutVars>
          <dgm:bulletEnabled val="1"/>
        </dgm:presLayoutVars>
      </dgm:prSet>
      <dgm:spPr/>
      <dgm:t>
        <a:bodyPr/>
        <a:lstStyle/>
        <a:p>
          <a:endParaRPr lang="pl-PL"/>
        </a:p>
      </dgm:t>
    </dgm:pt>
    <dgm:pt modelId="{38D8E64C-21EE-448F-B7D4-D1A77134258E}" type="pres">
      <dgm:prSet presAssocID="{991C2E34-AE8E-4F4F-9415-CF75963D2E87}" presName="sp" presStyleCnt="0"/>
      <dgm:spPr/>
    </dgm:pt>
    <dgm:pt modelId="{6C5FB4EC-44DF-4158-881B-40727D45135B}" type="pres">
      <dgm:prSet presAssocID="{AF678931-3C86-4FC9-9294-B4D8F7F52A3B}" presName="arrowAndChildren" presStyleCnt="0"/>
      <dgm:spPr/>
    </dgm:pt>
    <dgm:pt modelId="{7AC16D53-E474-4B21-B681-6B332CC01D2E}" type="pres">
      <dgm:prSet presAssocID="{AF678931-3C86-4FC9-9294-B4D8F7F52A3B}" presName="parentTextArrow" presStyleLbl="node1" presStyleIdx="0" presStyleCnt="5"/>
      <dgm:spPr/>
      <dgm:t>
        <a:bodyPr/>
        <a:lstStyle/>
        <a:p>
          <a:endParaRPr lang="pl-PL"/>
        </a:p>
      </dgm:t>
    </dgm:pt>
    <dgm:pt modelId="{40DD9644-3C8C-41F2-8F4F-DD862704E256}" type="pres">
      <dgm:prSet presAssocID="{AF678931-3C86-4FC9-9294-B4D8F7F52A3B}" presName="arrow" presStyleLbl="node1" presStyleIdx="1" presStyleCnt="5"/>
      <dgm:spPr/>
      <dgm:t>
        <a:bodyPr/>
        <a:lstStyle/>
        <a:p>
          <a:endParaRPr lang="pl-PL"/>
        </a:p>
      </dgm:t>
    </dgm:pt>
    <dgm:pt modelId="{FAB445F4-BCD1-4DE9-B29B-030F02580B0F}" type="pres">
      <dgm:prSet presAssocID="{AF678931-3C86-4FC9-9294-B4D8F7F52A3B}" presName="descendantArrow" presStyleCnt="0"/>
      <dgm:spPr/>
    </dgm:pt>
    <dgm:pt modelId="{2D217F03-10EC-4152-B78A-AFDA68E33EA3}" type="pres">
      <dgm:prSet presAssocID="{012B449E-665C-44C6-81BF-3984F6C8E8CD}" presName="childTextArrow" presStyleLbl="fgAccFollowNode1" presStyleIdx="1" presStyleCnt="5">
        <dgm:presLayoutVars>
          <dgm:bulletEnabled val="1"/>
        </dgm:presLayoutVars>
      </dgm:prSet>
      <dgm:spPr/>
      <dgm:t>
        <a:bodyPr/>
        <a:lstStyle/>
        <a:p>
          <a:endParaRPr lang="pl-PL"/>
        </a:p>
      </dgm:t>
    </dgm:pt>
    <dgm:pt modelId="{07B7C0EE-F35C-4BE4-8467-7B52BBF19EDE}" type="pres">
      <dgm:prSet presAssocID="{7C0C601F-5854-45BE-BCFC-AC6C781D5297}" presName="sp" presStyleCnt="0"/>
      <dgm:spPr/>
    </dgm:pt>
    <dgm:pt modelId="{D5745435-3968-4060-B6AE-68F81A278B0F}" type="pres">
      <dgm:prSet presAssocID="{FFA92773-265F-4F55-BCEC-88B5C7C47D5C}" presName="arrowAndChildren" presStyleCnt="0"/>
      <dgm:spPr/>
    </dgm:pt>
    <dgm:pt modelId="{E691A018-78AC-4D18-8EE5-251C9AF43623}" type="pres">
      <dgm:prSet presAssocID="{FFA92773-265F-4F55-BCEC-88B5C7C47D5C}" presName="parentTextArrow" presStyleLbl="node1" presStyleIdx="1" presStyleCnt="5"/>
      <dgm:spPr/>
      <dgm:t>
        <a:bodyPr/>
        <a:lstStyle/>
        <a:p>
          <a:endParaRPr lang="pl-PL"/>
        </a:p>
      </dgm:t>
    </dgm:pt>
    <dgm:pt modelId="{D24CC815-57C9-44DC-A40A-DB3F5D8686F4}" type="pres">
      <dgm:prSet presAssocID="{FFA92773-265F-4F55-BCEC-88B5C7C47D5C}" presName="arrow" presStyleLbl="node1" presStyleIdx="2" presStyleCnt="5"/>
      <dgm:spPr/>
      <dgm:t>
        <a:bodyPr/>
        <a:lstStyle/>
        <a:p>
          <a:endParaRPr lang="pl-PL"/>
        </a:p>
      </dgm:t>
    </dgm:pt>
    <dgm:pt modelId="{176B8644-5796-4A3B-A4C6-E3D05CA6A233}" type="pres">
      <dgm:prSet presAssocID="{FFA92773-265F-4F55-BCEC-88B5C7C47D5C}" presName="descendantArrow" presStyleCnt="0"/>
      <dgm:spPr/>
    </dgm:pt>
    <dgm:pt modelId="{DBDF7FE1-EC4E-470B-A052-21DD929A6902}" type="pres">
      <dgm:prSet presAssocID="{3D7B7C66-F1DC-4D0E-A1A6-19E1699F581A}" presName="childTextArrow" presStyleLbl="fgAccFollowNode1" presStyleIdx="2" presStyleCnt="5">
        <dgm:presLayoutVars>
          <dgm:bulletEnabled val="1"/>
        </dgm:presLayoutVars>
      </dgm:prSet>
      <dgm:spPr/>
      <dgm:t>
        <a:bodyPr/>
        <a:lstStyle/>
        <a:p>
          <a:endParaRPr lang="pl-PL"/>
        </a:p>
      </dgm:t>
    </dgm:pt>
    <dgm:pt modelId="{37916882-BFBF-4FFE-AD22-6B9DD40E9269}" type="pres">
      <dgm:prSet presAssocID="{2B6EEC87-BE97-4829-ACB3-008ED9438779}" presName="sp" presStyleCnt="0"/>
      <dgm:spPr/>
    </dgm:pt>
    <dgm:pt modelId="{8D25EC94-DB30-4FD8-B06B-6F1ABD29E356}" type="pres">
      <dgm:prSet presAssocID="{A947E1FD-D3D6-42D2-B5C0-A150EE4B70E2}" presName="arrowAndChildren" presStyleCnt="0"/>
      <dgm:spPr/>
    </dgm:pt>
    <dgm:pt modelId="{0EB40231-F429-4F49-AFCF-F121816011F9}" type="pres">
      <dgm:prSet presAssocID="{A947E1FD-D3D6-42D2-B5C0-A150EE4B70E2}" presName="parentTextArrow" presStyleLbl="node1" presStyleIdx="2" presStyleCnt="5"/>
      <dgm:spPr/>
      <dgm:t>
        <a:bodyPr/>
        <a:lstStyle/>
        <a:p>
          <a:endParaRPr lang="pl-PL"/>
        </a:p>
      </dgm:t>
    </dgm:pt>
    <dgm:pt modelId="{6B8D7C52-9989-48EE-9F25-CB9058535B50}" type="pres">
      <dgm:prSet presAssocID="{A947E1FD-D3D6-42D2-B5C0-A150EE4B70E2}" presName="arrow" presStyleLbl="node1" presStyleIdx="3" presStyleCnt="5"/>
      <dgm:spPr/>
      <dgm:t>
        <a:bodyPr/>
        <a:lstStyle/>
        <a:p>
          <a:endParaRPr lang="pl-PL"/>
        </a:p>
      </dgm:t>
    </dgm:pt>
    <dgm:pt modelId="{C5C2F622-D880-40F9-A22A-74CB13BCED31}" type="pres">
      <dgm:prSet presAssocID="{A947E1FD-D3D6-42D2-B5C0-A150EE4B70E2}" presName="descendantArrow" presStyleCnt="0"/>
      <dgm:spPr/>
    </dgm:pt>
    <dgm:pt modelId="{12EFA5F4-9BFF-47E5-8112-3CE05A139E3A}" type="pres">
      <dgm:prSet presAssocID="{3B09558F-DCAB-4B73-BA71-1A6BA811B915}" presName="childTextArrow" presStyleLbl="fgAccFollowNode1" presStyleIdx="3" presStyleCnt="5">
        <dgm:presLayoutVars>
          <dgm:bulletEnabled val="1"/>
        </dgm:presLayoutVars>
      </dgm:prSet>
      <dgm:spPr/>
      <dgm:t>
        <a:bodyPr/>
        <a:lstStyle/>
        <a:p>
          <a:endParaRPr lang="pl-PL"/>
        </a:p>
      </dgm:t>
    </dgm:pt>
    <dgm:pt modelId="{D88C2E0E-A94F-4F16-88D0-D3862BF0F6FE}" type="pres">
      <dgm:prSet presAssocID="{3A2B8058-95CB-4C49-959F-0FF1266463CF}" presName="sp" presStyleCnt="0"/>
      <dgm:spPr/>
    </dgm:pt>
    <dgm:pt modelId="{E1BF2BF9-95B6-499B-A239-84AEBBD30A58}" type="pres">
      <dgm:prSet presAssocID="{EDB1F955-DEE8-449F-83CA-1C5E965ECD79}" presName="arrowAndChildren" presStyleCnt="0"/>
      <dgm:spPr/>
    </dgm:pt>
    <dgm:pt modelId="{A56D26E4-9957-4EEB-9A72-9C43FA21FF92}" type="pres">
      <dgm:prSet presAssocID="{EDB1F955-DEE8-449F-83CA-1C5E965ECD79}" presName="parentTextArrow" presStyleLbl="node1" presStyleIdx="3" presStyleCnt="5"/>
      <dgm:spPr/>
      <dgm:t>
        <a:bodyPr/>
        <a:lstStyle/>
        <a:p>
          <a:endParaRPr lang="pl-PL"/>
        </a:p>
      </dgm:t>
    </dgm:pt>
    <dgm:pt modelId="{85B6D900-8D87-4819-817B-63CBBEC84CED}" type="pres">
      <dgm:prSet presAssocID="{EDB1F955-DEE8-449F-83CA-1C5E965ECD79}" presName="arrow" presStyleLbl="node1" presStyleIdx="4" presStyleCnt="5"/>
      <dgm:spPr/>
      <dgm:t>
        <a:bodyPr/>
        <a:lstStyle/>
        <a:p>
          <a:endParaRPr lang="pl-PL"/>
        </a:p>
      </dgm:t>
    </dgm:pt>
    <dgm:pt modelId="{1932EC76-F7F9-4B4E-9178-F7BD94F2DEAE}" type="pres">
      <dgm:prSet presAssocID="{EDB1F955-DEE8-449F-83CA-1C5E965ECD79}" presName="descendantArrow" presStyleCnt="0"/>
      <dgm:spPr/>
    </dgm:pt>
    <dgm:pt modelId="{068DBE19-5A1A-42B7-BDBD-FD3B39B2B2E6}" type="pres">
      <dgm:prSet presAssocID="{E6269134-2317-42B1-A9C8-E7566ED636C7}" presName="childTextArrow" presStyleLbl="fgAccFollowNode1" presStyleIdx="4" presStyleCnt="5">
        <dgm:presLayoutVars>
          <dgm:bulletEnabled val="1"/>
        </dgm:presLayoutVars>
      </dgm:prSet>
      <dgm:spPr/>
      <dgm:t>
        <a:bodyPr/>
        <a:lstStyle/>
        <a:p>
          <a:endParaRPr lang="pl-PL"/>
        </a:p>
      </dgm:t>
    </dgm:pt>
  </dgm:ptLst>
  <dgm:cxnLst>
    <dgm:cxn modelId="{3BF322ED-5148-40F4-A5DB-3ECF6C7AD2E7}" srcId="{A947E1FD-D3D6-42D2-B5C0-A150EE4B70E2}" destId="{3B09558F-DCAB-4B73-BA71-1A6BA811B915}" srcOrd="0" destOrd="0" parTransId="{47CFD0B2-D176-4D0C-B429-BEF89518E41D}" sibTransId="{781CE0E6-A774-4833-B0D5-6C5F1D1FC345}"/>
    <dgm:cxn modelId="{428E857A-81F6-460A-8B9A-BF1CD42EA4A8}" type="presOf" srcId="{FFA92773-265F-4F55-BCEC-88B5C7C47D5C}" destId="{D24CC815-57C9-44DC-A40A-DB3F5D8686F4}" srcOrd="1" destOrd="0" presId="urn:microsoft.com/office/officeart/2005/8/layout/process4"/>
    <dgm:cxn modelId="{07DF563A-727E-4FC7-BDBD-FF1E0450B810}" type="presOf" srcId="{012B449E-665C-44C6-81BF-3984F6C8E8CD}" destId="{2D217F03-10EC-4152-B78A-AFDA68E33EA3}" srcOrd="0" destOrd="0" presId="urn:microsoft.com/office/officeart/2005/8/layout/process4"/>
    <dgm:cxn modelId="{1B6E0950-9745-4BCE-A4F8-32449FE72C10}" type="presOf" srcId="{A947E1FD-D3D6-42D2-B5C0-A150EE4B70E2}" destId="{0EB40231-F429-4F49-AFCF-F121816011F9}" srcOrd="0" destOrd="0" presId="urn:microsoft.com/office/officeart/2005/8/layout/process4"/>
    <dgm:cxn modelId="{59C473A1-9A29-46E1-99B6-78F8094F0122}" srcId="{2CDD9ADC-5902-4FC5-899A-9F72E54948D4}" destId="{FFA92773-265F-4F55-BCEC-88B5C7C47D5C}" srcOrd="2" destOrd="0" parTransId="{4C973DD9-38C3-4D44-92AD-A12F14C486EF}" sibTransId="{7C0C601F-5854-45BE-BCFC-AC6C781D5297}"/>
    <dgm:cxn modelId="{855E5D9B-96A8-4CDB-8A7B-47FCECC7A972}" type="presOf" srcId="{A947E1FD-D3D6-42D2-B5C0-A150EE4B70E2}" destId="{6B8D7C52-9989-48EE-9F25-CB9058535B50}" srcOrd="1" destOrd="0" presId="urn:microsoft.com/office/officeart/2005/8/layout/process4"/>
    <dgm:cxn modelId="{3466135C-DBF9-49DF-9B70-01433AEEEA70}" type="presOf" srcId="{FFA92773-265F-4F55-BCEC-88B5C7C47D5C}" destId="{E691A018-78AC-4D18-8EE5-251C9AF43623}" srcOrd="0" destOrd="0" presId="urn:microsoft.com/office/officeart/2005/8/layout/process4"/>
    <dgm:cxn modelId="{BE3F93DC-DE76-4327-B985-AA84C57B261E}" type="presOf" srcId="{3B09558F-DCAB-4B73-BA71-1A6BA811B915}" destId="{12EFA5F4-9BFF-47E5-8112-3CE05A139E3A}" srcOrd="0" destOrd="0" presId="urn:microsoft.com/office/officeart/2005/8/layout/process4"/>
    <dgm:cxn modelId="{56FCBC46-A65B-4D8C-9974-ACB61083BCBA}" type="presOf" srcId="{4BA1D71E-1905-491F-938A-31B6A986EE25}" destId="{FA3453FF-2CE6-418C-9075-D124CED36E35}" srcOrd="0" destOrd="0" presId="urn:microsoft.com/office/officeart/2005/8/layout/process4"/>
    <dgm:cxn modelId="{116DFCE8-CED8-435F-89A2-7B7FCDB8E610}" type="presOf" srcId="{AF678931-3C86-4FC9-9294-B4D8F7F52A3B}" destId="{7AC16D53-E474-4B21-B681-6B332CC01D2E}" srcOrd="0" destOrd="0" presId="urn:microsoft.com/office/officeart/2005/8/layout/process4"/>
    <dgm:cxn modelId="{A05E3E0F-59E5-47FE-9F92-3D54548165C5}" type="presOf" srcId="{EDB1F955-DEE8-449F-83CA-1C5E965ECD79}" destId="{A56D26E4-9957-4EEB-9A72-9C43FA21FF92}" srcOrd="0" destOrd="0" presId="urn:microsoft.com/office/officeart/2005/8/layout/process4"/>
    <dgm:cxn modelId="{9F874221-BF57-4F1E-AE85-0C986EB843CF}" srcId="{AF678931-3C86-4FC9-9294-B4D8F7F52A3B}" destId="{012B449E-665C-44C6-81BF-3984F6C8E8CD}" srcOrd="0" destOrd="0" parTransId="{7139E3E8-1D80-47F9-95F6-0A8E163D5433}" sibTransId="{3EF39C74-A8E1-4911-B559-D3A969BB7E0C}"/>
    <dgm:cxn modelId="{14143CDD-962F-400B-AD72-51B5DB467FB1}" type="presOf" srcId="{E6269134-2317-42B1-A9C8-E7566ED636C7}" destId="{068DBE19-5A1A-42B7-BDBD-FD3B39B2B2E6}" srcOrd="0" destOrd="0" presId="urn:microsoft.com/office/officeart/2005/8/layout/process4"/>
    <dgm:cxn modelId="{70760EC8-FBD9-4D6F-A720-44E2C8EEEFE7}" srcId="{2CDD9ADC-5902-4FC5-899A-9F72E54948D4}" destId="{AF678931-3C86-4FC9-9294-B4D8F7F52A3B}" srcOrd="3" destOrd="0" parTransId="{B9070C64-E930-4A59-A053-E8F1ADBA2C1E}" sibTransId="{991C2E34-AE8E-4F4F-9415-CF75963D2E87}"/>
    <dgm:cxn modelId="{D69A5D7D-ED7F-4923-9252-BB2734421D1D}" type="presOf" srcId="{2CDD9ADC-5902-4FC5-899A-9F72E54948D4}" destId="{3A1FBEC3-F8A9-4530-9572-66DCE7857C11}" srcOrd="0" destOrd="0" presId="urn:microsoft.com/office/officeart/2005/8/layout/process4"/>
    <dgm:cxn modelId="{D3688974-B13E-4032-AEED-243473521E89}" type="presOf" srcId="{EDB1F955-DEE8-449F-83CA-1C5E965ECD79}" destId="{85B6D900-8D87-4819-817B-63CBBEC84CED}" srcOrd="1" destOrd="0" presId="urn:microsoft.com/office/officeart/2005/8/layout/process4"/>
    <dgm:cxn modelId="{043BFBC1-4DFD-41FD-B141-69219FE04724}" srcId="{2CDD9ADC-5902-4FC5-899A-9F72E54948D4}" destId="{A947E1FD-D3D6-42D2-B5C0-A150EE4B70E2}" srcOrd="1" destOrd="0" parTransId="{905A641D-1D06-4B08-AF1B-EE85808D69B8}" sibTransId="{2B6EEC87-BE97-4829-ACB3-008ED9438779}"/>
    <dgm:cxn modelId="{F636E11A-00F0-4DFE-AFDA-1E9F11D1399A}" type="presOf" srcId="{75A1840F-B8C8-4098-91C8-0ADA3118319F}" destId="{03B199ED-24D5-4052-A4AC-4ACF6045590D}" srcOrd="0" destOrd="0" presId="urn:microsoft.com/office/officeart/2005/8/layout/process4"/>
    <dgm:cxn modelId="{512483FA-DCC9-4861-AEEE-0AD4C6C10872}" type="presOf" srcId="{AF678931-3C86-4FC9-9294-B4D8F7F52A3B}" destId="{40DD9644-3C8C-41F2-8F4F-DD862704E256}" srcOrd="1" destOrd="0" presId="urn:microsoft.com/office/officeart/2005/8/layout/process4"/>
    <dgm:cxn modelId="{AE22B1EF-10C0-4C06-82A9-6D9ECA23E518}" type="presOf" srcId="{3D7B7C66-F1DC-4D0E-A1A6-19E1699F581A}" destId="{DBDF7FE1-EC4E-470B-A052-21DD929A6902}" srcOrd="0" destOrd="0" presId="urn:microsoft.com/office/officeart/2005/8/layout/process4"/>
    <dgm:cxn modelId="{C739671B-E068-4948-BDC3-035C643A3950}" srcId="{EDB1F955-DEE8-449F-83CA-1C5E965ECD79}" destId="{E6269134-2317-42B1-A9C8-E7566ED636C7}" srcOrd="0" destOrd="0" parTransId="{7D8A7666-219A-45A9-93DB-2CEF10A8B1C4}" sibTransId="{6672DFF4-253E-4CF0-9654-16CB04BB2065}"/>
    <dgm:cxn modelId="{8311937C-52CD-46B5-B380-B32E3E37A0B2}" srcId="{4BA1D71E-1905-491F-938A-31B6A986EE25}" destId="{75A1840F-B8C8-4098-91C8-0ADA3118319F}" srcOrd="0" destOrd="0" parTransId="{794627DD-E123-4DA4-9A61-EEA3B01A32A0}" sibTransId="{D1341A19-2CBB-4AD1-B01B-AFA537079384}"/>
    <dgm:cxn modelId="{FFF566B5-4C93-4A55-A6FA-419AA198C14B}" srcId="{FFA92773-265F-4F55-BCEC-88B5C7C47D5C}" destId="{3D7B7C66-F1DC-4D0E-A1A6-19E1699F581A}" srcOrd="0" destOrd="0" parTransId="{4E95F61E-6D6F-4CC4-B5C8-909EBAB9A15B}" sibTransId="{627772F5-2158-47EF-822D-146C30033AEE}"/>
    <dgm:cxn modelId="{110BB749-6C89-4CA7-8479-9CAE305BE126}" type="presOf" srcId="{4BA1D71E-1905-491F-938A-31B6A986EE25}" destId="{F5548C51-52DC-4E00-8666-D53477016B62}" srcOrd="1" destOrd="0" presId="urn:microsoft.com/office/officeart/2005/8/layout/process4"/>
    <dgm:cxn modelId="{FFE17AE5-3AEC-400B-B5F3-B9931F1A799E}" srcId="{2CDD9ADC-5902-4FC5-899A-9F72E54948D4}" destId="{EDB1F955-DEE8-449F-83CA-1C5E965ECD79}" srcOrd="0" destOrd="0" parTransId="{E02855F2-745D-4827-8DFF-72CD8B5E925E}" sibTransId="{3A2B8058-95CB-4C49-959F-0FF1266463CF}"/>
    <dgm:cxn modelId="{764432EB-263D-47FC-A888-349CEE120BD1}" srcId="{2CDD9ADC-5902-4FC5-899A-9F72E54948D4}" destId="{4BA1D71E-1905-491F-938A-31B6A986EE25}" srcOrd="4" destOrd="0" parTransId="{9916FE76-933F-4B68-8AD8-46BD4CAB10D4}" sibTransId="{0473FD33-D2C8-4F60-B25F-767755AEB5D4}"/>
    <dgm:cxn modelId="{BB6DD90D-83BC-4E45-91AD-EBA9BB195153}" type="presParOf" srcId="{3A1FBEC3-F8A9-4530-9572-66DCE7857C11}" destId="{7F34C22D-D850-4D6E-BA86-15CE7B114DC6}" srcOrd="0" destOrd="0" presId="urn:microsoft.com/office/officeart/2005/8/layout/process4"/>
    <dgm:cxn modelId="{0A392ED9-74EE-4BB9-B81A-F49601C4879A}" type="presParOf" srcId="{7F34C22D-D850-4D6E-BA86-15CE7B114DC6}" destId="{FA3453FF-2CE6-418C-9075-D124CED36E35}" srcOrd="0" destOrd="0" presId="urn:microsoft.com/office/officeart/2005/8/layout/process4"/>
    <dgm:cxn modelId="{A1B58258-F3E1-4EA4-9590-30A7F3766BE1}" type="presParOf" srcId="{7F34C22D-D850-4D6E-BA86-15CE7B114DC6}" destId="{F5548C51-52DC-4E00-8666-D53477016B62}" srcOrd="1" destOrd="0" presId="urn:microsoft.com/office/officeart/2005/8/layout/process4"/>
    <dgm:cxn modelId="{B6F919AB-3388-4910-B049-00AB53F6A495}" type="presParOf" srcId="{7F34C22D-D850-4D6E-BA86-15CE7B114DC6}" destId="{D9FA440F-CAB9-48FD-B7D1-8BCB2966B188}" srcOrd="2" destOrd="0" presId="urn:microsoft.com/office/officeart/2005/8/layout/process4"/>
    <dgm:cxn modelId="{8A84BB0F-920A-419A-9046-6972DBC9F9F2}" type="presParOf" srcId="{D9FA440F-CAB9-48FD-B7D1-8BCB2966B188}" destId="{03B199ED-24D5-4052-A4AC-4ACF6045590D}" srcOrd="0" destOrd="0" presId="urn:microsoft.com/office/officeart/2005/8/layout/process4"/>
    <dgm:cxn modelId="{7E4FB49F-AB5A-4A05-94BD-2DEC77C0938B}" type="presParOf" srcId="{3A1FBEC3-F8A9-4530-9572-66DCE7857C11}" destId="{38D8E64C-21EE-448F-B7D4-D1A77134258E}" srcOrd="1" destOrd="0" presId="urn:microsoft.com/office/officeart/2005/8/layout/process4"/>
    <dgm:cxn modelId="{6B133B6A-6AFE-4885-8850-8B547CF1D2F8}" type="presParOf" srcId="{3A1FBEC3-F8A9-4530-9572-66DCE7857C11}" destId="{6C5FB4EC-44DF-4158-881B-40727D45135B}" srcOrd="2" destOrd="0" presId="urn:microsoft.com/office/officeart/2005/8/layout/process4"/>
    <dgm:cxn modelId="{EC5CEB86-273E-4815-8542-D765556CACF1}" type="presParOf" srcId="{6C5FB4EC-44DF-4158-881B-40727D45135B}" destId="{7AC16D53-E474-4B21-B681-6B332CC01D2E}" srcOrd="0" destOrd="0" presId="urn:microsoft.com/office/officeart/2005/8/layout/process4"/>
    <dgm:cxn modelId="{8ED54E43-BEDE-4DB1-9D48-F05CD83CCE38}" type="presParOf" srcId="{6C5FB4EC-44DF-4158-881B-40727D45135B}" destId="{40DD9644-3C8C-41F2-8F4F-DD862704E256}" srcOrd="1" destOrd="0" presId="urn:microsoft.com/office/officeart/2005/8/layout/process4"/>
    <dgm:cxn modelId="{EE53CC83-D177-4A17-BB3E-CF72D511D5B4}" type="presParOf" srcId="{6C5FB4EC-44DF-4158-881B-40727D45135B}" destId="{FAB445F4-BCD1-4DE9-B29B-030F02580B0F}" srcOrd="2" destOrd="0" presId="urn:microsoft.com/office/officeart/2005/8/layout/process4"/>
    <dgm:cxn modelId="{A5AFDA9B-E7AA-4FC8-8497-8BC5A51E3D84}" type="presParOf" srcId="{FAB445F4-BCD1-4DE9-B29B-030F02580B0F}" destId="{2D217F03-10EC-4152-B78A-AFDA68E33EA3}" srcOrd="0" destOrd="0" presId="urn:microsoft.com/office/officeart/2005/8/layout/process4"/>
    <dgm:cxn modelId="{6CD8807D-5D01-4A7F-B330-6344862D99FE}" type="presParOf" srcId="{3A1FBEC3-F8A9-4530-9572-66DCE7857C11}" destId="{07B7C0EE-F35C-4BE4-8467-7B52BBF19EDE}" srcOrd="3" destOrd="0" presId="urn:microsoft.com/office/officeart/2005/8/layout/process4"/>
    <dgm:cxn modelId="{6D563470-3D98-45BA-814C-5C71E04551E3}" type="presParOf" srcId="{3A1FBEC3-F8A9-4530-9572-66DCE7857C11}" destId="{D5745435-3968-4060-B6AE-68F81A278B0F}" srcOrd="4" destOrd="0" presId="urn:microsoft.com/office/officeart/2005/8/layout/process4"/>
    <dgm:cxn modelId="{79CB82E4-25B0-47D4-A6E3-A64D9DFDDB99}" type="presParOf" srcId="{D5745435-3968-4060-B6AE-68F81A278B0F}" destId="{E691A018-78AC-4D18-8EE5-251C9AF43623}" srcOrd="0" destOrd="0" presId="urn:microsoft.com/office/officeart/2005/8/layout/process4"/>
    <dgm:cxn modelId="{968D4796-4C5E-4B15-8D52-075ECF8B5584}" type="presParOf" srcId="{D5745435-3968-4060-B6AE-68F81A278B0F}" destId="{D24CC815-57C9-44DC-A40A-DB3F5D8686F4}" srcOrd="1" destOrd="0" presId="urn:microsoft.com/office/officeart/2005/8/layout/process4"/>
    <dgm:cxn modelId="{D763B2FC-EF6C-4808-9920-230D10BBC9AC}" type="presParOf" srcId="{D5745435-3968-4060-B6AE-68F81A278B0F}" destId="{176B8644-5796-4A3B-A4C6-E3D05CA6A233}" srcOrd="2" destOrd="0" presId="urn:microsoft.com/office/officeart/2005/8/layout/process4"/>
    <dgm:cxn modelId="{5ABB8C88-57DC-4160-A3C3-B90BE59FB484}" type="presParOf" srcId="{176B8644-5796-4A3B-A4C6-E3D05CA6A233}" destId="{DBDF7FE1-EC4E-470B-A052-21DD929A6902}" srcOrd="0" destOrd="0" presId="urn:microsoft.com/office/officeart/2005/8/layout/process4"/>
    <dgm:cxn modelId="{FEF1BED6-9B89-4A4F-A9F3-9DAF4DF44BB3}" type="presParOf" srcId="{3A1FBEC3-F8A9-4530-9572-66DCE7857C11}" destId="{37916882-BFBF-4FFE-AD22-6B9DD40E9269}" srcOrd="5" destOrd="0" presId="urn:microsoft.com/office/officeart/2005/8/layout/process4"/>
    <dgm:cxn modelId="{B4B6B91C-C525-4484-A5D5-73C950C51F7B}" type="presParOf" srcId="{3A1FBEC3-F8A9-4530-9572-66DCE7857C11}" destId="{8D25EC94-DB30-4FD8-B06B-6F1ABD29E356}" srcOrd="6" destOrd="0" presId="urn:microsoft.com/office/officeart/2005/8/layout/process4"/>
    <dgm:cxn modelId="{8DFF8A58-1C9B-4EB7-BD41-A0B0039BCC46}" type="presParOf" srcId="{8D25EC94-DB30-4FD8-B06B-6F1ABD29E356}" destId="{0EB40231-F429-4F49-AFCF-F121816011F9}" srcOrd="0" destOrd="0" presId="urn:microsoft.com/office/officeart/2005/8/layout/process4"/>
    <dgm:cxn modelId="{E5E8911B-E24C-4D66-BFAA-D2FBFA7ABE80}" type="presParOf" srcId="{8D25EC94-DB30-4FD8-B06B-6F1ABD29E356}" destId="{6B8D7C52-9989-48EE-9F25-CB9058535B50}" srcOrd="1" destOrd="0" presId="urn:microsoft.com/office/officeart/2005/8/layout/process4"/>
    <dgm:cxn modelId="{A313D043-2ECC-416F-9D31-2B9C86406DA9}" type="presParOf" srcId="{8D25EC94-DB30-4FD8-B06B-6F1ABD29E356}" destId="{C5C2F622-D880-40F9-A22A-74CB13BCED31}" srcOrd="2" destOrd="0" presId="urn:microsoft.com/office/officeart/2005/8/layout/process4"/>
    <dgm:cxn modelId="{191EFCF1-ED84-4C61-9C6C-D3CB70AA69E2}" type="presParOf" srcId="{C5C2F622-D880-40F9-A22A-74CB13BCED31}" destId="{12EFA5F4-9BFF-47E5-8112-3CE05A139E3A}" srcOrd="0" destOrd="0" presId="urn:microsoft.com/office/officeart/2005/8/layout/process4"/>
    <dgm:cxn modelId="{29FDF305-C3E4-4DA8-BC41-3AF44F51B826}" type="presParOf" srcId="{3A1FBEC3-F8A9-4530-9572-66DCE7857C11}" destId="{D88C2E0E-A94F-4F16-88D0-D3862BF0F6FE}" srcOrd="7" destOrd="0" presId="urn:microsoft.com/office/officeart/2005/8/layout/process4"/>
    <dgm:cxn modelId="{7A96A1D7-7515-49EB-8176-B4D6754F6F8F}" type="presParOf" srcId="{3A1FBEC3-F8A9-4530-9572-66DCE7857C11}" destId="{E1BF2BF9-95B6-499B-A239-84AEBBD30A58}" srcOrd="8" destOrd="0" presId="urn:microsoft.com/office/officeart/2005/8/layout/process4"/>
    <dgm:cxn modelId="{BEBA1729-C478-4471-A87F-040AFD18A110}" type="presParOf" srcId="{E1BF2BF9-95B6-499B-A239-84AEBBD30A58}" destId="{A56D26E4-9957-4EEB-9A72-9C43FA21FF92}" srcOrd="0" destOrd="0" presId="urn:microsoft.com/office/officeart/2005/8/layout/process4"/>
    <dgm:cxn modelId="{277E07C3-1C29-43A3-B375-D4A25B2527DC}" type="presParOf" srcId="{E1BF2BF9-95B6-499B-A239-84AEBBD30A58}" destId="{85B6D900-8D87-4819-817B-63CBBEC84CED}" srcOrd="1" destOrd="0" presId="urn:microsoft.com/office/officeart/2005/8/layout/process4"/>
    <dgm:cxn modelId="{607E702A-56C5-4364-B4B1-DCC1F8D05BD7}" type="presParOf" srcId="{E1BF2BF9-95B6-499B-A239-84AEBBD30A58}" destId="{1932EC76-F7F9-4B4E-9178-F7BD94F2DEAE}" srcOrd="2" destOrd="0" presId="urn:microsoft.com/office/officeart/2005/8/layout/process4"/>
    <dgm:cxn modelId="{A53DB839-CC11-495D-BFBC-5B188ABA19DD}" type="presParOf" srcId="{1932EC76-F7F9-4B4E-9178-F7BD94F2DEAE}" destId="{068DBE19-5A1A-42B7-BDBD-FD3B39B2B2E6}" srcOrd="0" destOrd="0" presId="urn:microsoft.com/office/officeart/2005/8/layout/process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43508E-6D11-455E-82A0-7F6D14275AA8}">
      <dsp:nvSpPr>
        <dsp:cNvPr id="0" name=""/>
        <dsp:cNvSpPr/>
      </dsp:nvSpPr>
      <dsp:spPr>
        <a:xfrm>
          <a:off x="62388" y="256741"/>
          <a:ext cx="4810727" cy="717705"/>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pl-PL" sz="1800" b="1" kern="1200">
              <a:latin typeface="Times New Roman" pitchFamily="18" charset="0"/>
              <a:cs typeface="Times New Roman" pitchFamily="18" charset="0"/>
            </a:rPr>
            <a:t>Okres SRGC 2030</a:t>
          </a:r>
        </a:p>
        <a:p>
          <a:pPr lvl="0" algn="ctr" defTabSz="800100">
            <a:lnSpc>
              <a:spcPct val="90000"/>
            </a:lnSpc>
            <a:spcBef>
              <a:spcPct val="0"/>
            </a:spcBef>
            <a:spcAft>
              <a:spcPct val="35000"/>
            </a:spcAft>
          </a:pPr>
          <a:r>
            <a:rPr lang="pl-PL" sz="1200" b="0" kern="1200">
              <a:latin typeface="Times New Roman" pitchFamily="18" charset="0"/>
              <a:cs typeface="Times New Roman" pitchFamily="18" charset="0"/>
            </a:rPr>
            <a:t>(realizacja zadań strategicznych w latach 2021-2030)</a:t>
          </a:r>
        </a:p>
      </dsp:txBody>
      <dsp:txXfrm>
        <a:off x="62388" y="256741"/>
        <a:ext cx="4810727" cy="717705"/>
      </dsp:txXfrm>
    </dsp:sp>
    <dsp:sp modelId="{F7BB93AA-A8FF-4BDF-87D6-66B2595F5528}">
      <dsp:nvSpPr>
        <dsp:cNvPr id="0" name=""/>
        <dsp:cNvSpPr/>
      </dsp:nvSpPr>
      <dsp:spPr>
        <a:xfrm>
          <a:off x="56467" y="1106735"/>
          <a:ext cx="5375436" cy="717705"/>
        </a:xfrm>
        <a:prstGeom prst="chevron">
          <a:avLst/>
        </a:prstGeom>
        <a:gradFill rotWithShape="0">
          <a:gsLst>
            <a:gs pos="0">
              <a:srgbClr val="4BFF9C"/>
            </a:gs>
            <a:gs pos="35000">
              <a:schemeClr val="accent5">
                <a:hueOff val="-1655646"/>
                <a:satOff val="6635"/>
                <a:lumOff val="1438"/>
                <a:alphaOff val="0"/>
                <a:tint val="37000"/>
                <a:satMod val="300000"/>
              </a:schemeClr>
            </a:gs>
            <a:gs pos="100000">
              <a:schemeClr val="accent5">
                <a:hueOff val="-1655646"/>
                <a:satOff val="6635"/>
                <a:lumOff val="143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pl-PL" sz="1600" b="1" kern="1200">
              <a:latin typeface="Times New Roman" pitchFamily="18" charset="0"/>
              <a:cs typeface="Times New Roman" pitchFamily="18" charset="0"/>
            </a:rPr>
            <a:t>Horyzont SRGC 2033</a:t>
          </a:r>
        </a:p>
        <a:p>
          <a:pPr lvl="0" algn="ctr" defTabSz="711200">
            <a:lnSpc>
              <a:spcPct val="90000"/>
            </a:lnSpc>
            <a:spcBef>
              <a:spcPct val="0"/>
            </a:spcBef>
            <a:spcAft>
              <a:spcPct val="35000"/>
            </a:spcAft>
          </a:pPr>
          <a:r>
            <a:rPr lang="pl-PL" sz="1200" b="0" kern="1200">
              <a:latin typeface="Times New Roman" pitchFamily="18" charset="0"/>
              <a:cs typeface="Times New Roman" pitchFamily="18" charset="0"/>
            </a:rPr>
            <a:t>(efekty realizacji zadań strategicznych w latach 2020-2033</a:t>
          </a:r>
          <a:r>
            <a:rPr lang="pl-PL" sz="1200" b="0" kern="1200"/>
            <a:t>)</a:t>
          </a:r>
        </a:p>
      </dsp:txBody>
      <dsp:txXfrm>
        <a:off x="56467" y="1106735"/>
        <a:ext cx="5375436" cy="717705"/>
      </dsp:txXfrm>
    </dsp:sp>
    <dsp:sp modelId="{F125A0AC-3ABF-4547-9AC4-B3497D773A22}">
      <dsp:nvSpPr>
        <dsp:cNvPr id="0" name=""/>
        <dsp:cNvSpPr/>
      </dsp:nvSpPr>
      <dsp:spPr>
        <a:xfrm>
          <a:off x="73350" y="2012379"/>
          <a:ext cx="1948050" cy="605356"/>
        </a:xfrm>
        <a:prstGeom prst="chevron">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50800" dist="38100" dir="2700000" algn="t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Kadencja</a:t>
          </a:r>
        </a:p>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2018-2023</a:t>
          </a:r>
        </a:p>
      </dsp:txBody>
      <dsp:txXfrm>
        <a:off x="73350" y="2012379"/>
        <a:ext cx="1948050" cy="605356"/>
      </dsp:txXfrm>
    </dsp:sp>
    <dsp:sp modelId="{E2C072C5-5DC0-4226-8A4B-58BC7A9EF19C}">
      <dsp:nvSpPr>
        <dsp:cNvPr id="0" name=""/>
        <dsp:cNvSpPr/>
      </dsp:nvSpPr>
      <dsp:spPr>
        <a:xfrm>
          <a:off x="1892907" y="2009257"/>
          <a:ext cx="1765627" cy="595695"/>
        </a:xfrm>
        <a:prstGeom prst="chevron">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50800" dist="38100" dir="2700000" algn="tl" rotWithShape="0">
            <a:prstClr val="black">
              <a:alpha val="40000"/>
            </a:prstClr>
          </a:outerShdw>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Kadencja</a:t>
          </a:r>
        </a:p>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2023-2028</a:t>
          </a:r>
        </a:p>
      </dsp:txBody>
      <dsp:txXfrm>
        <a:off x="1892907" y="2009257"/>
        <a:ext cx="1765627" cy="595695"/>
      </dsp:txXfrm>
    </dsp:sp>
    <dsp:sp modelId="{BB2E0498-3894-429B-8BE9-0C6A92DB42BD}">
      <dsp:nvSpPr>
        <dsp:cNvPr id="0" name=""/>
        <dsp:cNvSpPr/>
      </dsp:nvSpPr>
      <dsp:spPr>
        <a:xfrm>
          <a:off x="3522073" y="2009257"/>
          <a:ext cx="1809083" cy="595695"/>
        </a:xfrm>
        <a:prstGeom prst="chevron">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50800" dist="38100" dir="2700000" algn="tl" rotWithShape="0">
            <a:prstClr val="black">
              <a:alpha val="40000"/>
            </a:prstClr>
          </a:outerShdw>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Kadencja</a:t>
          </a:r>
        </a:p>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2028-2033</a:t>
          </a:r>
        </a:p>
      </dsp:txBody>
      <dsp:txXfrm>
        <a:off x="3522073" y="2009257"/>
        <a:ext cx="1809083" cy="595695"/>
      </dsp:txXfrm>
    </dsp:sp>
    <dsp:sp modelId="{B0CBC548-CE64-4BE1-8941-471523C87A4A}">
      <dsp:nvSpPr>
        <dsp:cNvPr id="0" name=""/>
        <dsp:cNvSpPr/>
      </dsp:nvSpPr>
      <dsp:spPr>
        <a:xfrm>
          <a:off x="200815" y="2817365"/>
          <a:ext cx="5089556" cy="240481"/>
        </a:xfrm>
        <a:prstGeom prst="rightArrow">
          <a:avLst/>
        </a:prstGeom>
        <a:solidFill>
          <a:srgbClr val="09F7C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endParaRPr lang="pl-PL" sz="700" kern="1200"/>
        </a:p>
      </dsp:txBody>
      <dsp:txXfrm>
        <a:off x="200815" y="2817365"/>
        <a:ext cx="5089556" cy="240481"/>
      </dsp:txXfrm>
    </dsp:sp>
    <dsp:sp modelId="{93374E1A-40C8-45E1-A3F4-69116B82C927}">
      <dsp:nvSpPr>
        <dsp:cNvPr id="0" name=""/>
        <dsp:cNvSpPr/>
      </dsp:nvSpPr>
      <dsp:spPr>
        <a:xfrm>
          <a:off x="0" y="3046385"/>
          <a:ext cx="1560938" cy="106837"/>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pl-PL" sz="800" b="1" kern="1200">
              <a:latin typeface="Times New Roman" pitchFamily="18" charset="0"/>
              <a:cs typeface="Times New Roman" pitchFamily="18" charset="0"/>
            </a:rPr>
            <a:t>POCZĄTEK 2021</a:t>
          </a:r>
        </a:p>
      </dsp:txBody>
      <dsp:txXfrm>
        <a:off x="0" y="3046385"/>
        <a:ext cx="1560938" cy="106837"/>
      </dsp:txXfrm>
    </dsp:sp>
    <dsp:sp modelId="{6907937C-75B6-4153-96C7-79494462DC22}">
      <dsp:nvSpPr>
        <dsp:cNvPr id="0" name=""/>
        <dsp:cNvSpPr/>
      </dsp:nvSpPr>
      <dsp:spPr>
        <a:xfrm>
          <a:off x="4064638" y="2693539"/>
          <a:ext cx="1560938" cy="121105"/>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r" defTabSz="355600">
            <a:lnSpc>
              <a:spcPct val="90000"/>
            </a:lnSpc>
            <a:spcBef>
              <a:spcPct val="0"/>
            </a:spcBef>
            <a:spcAft>
              <a:spcPct val="35000"/>
            </a:spcAft>
          </a:pPr>
          <a:r>
            <a:rPr lang="pl-PL" sz="800" b="1" kern="1200">
              <a:latin typeface="Times New Roman" pitchFamily="18" charset="0"/>
              <a:cs typeface="Times New Roman" pitchFamily="18" charset="0"/>
            </a:rPr>
            <a:t>KONIEC 2033</a:t>
          </a:r>
        </a:p>
      </dsp:txBody>
      <dsp:txXfrm>
        <a:off x="4064638" y="2693539"/>
        <a:ext cx="1560938" cy="121105"/>
      </dsp:txXfrm>
    </dsp:sp>
    <dsp:sp modelId="{63D547C1-0275-4ABF-A650-01903D2D6F6C}">
      <dsp:nvSpPr>
        <dsp:cNvPr id="0" name=""/>
        <dsp:cNvSpPr/>
      </dsp:nvSpPr>
      <dsp:spPr>
        <a:xfrm>
          <a:off x="1845904" y="3072940"/>
          <a:ext cx="1855735" cy="830686"/>
        </a:xfrm>
        <a:prstGeom prst="stripedRightArrow">
          <a:avLst/>
        </a:prstGeom>
        <a:solidFill>
          <a:srgbClr val="CC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0" baseline="0">
              <a:latin typeface="Times New Roman" pitchFamily="18" charset="0"/>
              <a:cs typeface="Times New Roman" pitchFamily="18" charset="0"/>
            </a:rPr>
            <a:t>2023-2028 prawdopodobna aktualizacja SRGC</a:t>
          </a:r>
        </a:p>
      </dsp:txBody>
      <dsp:txXfrm>
        <a:off x="1845904" y="3072940"/>
        <a:ext cx="1855735" cy="8306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64BA8F-1E96-4400-82FD-89E1E8184E59}">
      <dsp:nvSpPr>
        <dsp:cNvPr id="0" name=""/>
        <dsp:cNvSpPr/>
      </dsp:nvSpPr>
      <dsp:spPr>
        <a:xfrm>
          <a:off x="2085938" y="1628578"/>
          <a:ext cx="1775479" cy="1365648"/>
        </a:xfrm>
        <a:prstGeom prst="ellipse">
          <a:avLst/>
        </a:prstGeom>
        <a:solidFill>
          <a:srgbClr val="CC66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AKTUALIZACJA</a:t>
          </a:r>
          <a:r>
            <a:rPr lang="pl-PL" sz="1200" kern="1200">
              <a:latin typeface="Times New Roman" pitchFamily="18" charset="0"/>
              <a:cs typeface="Times New Roman" pitchFamily="18" charset="0"/>
            </a:rPr>
            <a:t> </a:t>
          </a:r>
          <a:r>
            <a:rPr lang="pl-PL" sz="1200" b="1" kern="1200">
              <a:solidFill>
                <a:sysClr val="windowText" lastClr="000000"/>
              </a:solidFill>
              <a:latin typeface="Times New Roman" pitchFamily="18" charset="0"/>
              <a:cs typeface="Times New Roman" pitchFamily="18" charset="0"/>
            </a:rPr>
            <a:t>STRATEGII</a:t>
          </a:r>
          <a:endParaRPr lang="pl-PL" sz="1000" b="1" kern="1200">
            <a:solidFill>
              <a:sysClr val="windowText" lastClr="000000"/>
            </a:solidFill>
            <a:latin typeface="Times New Roman" pitchFamily="18" charset="0"/>
            <a:cs typeface="Times New Roman" pitchFamily="18" charset="0"/>
          </a:endParaRPr>
        </a:p>
      </dsp:txBody>
      <dsp:txXfrm>
        <a:off x="2085938" y="1628578"/>
        <a:ext cx="1775479" cy="1365648"/>
      </dsp:txXfrm>
    </dsp:sp>
    <dsp:sp modelId="{CD9004AF-D8B1-4449-B3A7-24137E0EAC13}">
      <dsp:nvSpPr>
        <dsp:cNvPr id="0" name=""/>
        <dsp:cNvSpPr/>
      </dsp:nvSpPr>
      <dsp:spPr>
        <a:xfrm rot="12499104">
          <a:off x="990190" y="1389431"/>
          <a:ext cx="1267318" cy="389209"/>
        </a:xfrm>
        <a:prstGeom prst="leftArrow">
          <a:avLst>
            <a:gd name="adj1" fmla="val 60000"/>
            <a:gd name="adj2" fmla="val 50000"/>
          </a:avLst>
        </a:prstGeom>
        <a:solidFill>
          <a:srgbClr val="00C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4718A1A-6D69-4792-A635-73DF09CCD156}">
      <dsp:nvSpPr>
        <dsp:cNvPr id="0" name=""/>
        <dsp:cNvSpPr/>
      </dsp:nvSpPr>
      <dsp:spPr>
        <a:xfrm>
          <a:off x="216755" y="601109"/>
          <a:ext cx="1698537" cy="1364673"/>
        </a:xfrm>
        <a:prstGeom prst="roundRect">
          <a:avLst>
            <a:gd name="adj" fmla="val 10000"/>
          </a:avLst>
        </a:prstGeom>
        <a:solidFill>
          <a:srgbClr val="00C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zmiany uwarunkowań</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rozwoju mające</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miejsce w gminie </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lub jej otoczeniu </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(nowe szanse </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lub zagożenia)</a:t>
          </a:r>
        </a:p>
      </dsp:txBody>
      <dsp:txXfrm>
        <a:off x="216755" y="601109"/>
        <a:ext cx="1698537" cy="1364673"/>
      </dsp:txXfrm>
    </dsp:sp>
    <dsp:sp modelId="{B53CFFB5-5B1A-401E-8072-E6BCB11775F5}">
      <dsp:nvSpPr>
        <dsp:cNvPr id="0" name=""/>
        <dsp:cNvSpPr/>
      </dsp:nvSpPr>
      <dsp:spPr>
        <a:xfrm rot="16200000">
          <a:off x="2449503" y="848784"/>
          <a:ext cx="1048349" cy="389209"/>
        </a:xfrm>
        <a:prstGeom prst="leftArrow">
          <a:avLst>
            <a:gd name="adj1" fmla="val 60000"/>
            <a:gd name="adj2" fmla="val 50000"/>
          </a:avLst>
        </a:prstGeom>
        <a:solidFill>
          <a:srgbClr val="66FF3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5546E6D-9834-471E-AAD4-07B8AA95A21F}">
      <dsp:nvSpPr>
        <dsp:cNvPr id="0" name=""/>
        <dsp:cNvSpPr/>
      </dsp:nvSpPr>
      <dsp:spPr>
        <a:xfrm>
          <a:off x="2324995" y="268"/>
          <a:ext cx="1297365" cy="1037892"/>
        </a:xfrm>
        <a:prstGeom prst="roundRect">
          <a:avLst>
            <a:gd name="adj" fmla="val 10000"/>
          </a:avLst>
        </a:prstGeom>
        <a:solidFill>
          <a:srgbClr val="66FF3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doświadczenia</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i wnioski</a:t>
          </a:r>
          <a:br>
            <a:rPr lang="pl-PL" sz="1200" b="1" kern="1200">
              <a:solidFill>
                <a:sysClr val="windowText" lastClr="000000"/>
              </a:solidFill>
              <a:latin typeface="Times New Roman" pitchFamily="18" charset="0"/>
              <a:cs typeface="Times New Roman" pitchFamily="18" charset="0"/>
            </a:rPr>
          </a:br>
          <a:r>
            <a:rPr lang="pl-PL" sz="1200" b="1" kern="1200">
              <a:solidFill>
                <a:sysClr val="windowText" lastClr="000000"/>
              </a:solidFill>
              <a:latin typeface="Times New Roman" pitchFamily="18" charset="0"/>
              <a:cs typeface="Times New Roman" pitchFamily="18" charset="0"/>
            </a:rPr>
            <a:t>z realizacji Strategii</a:t>
          </a:r>
        </a:p>
      </dsp:txBody>
      <dsp:txXfrm>
        <a:off x="2324995" y="268"/>
        <a:ext cx="1297365" cy="1037892"/>
      </dsp:txXfrm>
    </dsp:sp>
    <dsp:sp modelId="{785901CC-506E-44D9-8C93-5D71BD99FDC6}">
      <dsp:nvSpPr>
        <dsp:cNvPr id="0" name=""/>
        <dsp:cNvSpPr/>
      </dsp:nvSpPr>
      <dsp:spPr>
        <a:xfrm rot="19689144">
          <a:off x="3632129" y="1320744"/>
          <a:ext cx="1246148" cy="389209"/>
        </a:xfrm>
        <a:prstGeom prst="leftArrow">
          <a:avLst>
            <a:gd name="adj1" fmla="val 60000"/>
            <a:gd name="adj2" fmla="val 50000"/>
          </a:avLst>
        </a:prstGeom>
        <a:solidFill>
          <a:srgbClr val="FFCC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EBBA1A0-EA1C-4864-8B97-B05F61E0B046}">
      <dsp:nvSpPr>
        <dsp:cNvPr id="0" name=""/>
        <dsp:cNvSpPr/>
      </dsp:nvSpPr>
      <dsp:spPr>
        <a:xfrm>
          <a:off x="3996943" y="541453"/>
          <a:ext cx="1575066" cy="1290245"/>
        </a:xfrm>
        <a:prstGeom prst="roundRect">
          <a:avLst>
            <a:gd name="adj" fmla="val 10000"/>
          </a:avLst>
        </a:prstGeom>
        <a:solidFill>
          <a:srgbClr val="FFCC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kreatywność</a:t>
          </a:r>
        </a:p>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podmiotów lokalnych</a:t>
          </a:r>
        </a:p>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skutkująca nowymi</a:t>
          </a:r>
        </a:p>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pomysłami na rozwój</a:t>
          </a:r>
        </a:p>
        <a:p>
          <a:pPr lvl="0" algn="ctr" defTabSz="533400">
            <a:lnSpc>
              <a:spcPct val="90000"/>
            </a:lnSpc>
            <a:spcBef>
              <a:spcPct val="0"/>
            </a:spcBef>
            <a:spcAft>
              <a:spcPct val="35000"/>
            </a:spcAft>
          </a:pPr>
          <a:r>
            <a:rPr lang="pl-PL" sz="1200" b="1" kern="1200">
              <a:solidFill>
                <a:sysClr val="windowText" lastClr="000000"/>
              </a:solidFill>
              <a:latin typeface="Times New Roman" pitchFamily="18" charset="0"/>
              <a:cs typeface="Times New Roman" pitchFamily="18" charset="0"/>
            </a:rPr>
            <a:t>gminy</a:t>
          </a:r>
        </a:p>
      </dsp:txBody>
      <dsp:txXfrm>
        <a:off x="3996943" y="541453"/>
        <a:ext cx="1575066" cy="129024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548C51-52DC-4E00-8666-D53477016B62}">
      <dsp:nvSpPr>
        <dsp:cNvPr id="0" name=""/>
        <dsp:cNvSpPr/>
      </dsp:nvSpPr>
      <dsp:spPr>
        <a:xfrm>
          <a:off x="0" y="4087173"/>
          <a:ext cx="5498908" cy="67053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pl-PL" sz="1300" b="1" kern="1200">
              <a:solidFill>
                <a:sysClr val="windowText" lastClr="000000"/>
              </a:solidFill>
              <a:latin typeface="Times New Roman" pitchFamily="18" charset="0"/>
              <a:cs typeface="Times New Roman" pitchFamily="18" charset="0"/>
            </a:rPr>
            <a:t>monitoring zmian opinii i oczekiwań mieszkańców</a:t>
          </a:r>
        </a:p>
      </dsp:txBody>
      <dsp:txXfrm>
        <a:off x="0" y="4087173"/>
        <a:ext cx="5498908" cy="362088"/>
      </dsp:txXfrm>
    </dsp:sp>
    <dsp:sp modelId="{03B199ED-24D5-4052-A4AC-4ACF6045590D}">
      <dsp:nvSpPr>
        <dsp:cNvPr id="0" name=""/>
        <dsp:cNvSpPr/>
      </dsp:nvSpPr>
      <dsp:spPr>
        <a:xfrm>
          <a:off x="0" y="4435851"/>
          <a:ext cx="5498908" cy="308446"/>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solidFill>
              <a:latin typeface="Times New Roman" pitchFamily="18" charset="0"/>
              <a:cs typeface="Times New Roman" pitchFamily="18" charset="0"/>
            </a:rPr>
            <a:t>badania jakościowe realizowane okresowo w formie konsultacji z mieszkańcami gminy</a:t>
          </a:r>
        </a:p>
      </dsp:txBody>
      <dsp:txXfrm>
        <a:off x="0" y="4435851"/>
        <a:ext cx="5498908" cy="308446"/>
      </dsp:txXfrm>
    </dsp:sp>
    <dsp:sp modelId="{40DD9644-3C8C-41F2-8F4F-DD862704E256}">
      <dsp:nvSpPr>
        <dsp:cNvPr id="0" name=""/>
        <dsp:cNvSpPr/>
      </dsp:nvSpPr>
      <dsp:spPr>
        <a:xfrm rot="10800000">
          <a:off x="0" y="3065949"/>
          <a:ext cx="5498908" cy="1031282"/>
        </a:xfrm>
        <a:prstGeom prst="upArrowCallou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pl-PL" sz="1300" b="1" kern="1200">
              <a:solidFill>
                <a:sysClr val="windowText" lastClr="000000"/>
              </a:solidFill>
              <a:latin typeface="Times New Roman" pitchFamily="18" charset="0"/>
              <a:cs typeface="Times New Roman" pitchFamily="18" charset="0"/>
            </a:rPr>
            <a:t>monitoring zasobów możliwych do pozyskania na rzecz realizacji Strategii</a:t>
          </a:r>
        </a:p>
      </dsp:txBody>
      <dsp:txXfrm>
        <a:off x="0" y="3065949"/>
        <a:ext cx="5498908" cy="361980"/>
      </dsp:txXfrm>
    </dsp:sp>
    <dsp:sp modelId="{2D217F03-10EC-4152-B78A-AFDA68E33EA3}">
      <dsp:nvSpPr>
        <dsp:cNvPr id="0" name=""/>
        <dsp:cNvSpPr/>
      </dsp:nvSpPr>
      <dsp:spPr>
        <a:xfrm>
          <a:off x="0" y="3427929"/>
          <a:ext cx="5498908" cy="308353"/>
        </a:xfrm>
        <a:prstGeom prst="rect">
          <a:avLst/>
        </a:prstGeom>
        <a:solidFill>
          <a:schemeClr val="accent5">
            <a:tint val="40000"/>
            <a:alpha val="90000"/>
            <a:hueOff val="-2685120"/>
            <a:satOff val="12063"/>
            <a:lumOff val="829"/>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solidFill>
              <a:latin typeface="Times New Roman" pitchFamily="18" charset="0"/>
              <a:cs typeface="Times New Roman" pitchFamily="18" charset="0"/>
            </a:rPr>
            <a:t>analiza mozliwości budżetowych, dostępnych źródeł finansowania w otoczeniu, potencjalnych inwestorów mogących włączyć się w realizację projektów strategicznych</a:t>
          </a:r>
        </a:p>
      </dsp:txBody>
      <dsp:txXfrm>
        <a:off x="0" y="3427929"/>
        <a:ext cx="5498908" cy="308353"/>
      </dsp:txXfrm>
    </dsp:sp>
    <dsp:sp modelId="{D24CC815-57C9-44DC-A40A-DB3F5D8686F4}">
      <dsp:nvSpPr>
        <dsp:cNvPr id="0" name=""/>
        <dsp:cNvSpPr/>
      </dsp:nvSpPr>
      <dsp:spPr>
        <a:xfrm rot="10800000">
          <a:off x="0" y="2044724"/>
          <a:ext cx="5498908" cy="1031282"/>
        </a:xfrm>
        <a:prstGeom prst="upArrowCallou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pl-PL" sz="1300" b="1" kern="1200">
              <a:solidFill>
                <a:sysClr val="windowText" lastClr="000000"/>
              </a:solidFill>
              <a:latin typeface="Times New Roman" pitchFamily="18" charset="0"/>
              <a:cs typeface="Times New Roman" pitchFamily="18" charset="0"/>
            </a:rPr>
            <a:t>monitoring poziomu wdrażania programów</a:t>
          </a:r>
        </a:p>
      </dsp:txBody>
      <dsp:txXfrm>
        <a:off x="0" y="2044724"/>
        <a:ext cx="5498908" cy="361980"/>
      </dsp:txXfrm>
    </dsp:sp>
    <dsp:sp modelId="{DBDF7FE1-EC4E-470B-A052-21DD929A6902}">
      <dsp:nvSpPr>
        <dsp:cNvPr id="0" name=""/>
        <dsp:cNvSpPr/>
      </dsp:nvSpPr>
      <dsp:spPr>
        <a:xfrm>
          <a:off x="0" y="2406704"/>
          <a:ext cx="5498908" cy="308353"/>
        </a:xfrm>
        <a:prstGeom prst="rect">
          <a:avLst/>
        </a:prstGeom>
        <a:solidFill>
          <a:schemeClr val="accent5">
            <a:tint val="40000"/>
            <a:alpha val="90000"/>
            <a:hueOff val="-5370241"/>
            <a:satOff val="24126"/>
            <a:lumOff val="1658"/>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solidFill>
              <a:latin typeface="Times New Roman" pitchFamily="18" charset="0"/>
              <a:cs typeface="Times New Roman" pitchFamily="18" charset="0"/>
            </a:rPr>
            <a:t>analiza wskaźnikówi rezultatów założonych programów</a:t>
          </a:r>
        </a:p>
      </dsp:txBody>
      <dsp:txXfrm>
        <a:off x="0" y="2406704"/>
        <a:ext cx="5498908" cy="308353"/>
      </dsp:txXfrm>
    </dsp:sp>
    <dsp:sp modelId="{6B8D7C52-9989-48EE-9F25-CB9058535B50}">
      <dsp:nvSpPr>
        <dsp:cNvPr id="0" name=""/>
        <dsp:cNvSpPr/>
      </dsp:nvSpPr>
      <dsp:spPr>
        <a:xfrm rot="10800000">
          <a:off x="0" y="1023499"/>
          <a:ext cx="5498908" cy="1031282"/>
        </a:xfrm>
        <a:prstGeom prst="upArrowCallou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pl-PL" sz="1300" b="1" kern="1200">
              <a:solidFill>
                <a:sysClr val="windowText" lastClr="000000"/>
              </a:solidFill>
              <a:latin typeface="Times New Roman" pitchFamily="18" charset="0"/>
              <a:cs typeface="Times New Roman" pitchFamily="18" charset="0"/>
            </a:rPr>
            <a:t>monitoring osiągania celów strategicznych </a:t>
          </a:r>
        </a:p>
      </dsp:txBody>
      <dsp:txXfrm>
        <a:off x="0" y="1023499"/>
        <a:ext cx="5498908" cy="361980"/>
      </dsp:txXfrm>
    </dsp:sp>
    <dsp:sp modelId="{12EFA5F4-9BFF-47E5-8112-3CE05A139E3A}">
      <dsp:nvSpPr>
        <dsp:cNvPr id="0" name=""/>
        <dsp:cNvSpPr/>
      </dsp:nvSpPr>
      <dsp:spPr>
        <a:xfrm>
          <a:off x="0" y="1385480"/>
          <a:ext cx="5498908" cy="308353"/>
        </a:xfrm>
        <a:prstGeom prst="rect">
          <a:avLst/>
        </a:prstGeom>
        <a:solidFill>
          <a:schemeClr val="accent5">
            <a:tint val="40000"/>
            <a:alpha val="90000"/>
            <a:hueOff val="-8055361"/>
            <a:satOff val="36190"/>
            <a:lumOff val="2488"/>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solidFill>
              <a:latin typeface="Times New Roman" pitchFamily="18" charset="0"/>
              <a:cs typeface="Times New Roman" pitchFamily="18" charset="0"/>
            </a:rPr>
            <a:t>analiza wskaźników określonych dla celów</a:t>
          </a:r>
        </a:p>
      </dsp:txBody>
      <dsp:txXfrm>
        <a:off x="0" y="1385480"/>
        <a:ext cx="5498908" cy="308353"/>
      </dsp:txXfrm>
    </dsp:sp>
    <dsp:sp modelId="{85B6D900-8D87-4819-817B-63CBBEC84CED}">
      <dsp:nvSpPr>
        <dsp:cNvPr id="0" name=""/>
        <dsp:cNvSpPr/>
      </dsp:nvSpPr>
      <dsp:spPr>
        <a:xfrm rot="10800000">
          <a:off x="0" y="2275"/>
          <a:ext cx="5498908" cy="1031282"/>
        </a:xfrm>
        <a:prstGeom prst="upArrowCallou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pl-PL" sz="1300" b="1" kern="1200">
              <a:solidFill>
                <a:sysClr val="windowText" lastClr="000000"/>
              </a:solidFill>
              <a:latin typeface="Times New Roman" pitchFamily="18" charset="0"/>
              <a:cs typeface="Times New Roman" pitchFamily="18" charset="0"/>
            </a:rPr>
            <a:t>monitoring sytuacji gminy</a:t>
          </a:r>
        </a:p>
      </dsp:txBody>
      <dsp:txXfrm>
        <a:off x="0" y="2275"/>
        <a:ext cx="5498908" cy="361980"/>
      </dsp:txXfrm>
    </dsp:sp>
    <dsp:sp modelId="{068DBE19-5A1A-42B7-BDBD-FD3B39B2B2E6}">
      <dsp:nvSpPr>
        <dsp:cNvPr id="0" name=""/>
        <dsp:cNvSpPr/>
      </dsp:nvSpPr>
      <dsp:spPr>
        <a:xfrm>
          <a:off x="0" y="364255"/>
          <a:ext cx="5498908" cy="308353"/>
        </a:xfrm>
        <a:prstGeom prst="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solidFill>
                <a:sysClr val="windowText" lastClr="000000"/>
              </a:solidFill>
              <a:latin typeface="Times New Roman" pitchFamily="18" charset="0"/>
              <a:cs typeface="Times New Roman" pitchFamily="18" charset="0"/>
            </a:rPr>
            <a:t>analiza danych statystycznych, analogicznych do danych zawartych Raporcie o stanie gminy</a:t>
          </a:r>
        </a:p>
      </dsp:txBody>
      <dsp:txXfrm>
        <a:off x="0" y="364255"/>
        <a:ext cx="5498908" cy="30835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1524F5D-A42C-4F1C-95C1-136FA87D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138</Pages>
  <Words>24725</Words>
  <Characters>148354</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Strategia RGC 2021-2030</vt:lpstr>
    </vt:vector>
  </TitlesOfParts>
  <Company/>
  <LinksUpToDate>false</LinksUpToDate>
  <CharactersWithSpaces>172734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RGC 2021-2030</dc:title>
  <dc:creator>Magdalena Kondraciuk</dc:creator>
  <cp:lastModifiedBy>MKondraciuk</cp:lastModifiedBy>
  <cp:revision>12</cp:revision>
  <cp:lastPrinted>2020-08-07T05:50:00Z</cp:lastPrinted>
  <dcterms:created xsi:type="dcterms:W3CDTF">2020-08-07T14:15:00Z</dcterms:created>
  <dcterms:modified xsi:type="dcterms:W3CDTF">2020-08-10T06:52:00Z</dcterms:modified>
</cp:coreProperties>
</file>