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2713" w14:textId="77777777" w:rsidR="009131D4" w:rsidRDefault="009131D4" w:rsidP="009131D4">
      <w:pPr>
        <w:pStyle w:val="Standard"/>
        <w:jc w:val="right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PROJEKT</w:t>
      </w:r>
    </w:p>
    <w:p w14:paraId="1C5DA972" w14:textId="77777777" w:rsidR="009131D4" w:rsidRDefault="009131D4" w:rsidP="009131D4">
      <w:pPr>
        <w:pStyle w:val="Standard"/>
        <w:jc w:val="right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Załącznik do Uchwały Nr ..../....../23</w:t>
      </w:r>
    </w:p>
    <w:p w14:paraId="503A2DF7" w14:textId="77777777" w:rsidR="009131D4" w:rsidRDefault="009131D4" w:rsidP="009131D4">
      <w:pPr>
        <w:pStyle w:val="Standard"/>
        <w:jc w:val="right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Rady Miejskiej w Ciechanowcu</w:t>
      </w:r>
    </w:p>
    <w:p w14:paraId="6302355E" w14:textId="77777777" w:rsidR="009131D4" w:rsidRDefault="009131D4" w:rsidP="009131D4">
      <w:pPr>
        <w:pStyle w:val="Standard"/>
        <w:jc w:val="right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z dnia ................. 2023 r.</w:t>
      </w:r>
    </w:p>
    <w:p w14:paraId="66C652C7" w14:textId="77777777" w:rsidR="009131D4" w:rsidRDefault="009131D4" w:rsidP="009131D4">
      <w:pPr>
        <w:pStyle w:val="Standard"/>
        <w:jc w:val="center"/>
        <w:rPr>
          <w:rFonts w:ascii="Calibri" w:hAnsi="Calibri" w:cs="Times New Roman"/>
        </w:rPr>
      </w:pPr>
    </w:p>
    <w:p w14:paraId="61629141" w14:textId="77777777" w:rsidR="009131D4" w:rsidRDefault="009131D4" w:rsidP="009131D4">
      <w:pPr>
        <w:pStyle w:val="Standard"/>
        <w:jc w:val="center"/>
        <w:rPr>
          <w:rFonts w:ascii="Calibri" w:hAnsi="Calibri" w:cs="Times New Roman"/>
        </w:rPr>
      </w:pPr>
    </w:p>
    <w:p w14:paraId="1D6B5936" w14:textId="77777777" w:rsidR="009131D4" w:rsidRDefault="009131D4" w:rsidP="009131D4">
      <w:pPr>
        <w:pStyle w:val="Standard"/>
        <w:jc w:val="center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>Program opieki nad zwierzętami bezdomnymi oraz zapobiegania bezdomności zwierząt</w:t>
      </w:r>
    </w:p>
    <w:p w14:paraId="3A4A23FD" w14:textId="77777777" w:rsidR="009131D4" w:rsidRDefault="009131D4" w:rsidP="009131D4">
      <w:pPr>
        <w:pStyle w:val="Standard"/>
        <w:jc w:val="center"/>
        <w:rPr>
          <w:rFonts w:ascii="Calibri" w:hAnsi="Calibri" w:cs="Times New Roman"/>
          <w:b/>
          <w:sz w:val="26"/>
          <w:szCs w:val="26"/>
        </w:rPr>
      </w:pPr>
      <w:r>
        <w:rPr>
          <w:rFonts w:ascii="Calibri" w:hAnsi="Calibri" w:cs="Times New Roman"/>
          <w:b/>
          <w:sz w:val="26"/>
          <w:szCs w:val="26"/>
        </w:rPr>
        <w:t>na terenie gminy Ciechanowiec na rok 2023</w:t>
      </w:r>
    </w:p>
    <w:p w14:paraId="495383AA" w14:textId="77777777" w:rsidR="009131D4" w:rsidRDefault="009131D4" w:rsidP="009131D4">
      <w:pPr>
        <w:pStyle w:val="Standard"/>
        <w:jc w:val="center"/>
        <w:rPr>
          <w:rFonts w:ascii="Calibri" w:hAnsi="Calibri" w:cs="Times New Roman"/>
          <w:b/>
          <w:bCs/>
          <w:sz w:val="26"/>
          <w:szCs w:val="26"/>
        </w:rPr>
      </w:pPr>
    </w:p>
    <w:p w14:paraId="23EEFA09" w14:textId="77777777" w:rsidR="009131D4" w:rsidRDefault="009131D4" w:rsidP="009131D4">
      <w:pPr>
        <w:pStyle w:val="Standard"/>
        <w:jc w:val="center"/>
        <w:rPr>
          <w:rFonts w:ascii="Calibri" w:hAnsi="Calibri" w:cs="Times New Roman"/>
          <w:b/>
          <w:bCs/>
          <w:sz w:val="26"/>
          <w:szCs w:val="26"/>
        </w:rPr>
      </w:pPr>
    </w:p>
    <w:p w14:paraId="21FAE69D" w14:textId="77777777" w:rsidR="009131D4" w:rsidRDefault="009131D4" w:rsidP="009131D4">
      <w:pPr>
        <w:pStyle w:val="Standard"/>
        <w:jc w:val="center"/>
        <w:rPr>
          <w:rFonts w:ascii="Calibri" w:eastAsia="TimesNewRomanPS-ItalicMT" w:hAnsi="Calibri" w:cs="Times New Roman"/>
          <w:b/>
          <w:bCs/>
          <w:sz w:val="26"/>
          <w:szCs w:val="26"/>
        </w:rPr>
      </w:pPr>
      <w:r>
        <w:rPr>
          <w:rFonts w:ascii="Calibri" w:eastAsia="TimesNewRomanPS-ItalicMT" w:hAnsi="Calibri" w:cs="Times New Roman"/>
          <w:b/>
          <w:bCs/>
          <w:sz w:val="26"/>
          <w:szCs w:val="26"/>
        </w:rPr>
        <w:t>Postanowienia ogólne</w:t>
      </w:r>
    </w:p>
    <w:p w14:paraId="316DE97B" w14:textId="77777777" w:rsidR="009131D4" w:rsidRDefault="009131D4" w:rsidP="009131D4">
      <w:pPr>
        <w:pStyle w:val="Standard"/>
        <w:jc w:val="center"/>
        <w:rPr>
          <w:rFonts w:ascii="Calibri" w:eastAsia="TimesNewRomanPS-ItalicMT" w:hAnsi="Calibri" w:cs="Times New Roman"/>
          <w:b/>
          <w:bCs/>
          <w:sz w:val="26"/>
          <w:szCs w:val="26"/>
        </w:rPr>
      </w:pPr>
    </w:p>
    <w:p w14:paraId="60A2E25B" w14:textId="77777777" w:rsidR="009131D4" w:rsidRDefault="009131D4" w:rsidP="009131D4">
      <w:pPr>
        <w:pStyle w:val="Standard"/>
        <w:jc w:val="both"/>
      </w:pPr>
      <w:r>
        <w:rPr>
          <w:rFonts w:ascii="Calibri" w:hAnsi="Calibri" w:cs="Times New Roman"/>
          <w:b/>
          <w:bCs/>
          <w:sz w:val="26"/>
          <w:szCs w:val="26"/>
        </w:rPr>
        <w:t xml:space="preserve">§ 1. 1. </w:t>
      </w:r>
      <w:r>
        <w:rPr>
          <w:rFonts w:ascii="Calibri" w:hAnsi="Calibri" w:cs="Times New Roman"/>
          <w:sz w:val="26"/>
          <w:szCs w:val="26"/>
        </w:rPr>
        <w:t>Zgodnie z art. 4 pkt 16 ustawy o ochronie zwierząt zwierzęta bezdomne to zwierzęta domowe lub gospodarskie, które uciekły, zabłąkały się lub zostały porzucone przez człowieka, a nie ma możliwości ustalenia ich właściciela lub innej osoby, pod której opieką trwale dotąd pozostawały.</w:t>
      </w:r>
    </w:p>
    <w:p w14:paraId="63D2B29F" w14:textId="77777777" w:rsidR="009131D4" w:rsidRDefault="009131D4" w:rsidP="009131D4">
      <w:pPr>
        <w:pStyle w:val="Akapitzlist"/>
        <w:numPr>
          <w:ilvl w:val="0"/>
          <w:numId w:val="14"/>
        </w:numPr>
        <w:ind w:left="0" w:firstLine="426"/>
        <w:jc w:val="both"/>
        <w:rPr>
          <w:rFonts w:ascii="Calibri" w:eastAsia="TimesNewRomanPS-ItalicMT" w:hAnsi="Calibri" w:cs="Times New Roman"/>
          <w:sz w:val="26"/>
          <w:szCs w:val="26"/>
        </w:rPr>
      </w:pPr>
      <w:r>
        <w:rPr>
          <w:rFonts w:ascii="Calibri" w:eastAsia="TimesNewRomanPS-ItalicMT" w:hAnsi="Calibri" w:cs="Times New Roman"/>
          <w:sz w:val="26"/>
          <w:szCs w:val="26"/>
        </w:rPr>
        <w:t>Program opieki nad zwierzętami bezdomnymi oraz zapobiegania bezdomności zwierząt na terenie gminy Ciechanowiec na rok 2023, zwany dalej „Programem”, ma na celu ograniczenie zjawiska bezdomności zwierząt domowych na terenie miasta i gminy Ciechanowiec oraz zapewnienie właściwej opieki bezdomnym zwierzętom domowym i gospodarskim oraz wolno żyjącym kotom, przebywającym w granicach administracyjnych miasta i gminy Ciechanowiec.</w:t>
      </w:r>
    </w:p>
    <w:p w14:paraId="251B5761" w14:textId="77777777" w:rsidR="009131D4" w:rsidRDefault="009131D4" w:rsidP="009131D4">
      <w:pPr>
        <w:pStyle w:val="Akapitzlist"/>
        <w:numPr>
          <w:ilvl w:val="0"/>
          <w:numId w:val="2"/>
        </w:numPr>
        <w:ind w:left="0" w:firstLine="426"/>
        <w:jc w:val="both"/>
        <w:rPr>
          <w:rFonts w:ascii="Calibri" w:eastAsia="TimesNewRomanPS-ItalicMT" w:hAnsi="Calibri" w:cs="Times New Roman"/>
          <w:sz w:val="26"/>
          <w:szCs w:val="26"/>
        </w:rPr>
      </w:pPr>
      <w:r>
        <w:rPr>
          <w:rFonts w:ascii="Calibri" w:eastAsia="TimesNewRomanPS-ItalicMT" w:hAnsi="Calibri" w:cs="Times New Roman"/>
          <w:sz w:val="26"/>
          <w:szCs w:val="26"/>
        </w:rPr>
        <w:t xml:space="preserve">Realizacja programu odbywa się zgodnie z przepisami prawa, w tym Ustawy z dnia </w:t>
      </w:r>
      <w:r>
        <w:rPr>
          <w:rFonts w:ascii="Calibri" w:eastAsia="TimesNewRomanPS-ItalicMT" w:hAnsi="Calibri" w:cs="Times New Roman"/>
          <w:sz w:val="26"/>
          <w:szCs w:val="26"/>
        </w:rPr>
        <w:br/>
        <w:t>21 sierpnia 1997 o ochronie zwierząt.</w:t>
      </w:r>
    </w:p>
    <w:p w14:paraId="24F3E102" w14:textId="77777777" w:rsidR="009131D4" w:rsidRDefault="009131D4" w:rsidP="009131D4">
      <w:pPr>
        <w:pStyle w:val="Akapitzlist"/>
        <w:numPr>
          <w:ilvl w:val="0"/>
          <w:numId w:val="2"/>
        </w:numPr>
        <w:ind w:left="0" w:firstLine="426"/>
        <w:jc w:val="both"/>
        <w:rPr>
          <w:rFonts w:ascii="Calibri" w:eastAsia="TimesNewRomanPS-ItalicMT" w:hAnsi="Calibri" w:cs="Times New Roman"/>
          <w:sz w:val="26"/>
          <w:szCs w:val="26"/>
        </w:rPr>
      </w:pPr>
      <w:r>
        <w:rPr>
          <w:rFonts w:ascii="Calibri" w:eastAsia="TimesNewRomanPS-ItalicMT" w:hAnsi="Calibri" w:cs="Times New Roman"/>
          <w:sz w:val="26"/>
          <w:szCs w:val="26"/>
        </w:rPr>
        <w:t>Realizacja programu obejmuje w szczególności:</w:t>
      </w:r>
    </w:p>
    <w:p w14:paraId="3B0BC91E" w14:textId="77777777" w:rsidR="009131D4" w:rsidRDefault="009131D4" w:rsidP="009131D4">
      <w:pPr>
        <w:pStyle w:val="Standard"/>
        <w:numPr>
          <w:ilvl w:val="0"/>
          <w:numId w:val="15"/>
        </w:numPr>
        <w:tabs>
          <w:tab w:val="left" w:pos="-731"/>
        </w:tabs>
        <w:jc w:val="both"/>
        <w:rPr>
          <w:rFonts w:ascii="Calibri" w:eastAsia="TimesNewRomanPS-ItalicMT" w:hAnsi="Calibri" w:cs="Times New Roman"/>
          <w:sz w:val="26"/>
          <w:szCs w:val="26"/>
        </w:rPr>
      </w:pPr>
      <w:r>
        <w:rPr>
          <w:rFonts w:ascii="Calibri" w:eastAsia="TimesNewRomanPS-ItalicMT" w:hAnsi="Calibri" w:cs="Times New Roman"/>
          <w:sz w:val="26"/>
          <w:szCs w:val="26"/>
        </w:rPr>
        <w:t>zapewnienie bezdomnym zwierzętom miejsca w schronisku dla zwierząt;</w:t>
      </w:r>
    </w:p>
    <w:p w14:paraId="4E2F5100" w14:textId="77777777" w:rsidR="009131D4" w:rsidRDefault="009131D4" w:rsidP="009131D4">
      <w:pPr>
        <w:pStyle w:val="Standard"/>
        <w:numPr>
          <w:ilvl w:val="0"/>
          <w:numId w:val="3"/>
        </w:numPr>
        <w:tabs>
          <w:tab w:val="left" w:pos="-731"/>
        </w:tabs>
        <w:jc w:val="both"/>
        <w:rPr>
          <w:rFonts w:ascii="Calibri" w:eastAsia="TimesNewRomanPS-ItalicMT" w:hAnsi="Calibri" w:cs="Times New Roman"/>
          <w:sz w:val="26"/>
          <w:szCs w:val="26"/>
        </w:rPr>
      </w:pPr>
      <w:r>
        <w:rPr>
          <w:rFonts w:ascii="Calibri" w:eastAsia="TimesNewRomanPS-ItalicMT" w:hAnsi="Calibri" w:cs="Times New Roman"/>
          <w:sz w:val="26"/>
          <w:szCs w:val="26"/>
        </w:rPr>
        <w:t>odławianie bezdomnych zwierząt;</w:t>
      </w:r>
    </w:p>
    <w:p w14:paraId="08434352" w14:textId="77777777" w:rsidR="009131D4" w:rsidRDefault="009131D4" w:rsidP="009131D4">
      <w:pPr>
        <w:pStyle w:val="Standard"/>
        <w:numPr>
          <w:ilvl w:val="0"/>
          <w:numId w:val="3"/>
        </w:numPr>
        <w:tabs>
          <w:tab w:val="left" w:pos="-731"/>
        </w:tabs>
        <w:jc w:val="both"/>
        <w:rPr>
          <w:rFonts w:ascii="Calibri" w:eastAsia="TimesNewRomanPS-ItalicMT" w:hAnsi="Calibri" w:cs="Times New Roman"/>
          <w:sz w:val="26"/>
          <w:szCs w:val="26"/>
        </w:rPr>
      </w:pPr>
      <w:r>
        <w:rPr>
          <w:rFonts w:ascii="Calibri" w:eastAsia="TimesNewRomanPS-ItalicMT" w:hAnsi="Calibri" w:cs="Times New Roman"/>
          <w:sz w:val="26"/>
          <w:szCs w:val="26"/>
        </w:rPr>
        <w:t>obligatoryjną sterylizację albo kastrację zwierząt w schroniskach dla zwierząt;</w:t>
      </w:r>
    </w:p>
    <w:p w14:paraId="177A5DDC" w14:textId="77777777" w:rsidR="009131D4" w:rsidRDefault="009131D4" w:rsidP="009131D4">
      <w:pPr>
        <w:pStyle w:val="Standard"/>
        <w:numPr>
          <w:ilvl w:val="0"/>
          <w:numId w:val="3"/>
        </w:numPr>
        <w:tabs>
          <w:tab w:val="left" w:pos="-731"/>
        </w:tabs>
        <w:jc w:val="both"/>
        <w:rPr>
          <w:rFonts w:ascii="Calibri" w:eastAsia="TimesNewRomanPS-ItalicMT" w:hAnsi="Calibri" w:cs="Times New Roman"/>
          <w:sz w:val="26"/>
          <w:szCs w:val="26"/>
        </w:rPr>
      </w:pPr>
      <w:r>
        <w:rPr>
          <w:rFonts w:ascii="Calibri" w:eastAsia="TimesNewRomanPS-ItalicMT" w:hAnsi="Calibri" w:cs="Times New Roman"/>
          <w:sz w:val="26"/>
          <w:szCs w:val="26"/>
        </w:rPr>
        <w:t>poszukiwanie właścicieli dla bezdomnych zwierząt;</w:t>
      </w:r>
    </w:p>
    <w:p w14:paraId="4C6F75D2" w14:textId="77777777" w:rsidR="009131D4" w:rsidRDefault="009131D4" w:rsidP="009131D4">
      <w:pPr>
        <w:pStyle w:val="Standard"/>
        <w:numPr>
          <w:ilvl w:val="0"/>
          <w:numId w:val="3"/>
        </w:numPr>
        <w:tabs>
          <w:tab w:val="left" w:pos="-731"/>
        </w:tabs>
        <w:jc w:val="both"/>
        <w:rPr>
          <w:rFonts w:ascii="Calibri" w:eastAsia="TimesNewRomanPS-ItalicMT" w:hAnsi="Calibri" w:cs="Times New Roman"/>
          <w:sz w:val="26"/>
          <w:szCs w:val="26"/>
        </w:rPr>
      </w:pPr>
      <w:r>
        <w:rPr>
          <w:rFonts w:ascii="Calibri" w:eastAsia="TimesNewRomanPS-ItalicMT" w:hAnsi="Calibri" w:cs="Times New Roman"/>
          <w:sz w:val="26"/>
          <w:szCs w:val="26"/>
        </w:rPr>
        <w:t>opiekę nad wolno żyjącymi kotami, w tym ich dokarmianie;</w:t>
      </w:r>
    </w:p>
    <w:p w14:paraId="6B07DC44" w14:textId="77777777" w:rsidR="009131D4" w:rsidRDefault="009131D4" w:rsidP="009131D4">
      <w:pPr>
        <w:pStyle w:val="Standard"/>
        <w:numPr>
          <w:ilvl w:val="0"/>
          <w:numId w:val="3"/>
        </w:numPr>
        <w:tabs>
          <w:tab w:val="left" w:pos="-731"/>
        </w:tabs>
        <w:jc w:val="both"/>
        <w:rPr>
          <w:rFonts w:ascii="Calibri" w:eastAsia="TimesNewRomanPS-ItalicMT" w:hAnsi="Calibri" w:cs="Times New Roman"/>
          <w:sz w:val="26"/>
          <w:szCs w:val="26"/>
        </w:rPr>
      </w:pPr>
      <w:r>
        <w:rPr>
          <w:rFonts w:ascii="Calibri" w:eastAsia="TimesNewRomanPS-ItalicMT" w:hAnsi="Calibri" w:cs="Times New Roman"/>
          <w:sz w:val="26"/>
          <w:szCs w:val="26"/>
        </w:rPr>
        <w:t>usypianie ślepych miotów;</w:t>
      </w:r>
    </w:p>
    <w:p w14:paraId="279A1AE2" w14:textId="77777777" w:rsidR="009131D4" w:rsidRDefault="009131D4" w:rsidP="009131D4">
      <w:pPr>
        <w:pStyle w:val="Standard"/>
        <w:numPr>
          <w:ilvl w:val="0"/>
          <w:numId w:val="3"/>
        </w:numPr>
        <w:tabs>
          <w:tab w:val="left" w:pos="-731"/>
        </w:tabs>
        <w:jc w:val="both"/>
        <w:rPr>
          <w:rFonts w:ascii="Calibri" w:eastAsia="TimesNewRomanPS-ItalicMT" w:hAnsi="Calibri" w:cs="Times New Roman"/>
          <w:sz w:val="26"/>
          <w:szCs w:val="26"/>
        </w:rPr>
      </w:pPr>
      <w:r>
        <w:rPr>
          <w:rFonts w:ascii="Calibri" w:eastAsia="TimesNewRomanPS-ItalicMT" w:hAnsi="Calibri" w:cs="Times New Roman"/>
          <w:sz w:val="26"/>
          <w:szCs w:val="26"/>
        </w:rPr>
        <w:t>wskazanie gospodarstwa rolnego w celu zapewnienia miejsca dla zwierząt gospodarskich;</w:t>
      </w:r>
    </w:p>
    <w:p w14:paraId="5E062572" w14:textId="77777777" w:rsidR="009131D4" w:rsidRDefault="009131D4" w:rsidP="009131D4">
      <w:pPr>
        <w:pStyle w:val="Standard"/>
        <w:numPr>
          <w:ilvl w:val="0"/>
          <w:numId w:val="3"/>
        </w:numPr>
        <w:tabs>
          <w:tab w:val="left" w:pos="-731"/>
        </w:tabs>
        <w:jc w:val="both"/>
        <w:rPr>
          <w:rFonts w:ascii="Calibri" w:eastAsia="TimesNewRomanPS-ItalicMT" w:hAnsi="Calibri" w:cs="Times New Roman"/>
          <w:sz w:val="26"/>
          <w:szCs w:val="26"/>
        </w:rPr>
      </w:pPr>
      <w:r>
        <w:rPr>
          <w:rFonts w:ascii="Calibri" w:eastAsia="TimesNewRomanPS-ItalicMT" w:hAnsi="Calibri" w:cs="Times New Roman"/>
          <w:sz w:val="26"/>
          <w:szCs w:val="26"/>
        </w:rPr>
        <w:t xml:space="preserve">zapewnienie całodobowej opieki weterynaryjnej w przypadkach zdarzeń drogowych </w:t>
      </w:r>
      <w:r>
        <w:rPr>
          <w:rFonts w:ascii="Calibri" w:eastAsia="TimesNewRomanPS-ItalicMT" w:hAnsi="Calibri" w:cs="Times New Roman"/>
          <w:sz w:val="26"/>
          <w:szCs w:val="26"/>
        </w:rPr>
        <w:br/>
        <w:t>z udziałem zwierząt;</w:t>
      </w:r>
    </w:p>
    <w:p w14:paraId="2CD75BFC" w14:textId="77777777" w:rsidR="009131D4" w:rsidRDefault="009131D4" w:rsidP="009131D4">
      <w:pPr>
        <w:pStyle w:val="Standard"/>
        <w:numPr>
          <w:ilvl w:val="0"/>
          <w:numId w:val="3"/>
        </w:numPr>
        <w:tabs>
          <w:tab w:val="left" w:pos="-731"/>
        </w:tabs>
        <w:jc w:val="both"/>
      </w:pPr>
      <w:r>
        <w:rPr>
          <w:rFonts w:ascii="Calibri" w:hAnsi="Calibri" w:cs="Times New Roman"/>
          <w:sz w:val="26"/>
          <w:szCs w:val="26"/>
        </w:rPr>
        <w:t>wskazanie wysokości środków finansowych przeznaczonych na</w:t>
      </w:r>
      <w:r>
        <w:rPr>
          <w:rFonts w:ascii="Calibri" w:eastAsia="TimesNewRomanPS-ItalicMT" w:hAnsi="Calibri" w:cs="Times New Roman"/>
          <w:sz w:val="26"/>
          <w:szCs w:val="26"/>
        </w:rPr>
        <w:t xml:space="preserve"> </w:t>
      </w:r>
      <w:r>
        <w:rPr>
          <w:rFonts w:ascii="Calibri" w:hAnsi="Calibri" w:cs="Times New Roman"/>
          <w:sz w:val="26"/>
          <w:szCs w:val="26"/>
        </w:rPr>
        <w:t>jego realizację oraz sposób wydatkowania tych środków.</w:t>
      </w:r>
    </w:p>
    <w:p w14:paraId="5CF096A8" w14:textId="77777777" w:rsidR="009131D4" w:rsidRDefault="009131D4" w:rsidP="009131D4">
      <w:pPr>
        <w:pStyle w:val="Standard"/>
        <w:ind w:left="426"/>
        <w:jc w:val="center"/>
        <w:rPr>
          <w:rFonts w:ascii="Calibri" w:hAnsi="Calibri" w:cs="Times New Roman"/>
          <w:b/>
          <w:bCs/>
          <w:sz w:val="26"/>
          <w:szCs w:val="26"/>
        </w:rPr>
      </w:pPr>
    </w:p>
    <w:p w14:paraId="14D08925" w14:textId="77777777" w:rsidR="009131D4" w:rsidRDefault="009131D4" w:rsidP="009131D4">
      <w:pPr>
        <w:pStyle w:val="Standard"/>
        <w:jc w:val="center"/>
        <w:rPr>
          <w:rFonts w:ascii="Calibri" w:eastAsia="TimesNewRomanPS-ItalicMT" w:hAnsi="Calibri" w:cs="Times New Roman"/>
          <w:b/>
          <w:bCs/>
          <w:sz w:val="26"/>
          <w:szCs w:val="26"/>
        </w:rPr>
      </w:pPr>
      <w:r>
        <w:rPr>
          <w:rFonts w:ascii="Calibri" w:eastAsia="TimesNewRomanPS-ItalicMT" w:hAnsi="Calibri" w:cs="Times New Roman"/>
          <w:b/>
          <w:bCs/>
          <w:sz w:val="26"/>
          <w:szCs w:val="26"/>
        </w:rPr>
        <w:t>Schronisko dla zwierząt</w:t>
      </w:r>
    </w:p>
    <w:p w14:paraId="1F2A0950" w14:textId="77777777" w:rsidR="009131D4" w:rsidRDefault="009131D4" w:rsidP="009131D4">
      <w:pPr>
        <w:pStyle w:val="Standard"/>
        <w:jc w:val="center"/>
        <w:rPr>
          <w:rFonts w:ascii="Calibri" w:eastAsia="TimesNewRomanPS-ItalicMT" w:hAnsi="Calibri" w:cs="Times New Roman"/>
          <w:b/>
          <w:bCs/>
          <w:sz w:val="26"/>
          <w:szCs w:val="26"/>
        </w:rPr>
      </w:pPr>
    </w:p>
    <w:p w14:paraId="2AB416BC" w14:textId="77777777" w:rsidR="009131D4" w:rsidRDefault="009131D4" w:rsidP="009131D4">
      <w:pPr>
        <w:pStyle w:val="Standard"/>
        <w:jc w:val="both"/>
      </w:pPr>
      <w:r>
        <w:rPr>
          <w:rFonts w:ascii="Calibri" w:hAnsi="Calibri" w:cs="Times New Roman"/>
          <w:b/>
          <w:bCs/>
          <w:sz w:val="26"/>
          <w:szCs w:val="26"/>
        </w:rPr>
        <w:t xml:space="preserve">§ 2. 1. </w:t>
      </w:r>
      <w:r>
        <w:rPr>
          <w:rFonts w:ascii="Calibri" w:eastAsia="TimesNewRomanPS-ItalicMT" w:hAnsi="Calibri" w:cs="Times New Roman"/>
          <w:sz w:val="26"/>
          <w:szCs w:val="26"/>
        </w:rPr>
        <w:t xml:space="preserve">Gmina Ciechanowiec zapewnia bezdomnym zwierzętom miejsce w Schronisku dla bezdomnych zwierząt „Zwierzaki do Wzięcia” Gabinet Weterynaryjny Paweł Nieciecki, </w:t>
      </w:r>
      <w:r>
        <w:rPr>
          <w:rFonts w:ascii="Calibri" w:eastAsia="TimesNewRomanPS-ItalicMT" w:hAnsi="Calibri" w:cs="Times New Roman"/>
          <w:sz w:val="26"/>
          <w:szCs w:val="26"/>
        </w:rPr>
        <w:br/>
        <w:t>ul. Leśna 20c,  08-550 Kłoczew.</w:t>
      </w:r>
    </w:p>
    <w:p w14:paraId="59D8E783" w14:textId="77777777" w:rsidR="009131D4" w:rsidRDefault="009131D4" w:rsidP="009131D4">
      <w:pPr>
        <w:pStyle w:val="Akapitzlist"/>
        <w:numPr>
          <w:ilvl w:val="0"/>
          <w:numId w:val="16"/>
        </w:numPr>
        <w:tabs>
          <w:tab w:val="left" w:pos="616"/>
        </w:tabs>
        <w:ind w:left="0" w:firstLine="378"/>
        <w:jc w:val="both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Adopcja zwierzęcia ze schroniska może odbyć się jedynie po odbyciu przez zwierzę zabiegu, polegającego na trwałym pozbawieniu zdolności płodzenia, chyba, że istnieją przeciwwskazania do wykonania zabiegu.</w:t>
      </w:r>
    </w:p>
    <w:p w14:paraId="713675C9" w14:textId="77777777" w:rsidR="009131D4" w:rsidRDefault="009131D4" w:rsidP="009131D4">
      <w:pPr>
        <w:pStyle w:val="Akapitzlist"/>
        <w:numPr>
          <w:ilvl w:val="0"/>
          <w:numId w:val="4"/>
        </w:numPr>
        <w:tabs>
          <w:tab w:val="left" w:pos="616"/>
        </w:tabs>
        <w:ind w:left="0" w:firstLine="378"/>
        <w:jc w:val="both"/>
      </w:pPr>
      <w:r>
        <w:rPr>
          <w:rFonts w:ascii="Calibri" w:hAnsi="Calibri" w:cs="Times New Roman"/>
          <w:sz w:val="26"/>
          <w:szCs w:val="26"/>
        </w:rPr>
        <w:t xml:space="preserve">W przypadku przepełnienia, schronisko ma obowiązek podjąć współpracę                               </w:t>
      </w:r>
      <w:r>
        <w:rPr>
          <w:rFonts w:ascii="Calibri" w:hAnsi="Calibri" w:cs="Times New Roman"/>
          <w:sz w:val="26"/>
          <w:szCs w:val="26"/>
        </w:rPr>
        <w:lastRenderedPageBreak/>
        <w:t>z organizacjami pozarządowymi, których statutowym celem jest ochrona zwierząt, w celu umieszczenia nadwyżki zwierząt w domach tymczasowych.</w:t>
      </w:r>
    </w:p>
    <w:p w14:paraId="5151A11F" w14:textId="77777777" w:rsidR="009131D4" w:rsidRDefault="009131D4" w:rsidP="009131D4">
      <w:pPr>
        <w:pStyle w:val="Standard"/>
        <w:tabs>
          <w:tab w:val="left" w:pos="616"/>
        </w:tabs>
        <w:jc w:val="both"/>
        <w:rPr>
          <w:rFonts w:ascii="Calibri" w:hAnsi="Calibri" w:cs="Times New Roman"/>
          <w:sz w:val="26"/>
          <w:szCs w:val="26"/>
        </w:rPr>
      </w:pPr>
    </w:p>
    <w:p w14:paraId="439EFAE7" w14:textId="77777777" w:rsidR="009131D4" w:rsidRDefault="009131D4" w:rsidP="009131D4">
      <w:pPr>
        <w:pStyle w:val="Default"/>
        <w:jc w:val="center"/>
        <w:rPr>
          <w:rFonts w:ascii="Calibri" w:hAnsi="Calibri"/>
          <w:b/>
          <w:bCs/>
          <w:color w:val="00000A"/>
          <w:sz w:val="26"/>
          <w:szCs w:val="26"/>
        </w:rPr>
      </w:pPr>
      <w:r>
        <w:rPr>
          <w:rFonts w:ascii="Calibri" w:hAnsi="Calibri"/>
          <w:b/>
          <w:bCs/>
          <w:color w:val="00000A"/>
          <w:sz w:val="26"/>
          <w:szCs w:val="26"/>
        </w:rPr>
        <w:t>Odławianie bezdomnych zwierząt</w:t>
      </w:r>
    </w:p>
    <w:p w14:paraId="450C4530" w14:textId="77777777" w:rsidR="009131D4" w:rsidRDefault="009131D4" w:rsidP="009131D4">
      <w:pPr>
        <w:pStyle w:val="Default"/>
        <w:jc w:val="center"/>
        <w:rPr>
          <w:rFonts w:ascii="Calibri" w:hAnsi="Calibri"/>
          <w:b/>
          <w:bCs/>
          <w:color w:val="00000A"/>
          <w:sz w:val="26"/>
          <w:szCs w:val="26"/>
        </w:rPr>
      </w:pPr>
    </w:p>
    <w:p w14:paraId="02C7110B" w14:textId="77777777" w:rsidR="009131D4" w:rsidRDefault="009131D4" w:rsidP="009131D4">
      <w:pPr>
        <w:pStyle w:val="Default"/>
        <w:jc w:val="both"/>
      </w:pPr>
      <w:r>
        <w:rPr>
          <w:rFonts w:ascii="Calibri" w:hAnsi="Calibri"/>
          <w:b/>
          <w:bCs/>
          <w:color w:val="00000A"/>
          <w:sz w:val="26"/>
          <w:szCs w:val="26"/>
        </w:rPr>
        <w:t xml:space="preserve">§ 3. </w:t>
      </w:r>
      <w:r>
        <w:rPr>
          <w:rFonts w:ascii="Calibri" w:hAnsi="Calibri"/>
          <w:b/>
          <w:color w:val="00000A"/>
          <w:sz w:val="26"/>
          <w:szCs w:val="26"/>
        </w:rPr>
        <w:t>1.</w:t>
      </w:r>
      <w:r>
        <w:rPr>
          <w:rFonts w:ascii="Calibri" w:hAnsi="Calibri"/>
          <w:color w:val="00000A"/>
          <w:sz w:val="26"/>
          <w:szCs w:val="26"/>
        </w:rPr>
        <w:t xml:space="preserve"> Odławianiu podlegają zwierzęta domowe i gospodarskie, które uciekły, zabłąkały się lub zostały porzucone przez człowieka, a nie istnieje możliwość ustalenia właściciela lub innej osoby, pod której opieką zwierzę dotąd pozostawało.</w:t>
      </w:r>
    </w:p>
    <w:p w14:paraId="29E574DE" w14:textId="77777777" w:rsidR="009131D4" w:rsidRDefault="009131D4" w:rsidP="009131D4">
      <w:pPr>
        <w:pStyle w:val="Default"/>
        <w:numPr>
          <w:ilvl w:val="0"/>
          <w:numId w:val="17"/>
        </w:numPr>
        <w:ind w:left="0" w:firstLine="426"/>
        <w:jc w:val="both"/>
        <w:rPr>
          <w:rFonts w:ascii="Calibri" w:hAnsi="Calibri"/>
          <w:color w:val="00000A"/>
          <w:sz w:val="26"/>
          <w:szCs w:val="26"/>
        </w:rPr>
      </w:pPr>
      <w:r>
        <w:rPr>
          <w:rFonts w:ascii="Calibri" w:hAnsi="Calibri"/>
          <w:color w:val="00000A"/>
          <w:sz w:val="26"/>
          <w:szCs w:val="26"/>
        </w:rPr>
        <w:t>Bezdomne zwierzęta na terenie wyznaczonym administracyjnymi granicami Gminy Ciechanowiec podlegają stałemu odławianiu - zgłoszenia o bezdomnych zwierzętach przyjmuje Referat Organizacyjny Urzędu Miejskiego w Ciechanowcu, pod numerem telefonu 86 277 11 45 w. 32.</w:t>
      </w:r>
    </w:p>
    <w:p w14:paraId="25F65994" w14:textId="68056269" w:rsidR="009131D4" w:rsidRDefault="009131D4" w:rsidP="009131D4">
      <w:pPr>
        <w:pStyle w:val="Default"/>
        <w:numPr>
          <w:ilvl w:val="0"/>
          <w:numId w:val="5"/>
        </w:numPr>
        <w:ind w:left="0" w:firstLine="454"/>
        <w:jc w:val="both"/>
        <w:rPr>
          <w:rFonts w:ascii="Calibri" w:hAnsi="Calibri"/>
          <w:color w:val="00000A"/>
          <w:sz w:val="26"/>
          <w:szCs w:val="26"/>
        </w:rPr>
      </w:pPr>
      <w:r>
        <w:rPr>
          <w:rFonts w:ascii="Calibri" w:hAnsi="Calibri"/>
          <w:color w:val="00000A"/>
          <w:sz w:val="26"/>
          <w:szCs w:val="26"/>
        </w:rPr>
        <w:t xml:space="preserve">Po wyłapaniu, zwierzęta bezdomne poddawane są oględzinom, których celem jest m.in. ustalenie danych ich właścicieli lub opiekunów poprzez odczytanie informacji identyfikacyjnych zawartych w oznakowaniu w postaci </w:t>
      </w:r>
      <w:proofErr w:type="spellStart"/>
      <w:r>
        <w:rPr>
          <w:rFonts w:ascii="Calibri" w:hAnsi="Calibri"/>
          <w:color w:val="00000A"/>
          <w:sz w:val="26"/>
          <w:szCs w:val="26"/>
        </w:rPr>
        <w:t>mikroczipa</w:t>
      </w:r>
      <w:proofErr w:type="spellEnd"/>
      <w:r>
        <w:rPr>
          <w:rFonts w:ascii="Calibri" w:hAnsi="Calibri"/>
          <w:color w:val="00000A"/>
          <w:sz w:val="26"/>
          <w:szCs w:val="26"/>
        </w:rPr>
        <w:t>, tatuażu, kolczyka, przywieszki, tabliczki lub innych.</w:t>
      </w:r>
    </w:p>
    <w:p w14:paraId="76D73C9B" w14:textId="783DB195" w:rsidR="009131D4" w:rsidRDefault="009131D4" w:rsidP="009131D4">
      <w:pPr>
        <w:pStyle w:val="Default"/>
        <w:numPr>
          <w:ilvl w:val="0"/>
          <w:numId w:val="5"/>
        </w:numPr>
        <w:ind w:left="0" w:firstLine="454"/>
        <w:jc w:val="both"/>
      </w:pPr>
      <w:r>
        <w:rPr>
          <w:rFonts w:ascii="Calibri" w:hAnsi="Calibri"/>
          <w:color w:val="00000A"/>
          <w:sz w:val="26"/>
          <w:szCs w:val="26"/>
        </w:rPr>
        <w:t xml:space="preserve">Informacja o wyłapanym zwierzęciu wraz z jego zdjęciem będzie zamieszczona </w:t>
      </w:r>
      <w:r>
        <w:rPr>
          <w:rFonts w:ascii="Calibri" w:eastAsia="TimesNewRomanPS-ItalicMT" w:hAnsi="Calibri"/>
          <w:color w:val="00000A"/>
          <w:sz w:val="26"/>
          <w:szCs w:val="26"/>
        </w:rPr>
        <w:t>m.in. na</w:t>
      </w:r>
      <w:r>
        <w:rPr>
          <w:rFonts w:ascii="Calibri" w:hAnsi="Calibri"/>
          <w:color w:val="00000A"/>
          <w:sz w:val="26"/>
          <w:szCs w:val="26"/>
        </w:rPr>
        <w:t xml:space="preserve"> stronie internetowej podmiotu, o którym </w:t>
      </w:r>
      <w:r w:rsidRPr="00CC4A1C">
        <w:rPr>
          <w:rFonts w:ascii="Calibri" w:hAnsi="Calibri"/>
          <w:color w:val="auto"/>
          <w:sz w:val="26"/>
          <w:szCs w:val="26"/>
        </w:rPr>
        <w:t xml:space="preserve">mowa w § 3 ust. </w:t>
      </w:r>
      <w:r w:rsidR="00CC4A1C" w:rsidRPr="00CC4A1C">
        <w:rPr>
          <w:rFonts w:ascii="Calibri" w:hAnsi="Calibri"/>
          <w:color w:val="auto"/>
          <w:sz w:val="26"/>
          <w:szCs w:val="26"/>
        </w:rPr>
        <w:t>8</w:t>
      </w:r>
      <w:r w:rsidRPr="00CC4A1C">
        <w:rPr>
          <w:rFonts w:ascii="Calibri" w:hAnsi="Calibri"/>
          <w:color w:val="auto"/>
          <w:sz w:val="26"/>
          <w:szCs w:val="26"/>
        </w:rPr>
        <w:t xml:space="preserve"> oraz </w:t>
      </w:r>
      <w:r>
        <w:rPr>
          <w:rFonts w:ascii="Calibri" w:hAnsi="Calibri"/>
          <w:color w:val="00000A"/>
          <w:sz w:val="26"/>
          <w:szCs w:val="26"/>
        </w:rPr>
        <w:t>na Miejskim Portalu Internetowym www.ciechanowiec.pl, mediach społecznościowych Gminy Ciechanowiec.</w:t>
      </w:r>
    </w:p>
    <w:p w14:paraId="3A3D0F34" w14:textId="30669213" w:rsidR="009131D4" w:rsidRDefault="009131D4" w:rsidP="009131D4">
      <w:pPr>
        <w:pStyle w:val="Default"/>
        <w:numPr>
          <w:ilvl w:val="0"/>
          <w:numId w:val="5"/>
        </w:numPr>
        <w:ind w:left="0" w:firstLine="454"/>
        <w:jc w:val="both"/>
        <w:rPr>
          <w:rFonts w:ascii="Calibri" w:hAnsi="Calibri"/>
          <w:color w:val="00000A"/>
          <w:sz w:val="26"/>
          <w:szCs w:val="26"/>
        </w:rPr>
      </w:pPr>
      <w:r>
        <w:rPr>
          <w:rFonts w:ascii="Calibri" w:hAnsi="Calibri"/>
          <w:color w:val="00000A"/>
          <w:sz w:val="26"/>
          <w:szCs w:val="26"/>
        </w:rPr>
        <w:t xml:space="preserve">W przypadku ustalenia danych właściciela lub opiekuna, podmiot, o którym mowa        w § 3 ust. </w:t>
      </w:r>
      <w:r w:rsidR="00CC4A1C">
        <w:rPr>
          <w:rFonts w:ascii="Calibri" w:hAnsi="Calibri"/>
          <w:color w:val="00000A"/>
          <w:sz w:val="26"/>
          <w:szCs w:val="26"/>
        </w:rPr>
        <w:t>8</w:t>
      </w:r>
      <w:r>
        <w:rPr>
          <w:rFonts w:ascii="Calibri" w:hAnsi="Calibri"/>
          <w:color w:val="00000A"/>
          <w:sz w:val="26"/>
          <w:szCs w:val="26"/>
        </w:rPr>
        <w:t>, sprawujący czasową opiekę nad wyłapanym zwierzęciem, poinformuje tę osobę     o miejscu jego przetrzymywania.</w:t>
      </w:r>
    </w:p>
    <w:p w14:paraId="1ABE7342" w14:textId="75A6D951" w:rsidR="009D2DA8" w:rsidRPr="009D2DA8" w:rsidRDefault="009D2DA8" w:rsidP="009D2DA8">
      <w:pPr>
        <w:pStyle w:val="Default"/>
        <w:numPr>
          <w:ilvl w:val="0"/>
          <w:numId w:val="5"/>
        </w:numPr>
        <w:suppressAutoHyphens w:val="0"/>
        <w:autoSpaceDN/>
        <w:ind w:left="0" w:firstLine="360"/>
        <w:jc w:val="both"/>
        <w:textAlignment w:val="auto"/>
        <w:rPr>
          <w:rFonts w:asciiTheme="minorHAnsi" w:hAnsiTheme="minorHAnsi" w:cstheme="minorHAnsi"/>
          <w:sz w:val="26"/>
          <w:szCs w:val="26"/>
        </w:rPr>
      </w:pPr>
      <w:r w:rsidRPr="009D2DA8">
        <w:rPr>
          <w:rFonts w:asciiTheme="minorHAnsi" w:hAnsiTheme="minorHAnsi" w:cstheme="minorHAnsi"/>
          <w:color w:val="00000A"/>
          <w:sz w:val="26"/>
          <w:szCs w:val="26"/>
        </w:rPr>
        <w:t>Odławianie zwierząt bezdomnych prowadzone jest w spos</w:t>
      </w:r>
      <w:r w:rsidRPr="009D2DA8">
        <w:rPr>
          <w:rFonts w:asciiTheme="minorHAnsi" w:hAnsiTheme="minorHAnsi" w:cstheme="minorHAnsi"/>
          <w:sz w:val="26"/>
          <w:szCs w:val="26"/>
        </w:rPr>
        <w:t>ób humanitarny</w:t>
      </w:r>
      <w:r>
        <w:rPr>
          <w:rFonts w:asciiTheme="minorHAnsi" w:hAnsiTheme="minorHAnsi" w:cstheme="minorHAnsi"/>
          <w:sz w:val="26"/>
          <w:szCs w:val="26"/>
        </w:rPr>
        <w:t xml:space="preserve"> i </w:t>
      </w:r>
      <w:r w:rsidRPr="009D2DA8">
        <w:rPr>
          <w:rFonts w:asciiTheme="minorHAnsi" w:hAnsiTheme="minorHAnsi" w:cstheme="minorHAnsi"/>
          <w:sz w:val="26"/>
          <w:szCs w:val="26"/>
        </w:rPr>
        <w:t xml:space="preserve">bezbolesny, </w:t>
      </w:r>
      <w:r w:rsidRPr="009D2DA8">
        <w:rPr>
          <w:rFonts w:asciiTheme="minorHAnsi" w:hAnsiTheme="minorHAnsi" w:cstheme="minorHAnsi"/>
          <w:color w:val="00000A"/>
          <w:sz w:val="26"/>
          <w:szCs w:val="26"/>
        </w:rPr>
        <w:t>za pomocą specjalistycznego sprzętu i przez wyszkolone osoby, w sposób który nie będzie stwarzał zagrożenia dla życia zdrowia wyłapanych zwierząt, a także nie będzie zadawał im cierpienia.</w:t>
      </w:r>
    </w:p>
    <w:p w14:paraId="00353BEC" w14:textId="77777777" w:rsidR="009131D4" w:rsidRDefault="009131D4" w:rsidP="009131D4">
      <w:pPr>
        <w:pStyle w:val="Default"/>
        <w:numPr>
          <w:ilvl w:val="0"/>
          <w:numId w:val="5"/>
        </w:numPr>
        <w:ind w:left="0" w:firstLine="454"/>
        <w:jc w:val="both"/>
      </w:pPr>
      <w:r>
        <w:rPr>
          <w:rFonts w:ascii="Calibri" w:hAnsi="Calibri"/>
          <w:color w:val="00000A"/>
          <w:sz w:val="26"/>
          <w:szCs w:val="26"/>
        </w:rPr>
        <w:t>Odławianie odbywa się z poszanowaniem</w:t>
      </w:r>
      <w:r>
        <w:rPr>
          <w:rFonts w:ascii="Calibri" w:hAnsi="Calibri"/>
          <w:sz w:val="26"/>
          <w:szCs w:val="26"/>
        </w:rPr>
        <w:t xml:space="preserve"> obowiązujących przepisów prawa,                     w szczególności: u</w:t>
      </w:r>
      <w:r>
        <w:rPr>
          <w:rFonts w:ascii="Calibri" w:hAnsi="Calibri"/>
          <w:color w:val="00000A"/>
          <w:sz w:val="26"/>
          <w:szCs w:val="26"/>
        </w:rPr>
        <w:t>stawy o ochronie zwierząt, ustawy z dnia 13 września 1996 r. o utrzymaniu czystości i porządku w gminach oraz rozporządzenia Ministra Spraw Wewnętrznych                        i Administracji z dnia 26 sierpnia 1998 r. w sprawie zasad i warunków wyłapywania bezdomnych zwierząt.</w:t>
      </w:r>
    </w:p>
    <w:p w14:paraId="15487593" w14:textId="77777777" w:rsidR="009131D4" w:rsidRDefault="009131D4" w:rsidP="009131D4">
      <w:pPr>
        <w:pStyle w:val="Default"/>
        <w:numPr>
          <w:ilvl w:val="0"/>
          <w:numId w:val="5"/>
        </w:numPr>
        <w:ind w:left="0" w:firstLine="426"/>
        <w:jc w:val="both"/>
        <w:rPr>
          <w:rFonts w:ascii="Calibri" w:hAnsi="Calibri"/>
          <w:color w:val="00000A"/>
          <w:sz w:val="26"/>
          <w:szCs w:val="26"/>
        </w:rPr>
      </w:pPr>
      <w:r>
        <w:rPr>
          <w:rFonts w:ascii="Calibri" w:hAnsi="Calibri"/>
          <w:color w:val="00000A"/>
          <w:sz w:val="26"/>
          <w:szCs w:val="26"/>
        </w:rPr>
        <w:t xml:space="preserve"> Odławianie zwierząt bezdomnych prowadzone jest przez:</w:t>
      </w:r>
    </w:p>
    <w:p w14:paraId="17D33BA8" w14:textId="77777777" w:rsidR="009131D4" w:rsidRDefault="009131D4" w:rsidP="009131D4">
      <w:pPr>
        <w:pStyle w:val="Default"/>
        <w:tabs>
          <w:tab w:val="left" w:pos="734"/>
        </w:tabs>
        <w:ind w:left="284" w:hanging="283"/>
        <w:jc w:val="both"/>
        <w:rPr>
          <w:rFonts w:ascii="Calibri" w:hAnsi="Calibri"/>
          <w:color w:val="00000A"/>
          <w:sz w:val="26"/>
          <w:szCs w:val="26"/>
        </w:rPr>
      </w:pPr>
      <w:r>
        <w:rPr>
          <w:rFonts w:ascii="Calibri" w:hAnsi="Calibri"/>
          <w:color w:val="00000A"/>
          <w:sz w:val="26"/>
          <w:szCs w:val="26"/>
        </w:rPr>
        <w:t>1) Schronisko dla Zwierząt wymienione w § 2 ust. 1, we współpracy z Urzędem Miejskim w Ciechanowcu i współpracującymi z Gminą Ciechanowiec organizacjami pozarządowymi, których statutowym celem działania jest ochrona zwierząt,</w:t>
      </w:r>
    </w:p>
    <w:p w14:paraId="1DA4672B" w14:textId="2A64A7C1" w:rsidR="009131D4" w:rsidRDefault="009131D4" w:rsidP="00735058">
      <w:pPr>
        <w:pStyle w:val="Default"/>
        <w:tabs>
          <w:tab w:val="left" w:pos="734"/>
        </w:tabs>
        <w:ind w:left="284" w:hanging="283"/>
        <w:jc w:val="both"/>
        <w:rPr>
          <w:rFonts w:ascii="Calibri" w:hAnsi="Calibri"/>
          <w:color w:val="00000A"/>
          <w:sz w:val="26"/>
          <w:szCs w:val="26"/>
        </w:rPr>
      </w:pPr>
      <w:r>
        <w:rPr>
          <w:rFonts w:ascii="Calibri" w:hAnsi="Calibri"/>
          <w:color w:val="00000A"/>
          <w:sz w:val="26"/>
          <w:szCs w:val="26"/>
        </w:rPr>
        <w:t xml:space="preserve">2) </w:t>
      </w:r>
      <w:r w:rsidRPr="00735058">
        <w:rPr>
          <w:rFonts w:asciiTheme="minorHAnsi" w:hAnsiTheme="minorHAnsi" w:cstheme="minorHAnsi"/>
          <w:color w:val="00000A"/>
          <w:sz w:val="26"/>
          <w:szCs w:val="26"/>
        </w:rPr>
        <w:t>Realizowane będzie przez</w:t>
      </w:r>
      <w:r w:rsidR="00735058" w:rsidRPr="00735058">
        <w:rPr>
          <w:rFonts w:asciiTheme="minorHAnsi" w:hAnsiTheme="minorHAnsi" w:cstheme="minorHAnsi"/>
          <w:color w:val="00000A"/>
          <w:sz w:val="26"/>
          <w:szCs w:val="26"/>
        </w:rPr>
        <w:t xml:space="preserve"> organizacje pozarządowe, których statutowym celem działania jest ochrona zwierząt, w oparciu o umowę lub porozumienie zawarte z Gminą Ciechanowiec, lub wyznaczonego przez Burmistrza</w:t>
      </w:r>
      <w:r w:rsidR="00735058">
        <w:rPr>
          <w:rFonts w:asciiTheme="minorHAnsi" w:hAnsiTheme="minorHAnsi" w:cstheme="minorHAnsi"/>
          <w:color w:val="00000A"/>
          <w:sz w:val="26"/>
          <w:szCs w:val="26"/>
        </w:rPr>
        <w:t>,</w:t>
      </w:r>
      <w:r w:rsidRPr="00735058">
        <w:rPr>
          <w:rFonts w:asciiTheme="minorHAnsi" w:hAnsiTheme="minorHAnsi" w:cstheme="minorHAnsi"/>
          <w:color w:val="00000A"/>
          <w:sz w:val="26"/>
          <w:szCs w:val="26"/>
        </w:rPr>
        <w:t xml:space="preserve"> pracownika Urzędu Miejskiego w Ciechanowcu przy użyciu specjalistycznego sprzętu do wyłapywania zwierząt, który nie będzie stwarzał zagrożenia dla bezpieczeństwa i porządku publicznego oraz dla zdrowia i życia zwierząt.</w:t>
      </w:r>
      <w:r>
        <w:rPr>
          <w:rFonts w:ascii="Calibri" w:hAnsi="Calibri"/>
          <w:color w:val="00000A"/>
          <w:sz w:val="26"/>
          <w:szCs w:val="26"/>
        </w:rPr>
        <w:t xml:space="preserve">  </w:t>
      </w:r>
    </w:p>
    <w:p w14:paraId="47169F10" w14:textId="77777777" w:rsidR="009131D4" w:rsidRDefault="009131D4" w:rsidP="009131D4">
      <w:pPr>
        <w:pStyle w:val="Default"/>
        <w:ind w:firstLine="426"/>
        <w:jc w:val="both"/>
      </w:pPr>
      <w:r>
        <w:rPr>
          <w:rFonts w:ascii="Calibri" w:hAnsi="Calibri"/>
          <w:color w:val="00000A"/>
          <w:sz w:val="26"/>
          <w:szCs w:val="26"/>
        </w:rPr>
        <w:t xml:space="preserve">   </w:t>
      </w:r>
      <w:r>
        <w:rPr>
          <w:rFonts w:ascii="Calibri" w:hAnsi="Calibri"/>
          <w:b/>
          <w:bCs/>
          <w:color w:val="00000A"/>
          <w:sz w:val="26"/>
          <w:szCs w:val="26"/>
        </w:rPr>
        <w:t>10.</w:t>
      </w:r>
      <w:r>
        <w:rPr>
          <w:rFonts w:ascii="Calibri" w:hAnsi="Calibri"/>
          <w:color w:val="00000A"/>
          <w:sz w:val="26"/>
          <w:szCs w:val="26"/>
        </w:rPr>
        <w:t xml:space="preserve"> Odłowione zwierzęta umieszczane są w schronisku określonym w § 2 ust. 1,                   a w przypadku zwierząt gospodarskich w gospodarstwie rolnym wskazanym w § 8.</w:t>
      </w:r>
    </w:p>
    <w:p w14:paraId="49E10EF1" w14:textId="6788616B" w:rsidR="009131D4" w:rsidRDefault="009131D4" w:rsidP="009131D4">
      <w:pPr>
        <w:pStyle w:val="Default"/>
        <w:ind w:firstLine="426"/>
        <w:jc w:val="both"/>
      </w:pPr>
      <w:r>
        <w:rPr>
          <w:rFonts w:ascii="Calibri" w:hAnsi="Calibri"/>
          <w:color w:val="00000A"/>
          <w:sz w:val="26"/>
          <w:szCs w:val="26"/>
        </w:rPr>
        <w:lastRenderedPageBreak/>
        <w:t xml:space="preserve">  </w:t>
      </w:r>
      <w:r>
        <w:rPr>
          <w:rFonts w:ascii="Calibri" w:hAnsi="Calibri"/>
          <w:b/>
          <w:bCs/>
          <w:color w:val="00000A"/>
          <w:sz w:val="26"/>
          <w:szCs w:val="26"/>
        </w:rPr>
        <w:t xml:space="preserve">11. </w:t>
      </w:r>
      <w:r>
        <w:rPr>
          <w:rFonts w:ascii="Calibri" w:hAnsi="Calibri"/>
          <w:color w:val="00000A"/>
          <w:sz w:val="26"/>
          <w:szCs w:val="26"/>
        </w:rPr>
        <w:t xml:space="preserve">W przypadku bezdomnych zwierząt przebywających w </w:t>
      </w:r>
      <w:r w:rsidR="00735058">
        <w:rPr>
          <w:rFonts w:ascii="Calibri" w:hAnsi="Calibri"/>
          <w:color w:val="00000A"/>
          <w:sz w:val="26"/>
          <w:szCs w:val="26"/>
        </w:rPr>
        <w:t xml:space="preserve">domach tym  tymczasowych </w:t>
      </w:r>
      <w:r>
        <w:rPr>
          <w:rFonts w:ascii="Calibri" w:hAnsi="Calibri"/>
          <w:color w:val="00000A"/>
          <w:sz w:val="26"/>
          <w:szCs w:val="26"/>
        </w:rPr>
        <w:t>zapewniona jest w razie konieczności podstawowa opieka weterynaryjna, w tym także niezbędna pomoc lekarsko – weterynaryjna, a także zabiegi o których mowa w</w:t>
      </w:r>
      <w:r>
        <w:t xml:space="preserve"> </w:t>
      </w:r>
      <w:r>
        <w:rPr>
          <w:rFonts w:ascii="Calibri" w:hAnsi="Calibri"/>
          <w:color w:val="00000A"/>
          <w:sz w:val="26"/>
          <w:szCs w:val="26"/>
        </w:rPr>
        <w:t>§ 7 ust. 7.</w:t>
      </w:r>
    </w:p>
    <w:p w14:paraId="5A06FD21" w14:textId="77777777" w:rsidR="009131D4" w:rsidRDefault="009131D4" w:rsidP="009131D4">
      <w:pPr>
        <w:pStyle w:val="Default"/>
        <w:jc w:val="both"/>
      </w:pPr>
      <w:r>
        <w:rPr>
          <w:rFonts w:ascii="Calibri" w:hAnsi="Calibri"/>
          <w:color w:val="00000A"/>
          <w:sz w:val="26"/>
          <w:szCs w:val="26"/>
        </w:rPr>
        <w:t xml:space="preserve">      </w:t>
      </w:r>
      <w:r>
        <w:rPr>
          <w:rFonts w:ascii="Calibri" w:hAnsi="Calibri"/>
          <w:b/>
          <w:bCs/>
          <w:color w:val="00000A"/>
          <w:sz w:val="26"/>
          <w:szCs w:val="26"/>
        </w:rPr>
        <w:t xml:space="preserve">12.  </w:t>
      </w:r>
      <w:r>
        <w:rPr>
          <w:rFonts w:ascii="Calibri" w:hAnsi="Calibri"/>
          <w:color w:val="00000A"/>
          <w:sz w:val="26"/>
          <w:szCs w:val="26"/>
        </w:rPr>
        <w:t>W przypadku nieustalenia właściciela lub opiekuna zwierzęcia po upływie miesiąca od wyłapania, może zostać zawarta umowa adopcyjna z osobą chętną do objęcia stałej opieki nad wyłapanym zwierzęciem. W uzasadnionym przypadku termin może zostać skrócony.</w:t>
      </w:r>
    </w:p>
    <w:p w14:paraId="5929C310" w14:textId="77777777" w:rsidR="009131D4" w:rsidRDefault="009131D4" w:rsidP="009131D4">
      <w:pPr>
        <w:pStyle w:val="Default"/>
        <w:jc w:val="center"/>
        <w:rPr>
          <w:rFonts w:ascii="Calibri" w:hAnsi="Calibri"/>
          <w:b/>
          <w:bCs/>
          <w:color w:val="00000A"/>
          <w:sz w:val="26"/>
          <w:szCs w:val="26"/>
        </w:rPr>
      </w:pPr>
    </w:p>
    <w:p w14:paraId="322D221E" w14:textId="77777777" w:rsidR="009131D4" w:rsidRDefault="009131D4" w:rsidP="009131D4">
      <w:pPr>
        <w:pStyle w:val="Default"/>
        <w:jc w:val="center"/>
        <w:rPr>
          <w:rFonts w:ascii="Calibri" w:hAnsi="Calibri"/>
          <w:b/>
          <w:bCs/>
          <w:color w:val="00000A"/>
          <w:sz w:val="26"/>
          <w:szCs w:val="26"/>
        </w:rPr>
      </w:pPr>
      <w:r>
        <w:rPr>
          <w:rFonts w:ascii="Calibri" w:hAnsi="Calibri"/>
          <w:b/>
          <w:bCs/>
          <w:color w:val="00000A"/>
          <w:sz w:val="26"/>
          <w:szCs w:val="26"/>
        </w:rPr>
        <w:t>Sterylizacja i kastracja zwierząt w schronisku</w:t>
      </w:r>
    </w:p>
    <w:p w14:paraId="0882A28F" w14:textId="77777777" w:rsidR="009131D4" w:rsidRDefault="009131D4" w:rsidP="009131D4">
      <w:pPr>
        <w:pStyle w:val="Default"/>
        <w:jc w:val="center"/>
        <w:rPr>
          <w:rFonts w:ascii="Calibri" w:hAnsi="Calibri"/>
          <w:b/>
          <w:bCs/>
          <w:color w:val="00000A"/>
          <w:sz w:val="26"/>
          <w:szCs w:val="26"/>
        </w:rPr>
      </w:pPr>
    </w:p>
    <w:p w14:paraId="16A2EA45" w14:textId="69FEBE16" w:rsidR="009131D4" w:rsidRDefault="009131D4" w:rsidP="009131D4">
      <w:pPr>
        <w:pStyle w:val="Default"/>
        <w:jc w:val="both"/>
      </w:pPr>
      <w:r>
        <w:rPr>
          <w:rFonts w:ascii="Calibri" w:hAnsi="Calibri"/>
          <w:b/>
          <w:bCs/>
          <w:color w:val="00000A"/>
          <w:sz w:val="26"/>
          <w:szCs w:val="26"/>
        </w:rPr>
        <w:t>§ 4. 1.</w:t>
      </w:r>
      <w:r>
        <w:rPr>
          <w:rFonts w:ascii="Calibri" w:hAnsi="Calibri"/>
          <w:color w:val="00000A"/>
          <w:sz w:val="26"/>
          <w:szCs w:val="26"/>
        </w:rPr>
        <w:t xml:space="preserve"> Każde zwierzę trafiające do schroniska dla bezdomnych zwierząt będzie poddawane  obligatoryjnej sterylizacji lub kastracji przez lekarza weterynarii sprawującego opiekę                  w schronisku, o ile wcześniej nie zostało poddane takiemu zabiegowi.</w:t>
      </w:r>
    </w:p>
    <w:p w14:paraId="030213E4" w14:textId="77777777" w:rsidR="009131D4" w:rsidRDefault="009131D4" w:rsidP="009131D4">
      <w:pPr>
        <w:pStyle w:val="Akapitzlist"/>
        <w:numPr>
          <w:ilvl w:val="0"/>
          <w:numId w:val="18"/>
        </w:numPr>
        <w:ind w:left="0" w:firstLine="454"/>
        <w:jc w:val="both"/>
        <w:rPr>
          <w:rFonts w:ascii="Calibri" w:hAnsi="Calibri" w:cs="Times New Roman"/>
          <w:color w:val="00000A"/>
          <w:sz w:val="26"/>
          <w:szCs w:val="26"/>
        </w:rPr>
      </w:pPr>
      <w:r>
        <w:rPr>
          <w:rFonts w:ascii="Calibri" w:hAnsi="Calibri" w:cs="Times New Roman"/>
          <w:color w:val="00000A"/>
          <w:sz w:val="26"/>
          <w:szCs w:val="26"/>
        </w:rPr>
        <w:t>Zabiegu kastracji albo sterylizacji nie przeprowadza się u zwierząt, u których lekarz weterynarii stwierdził chorobę uniemożliwiającą jego przeprowadzenie lub w sytuacji gdy zwierzę jest zbyt młode (nie jest dojrzałe płciowo) .</w:t>
      </w:r>
    </w:p>
    <w:p w14:paraId="01C1B580" w14:textId="77777777" w:rsidR="009131D4" w:rsidRDefault="009131D4" w:rsidP="009131D4">
      <w:pPr>
        <w:pStyle w:val="Akapitzlist"/>
        <w:numPr>
          <w:ilvl w:val="0"/>
          <w:numId w:val="6"/>
        </w:numPr>
        <w:ind w:left="0" w:firstLine="454"/>
        <w:jc w:val="both"/>
      </w:pPr>
      <w:r>
        <w:rPr>
          <w:rFonts w:ascii="Calibri" w:hAnsi="Calibri" w:cs="Times New Roman"/>
          <w:color w:val="00000A"/>
          <w:sz w:val="26"/>
          <w:szCs w:val="26"/>
        </w:rPr>
        <w:t xml:space="preserve"> P</w:t>
      </w:r>
      <w:r>
        <w:rPr>
          <w:rStyle w:val="Uwydatnienie"/>
          <w:rFonts w:cs="Times New Roman"/>
        </w:rPr>
        <w:t>rzeciwwskazanie</w:t>
      </w:r>
      <w:r>
        <w:rPr>
          <w:rFonts w:ascii="Calibri" w:hAnsi="Calibri" w:cs="Times New Roman"/>
          <w:i/>
          <w:iCs/>
          <w:color w:val="00000A"/>
          <w:sz w:val="26"/>
          <w:szCs w:val="26"/>
        </w:rPr>
        <w:t xml:space="preserve"> </w:t>
      </w:r>
      <w:r>
        <w:rPr>
          <w:rFonts w:ascii="Calibri" w:hAnsi="Calibri" w:cs="Times New Roman"/>
          <w:color w:val="00000A"/>
          <w:sz w:val="26"/>
          <w:szCs w:val="26"/>
        </w:rPr>
        <w:t>do wykonania sterylizacji określa każdorazowo lekarz weterynarii poprzez przeprowadzenie badań sprawdzających czy sterylizacja będzie bezpieczna.</w:t>
      </w:r>
    </w:p>
    <w:p w14:paraId="7F5C8E4B" w14:textId="77777777" w:rsidR="009131D4" w:rsidRDefault="009131D4" w:rsidP="009131D4">
      <w:pPr>
        <w:pStyle w:val="Akapitzlist"/>
        <w:ind w:left="0" w:firstLine="454"/>
        <w:jc w:val="both"/>
        <w:rPr>
          <w:rFonts w:ascii="Calibri" w:hAnsi="Calibri" w:cs="Times New Roman"/>
          <w:sz w:val="26"/>
          <w:szCs w:val="26"/>
        </w:rPr>
      </w:pPr>
    </w:p>
    <w:p w14:paraId="1CCBDD30" w14:textId="77777777" w:rsidR="009131D4" w:rsidRDefault="009131D4" w:rsidP="009131D4">
      <w:pPr>
        <w:pStyle w:val="Akapitzlist"/>
        <w:ind w:left="0"/>
        <w:jc w:val="center"/>
        <w:rPr>
          <w:rFonts w:ascii="Calibri" w:eastAsia="TimesNewRomanPS-ItalicMT" w:hAnsi="Calibri" w:cs="Times New Roman"/>
          <w:b/>
          <w:sz w:val="26"/>
          <w:szCs w:val="26"/>
        </w:rPr>
      </w:pPr>
      <w:r>
        <w:rPr>
          <w:rFonts w:ascii="Calibri" w:eastAsia="TimesNewRomanPS-ItalicMT" w:hAnsi="Calibri" w:cs="Times New Roman"/>
          <w:b/>
          <w:sz w:val="26"/>
          <w:szCs w:val="26"/>
        </w:rPr>
        <w:t>Poszukiwanie właścicieli dla bezdomnych zwierząt</w:t>
      </w:r>
    </w:p>
    <w:p w14:paraId="53F135B4" w14:textId="77777777" w:rsidR="009131D4" w:rsidRDefault="009131D4" w:rsidP="009131D4">
      <w:pPr>
        <w:pStyle w:val="Akapitzlist"/>
        <w:ind w:left="0"/>
        <w:jc w:val="center"/>
        <w:rPr>
          <w:rFonts w:ascii="Calibri" w:hAnsi="Calibri" w:cs="Times New Roman"/>
          <w:b/>
          <w:sz w:val="26"/>
          <w:szCs w:val="26"/>
        </w:rPr>
      </w:pPr>
    </w:p>
    <w:p w14:paraId="67A62E3A" w14:textId="77777777" w:rsidR="009131D4" w:rsidRDefault="009131D4" w:rsidP="009131D4">
      <w:pPr>
        <w:pStyle w:val="Akapitzlist"/>
        <w:ind w:left="0"/>
        <w:jc w:val="both"/>
      </w:pPr>
      <w:r>
        <w:rPr>
          <w:rFonts w:ascii="Calibri" w:hAnsi="Calibri" w:cs="Times New Roman"/>
          <w:b/>
          <w:bCs/>
          <w:sz w:val="26"/>
          <w:szCs w:val="26"/>
        </w:rPr>
        <w:t xml:space="preserve">§ 5. 1. </w:t>
      </w:r>
      <w:r>
        <w:rPr>
          <w:rFonts w:ascii="Calibri" w:hAnsi="Calibri" w:cs="Times New Roman"/>
          <w:sz w:val="26"/>
          <w:szCs w:val="26"/>
        </w:rPr>
        <w:t>Osoby fizyczne i organizacje pozarządowe mają prawo ubiegać się o sprawowanie opieki nad zwierzęciem bezdomnym pochodzącym z terenu gminy Ciechanowiec.</w:t>
      </w:r>
    </w:p>
    <w:p w14:paraId="6D48603A" w14:textId="77777777" w:rsidR="009131D4" w:rsidRDefault="009131D4" w:rsidP="009131D4">
      <w:pPr>
        <w:pStyle w:val="Akapitzlist"/>
        <w:numPr>
          <w:ilvl w:val="0"/>
          <w:numId w:val="19"/>
        </w:numPr>
        <w:jc w:val="both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Sprawowanie opieki nad zwierzęciem może mieć postać:</w:t>
      </w:r>
    </w:p>
    <w:p w14:paraId="0CA08643" w14:textId="77777777" w:rsidR="009131D4" w:rsidRDefault="009131D4" w:rsidP="009131D4">
      <w:pPr>
        <w:pStyle w:val="Akapitzlist"/>
        <w:numPr>
          <w:ilvl w:val="1"/>
          <w:numId w:val="8"/>
        </w:numPr>
        <w:tabs>
          <w:tab w:val="left" w:pos="1418"/>
        </w:tabs>
        <w:ind w:left="709" w:firstLine="0"/>
        <w:jc w:val="both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stałą i nieograniczoną w czasie, zmierzającą do nabycia zwierzęcia na własność, zwaną dalej „adopcją”;</w:t>
      </w:r>
    </w:p>
    <w:p w14:paraId="054B6F1E" w14:textId="77777777" w:rsidR="009131D4" w:rsidRDefault="009131D4" w:rsidP="009131D4">
      <w:pPr>
        <w:pStyle w:val="Akapitzlist"/>
        <w:numPr>
          <w:ilvl w:val="1"/>
          <w:numId w:val="8"/>
        </w:numPr>
        <w:tabs>
          <w:tab w:val="left" w:pos="1418"/>
        </w:tabs>
        <w:ind w:left="709" w:firstLine="0"/>
        <w:jc w:val="both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ograniczoną w czasie zwaną dalej „domem tymczasowym”.</w:t>
      </w:r>
    </w:p>
    <w:p w14:paraId="39F27CE8" w14:textId="77777777" w:rsidR="009131D4" w:rsidRDefault="009131D4" w:rsidP="009131D4">
      <w:pPr>
        <w:pStyle w:val="Akapitzlist"/>
        <w:numPr>
          <w:ilvl w:val="0"/>
          <w:numId w:val="7"/>
        </w:numPr>
        <w:ind w:left="0" w:firstLine="392"/>
        <w:jc w:val="both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Poszukiwanie osób chętnych do adopcji oraz sprawowania opieki w domu tymczasowym odbywa się w m.in.:</w:t>
      </w:r>
    </w:p>
    <w:p w14:paraId="26AEB42A" w14:textId="77777777" w:rsidR="009131D4" w:rsidRDefault="009131D4" w:rsidP="009131D4">
      <w:pPr>
        <w:pStyle w:val="Akapitzlist"/>
        <w:numPr>
          <w:ilvl w:val="0"/>
          <w:numId w:val="20"/>
        </w:numPr>
        <w:jc w:val="both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za pośrednictwem Miejskiego Portalu Internetowego www.ciechanowiec.pl oraz mediów społecznościowych Gminy Ciechanowiec,</w:t>
      </w:r>
    </w:p>
    <w:p w14:paraId="1742679B" w14:textId="77777777" w:rsidR="009131D4" w:rsidRDefault="009131D4" w:rsidP="009131D4">
      <w:pPr>
        <w:pStyle w:val="Akapitzlist"/>
        <w:numPr>
          <w:ilvl w:val="0"/>
          <w:numId w:val="9"/>
        </w:numPr>
        <w:jc w:val="both"/>
      </w:pPr>
      <w:r>
        <w:rPr>
          <w:rFonts w:ascii="Calibri" w:hAnsi="Calibri" w:cs="Times New Roman"/>
          <w:sz w:val="26"/>
          <w:szCs w:val="26"/>
        </w:rPr>
        <w:t xml:space="preserve">za pośrednictwem ogłoszeń w Internecie,  </w:t>
      </w:r>
    </w:p>
    <w:p w14:paraId="698D6F8F" w14:textId="77777777" w:rsidR="009131D4" w:rsidRDefault="009131D4" w:rsidP="009131D4">
      <w:pPr>
        <w:pStyle w:val="Akapitzlist"/>
        <w:numPr>
          <w:ilvl w:val="0"/>
          <w:numId w:val="9"/>
        </w:numPr>
        <w:jc w:val="both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we współpracy z mieszkańcami oraz organizacjami pozarządowymi, które realizują cele statutowe związane z ochroną zwierząt.</w:t>
      </w:r>
    </w:p>
    <w:p w14:paraId="71FDC160" w14:textId="77777777" w:rsidR="009131D4" w:rsidRDefault="009131D4" w:rsidP="009131D4">
      <w:pPr>
        <w:pStyle w:val="Akapitzlist"/>
        <w:numPr>
          <w:ilvl w:val="0"/>
          <w:numId w:val="7"/>
        </w:numPr>
        <w:ind w:left="0" w:firstLine="397"/>
        <w:jc w:val="both"/>
      </w:pPr>
      <w:r>
        <w:rPr>
          <w:rFonts w:ascii="Calibri" w:hAnsi="Calibri" w:cs="Times New Roman"/>
          <w:sz w:val="26"/>
          <w:szCs w:val="26"/>
        </w:rPr>
        <w:t xml:space="preserve">Przekazanie </w:t>
      </w:r>
      <w:r>
        <w:rPr>
          <w:rFonts w:ascii="Calibri" w:hAnsi="Calibri"/>
          <w:sz w:val="26"/>
          <w:szCs w:val="26"/>
        </w:rPr>
        <w:t xml:space="preserve">zwierzęcia do adopcji stałej bądź tymczasowej odbywa się nieodpłatnie bądź za zwrotem kosztów przewidzianych w umowie adopcji bądź tymczasowej adopcji,           w tym kosztów m.in. opieki medycznej, karmy i innych kosztów przewidzianych w </w:t>
      </w:r>
      <w:r>
        <w:rPr>
          <w:rFonts w:ascii="Calibri" w:hAnsi="Calibri" w:cs="Times New Roman"/>
          <w:sz w:val="26"/>
          <w:szCs w:val="26"/>
        </w:rPr>
        <w:t>§ 10 niniejszego Programu.</w:t>
      </w:r>
    </w:p>
    <w:p w14:paraId="2EF06674" w14:textId="77777777" w:rsidR="009131D4" w:rsidRDefault="009131D4" w:rsidP="009131D4">
      <w:pPr>
        <w:pStyle w:val="Akapitzlist"/>
        <w:jc w:val="both"/>
        <w:rPr>
          <w:rFonts w:ascii="Calibri" w:eastAsia="TimesNewRomanPS-ItalicMT" w:hAnsi="Calibri"/>
          <w:b/>
          <w:color w:val="00000A"/>
          <w:sz w:val="26"/>
          <w:szCs w:val="26"/>
        </w:rPr>
      </w:pPr>
    </w:p>
    <w:p w14:paraId="57973D3E" w14:textId="77777777" w:rsidR="009131D4" w:rsidRDefault="009131D4" w:rsidP="009131D4">
      <w:pPr>
        <w:pStyle w:val="Default"/>
        <w:jc w:val="center"/>
        <w:rPr>
          <w:rFonts w:ascii="Calibri" w:eastAsia="TimesNewRomanPS-ItalicMT" w:hAnsi="Calibri"/>
          <w:b/>
          <w:color w:val="00000A"/>
          <w:sz w:val="26"/>
          <w:szCs w:val="26"/>
        </w:rPr>
      </w:pPr>
      <w:r>
        <w:rPr>
          <w:rFonts w:ascii="Calibri" w:eastAsia="TimesNewRomanPS-ItalicMT" w:hAnsi="Calibri"/>
          <w:b/>
          <w:color w:val="00000A"/>
          <w:sz w:val="26"/>
          <w:szCs w:val="26"/>
        </w:rPr>
        <w:t>Opieka nad wolno żyjącymi kotami</w:t>
      </w:r>
    </w:p>
    <w:p w14:paraId="601549D7" w14:textId="77777777" w:rsidR="009131D4" w:rsidRDefault="009131D4" w:rsidP="009131D4">
      <w:pPr>
        <w:pStyle w:val="Default"/>
        <w:jc w:val="center"/>
        <w:rPr>
          <w:rFonts w:ascii="Calibri" w:hAnsi="Calibri"/>
          <w:b/>
          <w:color w:val="00000A"/>
          <w:sz w:val="26"/>
          <w:szCs w:val="26"/>
        </w:rPr>
      </w:pPr>
    </w:p>
    <w:p w14:paraId="2BBEA089" w14:textId="77777777" w:rsidR="009131D4" w:rsidRDefault="009131D4" w:rsidP="009131D4">
      <w:pPr>
        <w:pStyle w:val="Standard"/>
        <w:jc w:val="both"/>
      </w:pPr>
      <w:r>
        <w:rPr>
          <w:rFonts w:ascii="Calibri" w:hAnsi="Calibri" w:cs="Times New Roman"/>
          <w:b/>
          <w:bCs/>
          <w:sz w:val="26"/>
          <w:szCs w:val="26"/>
        </w:rPr>
        <w:t xml:space="preserve">§ 6. 1. </w:t>
      </w:r>
      <w:r>
        <w:rPr>
          <w:rFonts w:ascii="Calibri" w:hAnsi="Calibri" w:cs="Times New Roman"/>
          <w:sz w:val="26"/>
          <w:szCs w:val="26"/>
        </w:rPr>
        <w:t>Opiekę nad wolno żyjącymi kotami na terenie wyznaczonym administracyjnymi granicami Gminy Ciechanowiec realizuje się przy współpracy Urzędu Miejskiego                             w Ciechanowcu z organizacjami pozarządowymi i społecznymi opiekunami kotów.</w:t>
      </w:r>
    </w:p>
    <w:p w14:paraId="4B218308" w14:textId="77777777" w:rsidR="009131D4" w:rsidRDefault="009131D4" w:rsidP="009131D4">
      <w:pPr>
        <w:pStyle w:val="Akapitzlist"/>
        <w:numPr>
          <w:ilvl w:val="0"/>
          <w:numId w:val="21"/>
        </w:numPr>
        <w:jc w:val="both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Opieka nad wolno żyjącymi kotami, o której mowa w ust. 1 obejmuje:</w:t>
      </w:r>
    </w:p>
    <w:p w14:paraId="5FACACE3" w14:textId="77777777" w:rsidR="009131D4" w:rsidRDefault="009131D4" w:rsidP="009131D4">
      <w:pPr>
        <w:pStyle w:val="Default"/>
        <w:numPr>
          <w:ilvl w:val="0"/>
          <w:numId w:val="22"/>
        </w:numPr>
        <w:rPr>
          <w:rFonts w:ascii="Calibri" w:hAnsi="Calibri"/>
          <w:color w:val="00000A"/>
          <w:sz w:val="26"/>
          <w:szCs w:val="26"/>
        </w:rPr>
      </w:pPr>
      <w:r>
        <w:rPr>
          <w:rFonts w:ascii="Calibri" w:hAnsi="Calibri"/>
          <w:color w:val="00000A"/>
          <w:sz w:val="26"/>
          <w:szCs w:val="26"/>
        </w:rPr>
        <w:t>ustalenie miejsc, w których przebywają koty wolno żyjące,</w:t>
      </w:r>
    </w:p>
    <w:p w14:paraId="7E715847" w14:textId="77777777" w:rsidR="009131D4" w:rsidRDefault="009131D4" w:rsidP="009131D4">
      <w:pPr>
        <w:pStyle w:val="Default"/>
        <w:numPr>
          <w:ilvl w:val="0"/>
          <w:numId w:val="11"/>
        </w:numPr>
        <w:rPr>
          <w:rFonts w:ascii="Calibri" w:hAnsi="Calibri"/>
          <w:color w:val="00000A"/>
          <w:sz w:val="26"/>
          <w:szCs w:val="26"/>
        </w:rPr>
      </w:pPr>
      <w:r>
        <w:rPr>
          <w:rFonts w:ascii="Calibri" w:hAnsi="Calibri"/>
          <w:color w:val="00000A"/>
          <w:sz w:val="26"/>
          <w:szCs w:val="26"/>
        </w:rPr>
        <w:lastRenderedPageBreak/>
        <w:t>tworzenie i prowadzenie rejestru społecznych opiekunów kotów wolno żyjących,</w:t>
      </w:r>
    </w:p>
    <w:p w14:paraId="5D549780" w14:textId="77777777" w:rsidR="009131D4" w:rsidRDefault="009131D4" w:rsidP="009131D4">
      <w:pPr>
        <w:pStyle w:val="Default"/>
        <w:numPr>
          <w:ilvl w:val="0"/>
          <w:numId w:val="11"/>
        </w:numPr>
        <w:rPr>
          <w:rFonts w:ascii="Calibri" w:hAnsi="Calibri"/>
          <w:color w:val="00000A"/>
          <w:sz w:val="26"/>
          <w:szCs w:val="26"/>
        </w:rPr>
      </w:pPr>
      <w:r>
        <w:rPr>
          <w:rFonts w:ascii="Calibri" w:hAnsi="Calibri"/>
          <w:color w:val="00000A"/>
          <w:sz w:val="26"/>
          <w:szCs w:val="26"/>
        </w:rPr>
        <w:t>zapewnienie dokarmiania przy udziale społecznych opiekunów kotów wolno żyjących,</w:t>
      </w:r>
    </w:p>
    <w:p w14:paraId="1144DF25" w14:textId="77777777" w:rsidR="009131D4" w:rsidRDefault="009131D4" w:rsidP="009131D4">
      <w:pPr>
        <w:pStyle w:val="Default"/>
        <w:numPr>
          <w:ilvl w:val="0"/>
          <w:numId w:val="11"/>
        </w:numPr>
        <w:rPr>
          <w:rFonts w:ascii="Calibri" w:hAnsi="Calibri"/>
          <w:color w:val="00000A"/>
          <w:sz w:val="26"/>
          <w:szCs w:val="26"/>
        </w:rPr>
      </w:pPr>
      <w:r>
        <w:rPr>
          <w:rFonts w:ascii="Calibri" w:hAnsi="Calibri"/>
          <w:color w:val="00000A"/>
          <w:sz w:val="26"/>
          <w:szCs w:val="26"/>
        </w:rPr>
        <w:t>kontrolę populacji.</w:t>
      </w:r>
    </w:p>
    <w:p w14:paraId="1A315986" w14:textId="77777777" w:rsidR="009131D4" w:rsidRDefault="009131D4" w:rsidP="009131D4">
      <w:pPr>
        <w:pStyle w:val="Default"/>
        <w:rPr>
          <w:rFonts w:ascii="Calibri" w:eastAsia="TimesNewRomanPS-ItalicMT" w:hAnsi="Calibri"/>
          <w:b/>
          <w:color w:val="00000A"/>
          <w:sz w:val="26"/>
          <w:szCs w:val="26"/>
        </w:rPr>
      </w:pPr>
    </w:p>
    <w:p w14:paraId="72441D4D" w14:textId="77777777" w:rsidR="009131D4" w:rsidRDefault="009131D4" w:rsidP="009131D4">
      <w:pPr>
        <w:pStyle w:val="Default"/>
        <w:jc w:val="center"/>
        <w:rPr>
          <w:rFonts w:ascii="Calibri" w:eastAsia="TimesNewRomanPS-ItalicMT" w:hAnsi="Calibri"/>
          <w:b/>
          <w:color w:val="00000A"/>
          <w:sz w:val="26"/>
          <w:szCs w:val="26"/>
        </w:rPr>
      </w:pPr>
      <w:r>
        <w:rPr>
          <w:rFonts w:ascii="Calibri" w:eastAsia="TimesNewRomanPS-ItalicMT" w:hAnsi="Calibri"/>
          <w:b/>
          <w:color w:val="00000A"/>
          <w:sz w:val="26"/>
          <w:szCs w:val="26"/>
        </w:rPr>
        <w:t>Usypianie ślepych miotów</w:t>
      </w:r>
    </w:p>
    <w:p w14:paraId="3A2518F2" w14:textId="77777777" w:rsidR="009131D4" w:rsidRDefault="009131D4" w:rsidP="009131D4">
      <w:pPr>
        <w:pStyle w:val="Default"/>
        <w:jc w:val="center"/>
        <w:rPr>
          <w:rFonts w:ascii="Calibri" w:eastAsia="TimesNewRomanPS-ItalicMT" w:hAnsi="Calibri"/>
          <w:b/>
          <w:color w:val="00000A"/>
          <w:sz w:val="26"/>
          <w:szCs w:val="26"/>
        </w:rPr>
      </w:pPr>
    </w:p>
    <w:p w14:paraId="3C3ACD10" w14:textId="77777777" w:rsidR="009131D4" w:rsidRDefault="009131D4" w:rsidP="009131D4">
      <w:pPr>
        <w:pStyle w:val="Default"/>
        <w:jc w:val="both"/>
      </w:pPr>
      <w:r>
        <w:rPr>
          <w:rFonts w:ascii="Calibri" w:eastAsia="TimesNewRomanPS-ItalicMT" w:hAnsi="Calibri"/>
          <w:b/>
          <w:color w:val="00000A"/>
          <w:sz w:val="26"/>
          <w:szCs w:val="26"/>
        </w:rPr>
        <w:t xml:space="preserve">§ 7. 1. </w:t>
      </w:r>
      <w:r>
        <w:rPr>
          <w:rFonts w:ascii="Calibri" w:eastAsia="TimesNewRomanPS-ItalicMT" w:hAnsi="Calibri"/>
          <w:color w:val="00000A"/>
          <w:sz w:val="26"/>
          <w:szCs w:val="26"/>
        </w:rPr>
        <w:t xml:space="preserve">Usypianie ślepych miotów zwierząt, zgodnie z art. 11a ust. 2 pkt 6 ustawy z dnia 21 sierpnia 1997 r. o ochronie zwierząt może nastąpić przez lekarza weterynarii w schronisku dla zwierząt bezdomnych wskazanym w </w:t>
      </w:r>
      <w:r>
        <w:rPr>
          <w:rFonts w:ascii="Calibri" w:hAnsi="Calibri"/>
          <w:color w:val="00000A"/>
          <w:sz w:val="26"/>
          <w:szCs w:val="26"/>
        </w:rPr>
        <w:t xml:space="preserve">§ 2 ust. 1 </w:t>
      </w:r>
      <w:r>
        <w:rPr>
          <w:rFonts w:ascii="Calibri" w:eastAsia="TimesNewRomanPS-ItalicMT" w:hAnsi="Calibri"/>
          <w:color w:val="00000A"/>
          <w:sz w:val="26"/>
          <w:szCs w:val="26"/>
        </w:rPr>
        <w:t xml:space="preserve">oraz w Gabinecie Weterynaryjnym lek. wet. Ksawerego Kiersnowskiego </w:t>
      </w:r>
      <w:r>
        <w:rPr>
          <w:rFonts w:ascii="Calibri" w:eastAsia="TimesNewRomanPS-ItalicMT" w:hAnsi="Calibri"/>
          <w:sz w:val="26"/>
          <w:szCs w:val="26"/>
        </w:rPr>
        <w:t>w Ciechanowcu przy ul. Kozarskiej 26.</w:t>
      </w:r>
    </w:p>
    <w:p w14:paraId="36D9ADCA" w14:textId="77777777" w:rsidR="009131D4" w:rsidRDefault="009131D4" w:rsidP="009131D4">
      <w:pPr>
        <w:pStyle w:val="Default"/>
        <w:jc w:val="both"/>
      </w:pPr>
      <w:r>
        <w:rPr>
          <w:rFonts w:ascii="Calibri" w:eastAsia="TimesNewRomanPS-ItalicMT" w:hAnsi="Calibri"/>
          <w:b/>
          <w:bCs/>
          <w:color w:val="00000A"/>
          <w:sz w:val="26"/>
          <w:szCs w:val="26"/>
        </w:rPr>
        <w:t>2.</w:t>
      </w:r>
      <w:r>
        <w:rPr>
          <w:rFonts w:ascii="Calibri" w:eastAsia="TimesNewRomanPS-ItalicMT" w:hAnsi="Calibri"/>
          <w:color w:val="00000A"/>
          <w:sz w:val="26"/>
          <w:szCs w:val="26"/>
        </w:rPr>
        <w:t xml:space="preserve"> Wszystkie przypadki </w:t>
      </w:r>
      <w:proofErr w:type="spellStart"/>
      <w:r>
        <w:rPr>
          <w:rFonts w:ascii="Calibri" w:eastAsia="TimesNewRomanPS-ItalicMT" w:hAnsi="Calibri"/>
          <w:color w:val="00000A"/>
          <w:sz w:val="26"/>
          <w:szCs w:val="26"/>
        </w:rPr>
        <w:t>uspania</w:t>
      </w:r>
      <w:proofErr w:type="spellEnd"/>
      <w:r>
        <w:rPr>
          <w:rFonts w:ascii="Calibri" w:eastAsia="TimesNewRomanPS-ItalicMT" w:hAnsi="Calibri"/>
          <w:color w:val="00000A"/>
          <w:sz w:val="26"/>
          <w:szCs w:val="26"/>
        </w:rPr>
        <w:t xml:space="preserve"> ślepego miotu odnotowane będą w rejestrze prowadzonym przez pracownika Referatu Organizacyjnego Urzędu Miejskiego w Ciechanowcu wraz                    z informacją o utylizacji zwłok uśpionych zwierząt.</w:t>
      </w:r>
    </w:p>
    <w:p w14:paraId="57ECE317" w14:textId="77777777" w:rsidR="009131D4" w:rsidRDefault="009131D4" w:rsidP="009131D4">
      <w:pPr>
        <w:pStyle w:val="Default"/>
        <w:jc w:val="both"/>
        <w:rPr>
          <w:rFonts w:ascii="Calibri" w:eastAsia="TimesNewRomanPS-ItalicMT" w:hAnsi="Calibri"/>
          <w:b/>
          <w:color w:val="00000A"/>
          <w:sz w:val="26"/>
          <w:szCs w:val="26"/>
        </w:rPr>
      </w:pPr>
    </w:p>
    <w:p w14:paraId="35D0D8DA" w14:textId="77777777" w:rsidR="009131D4" w:rsidRDefault="009131D4" w:rsidP="009131D4">
      <w:pPr>
        <w:pStyle w:val="Default"/>
        <w:jc w:val="center"/>
        <w:rPr>
          <w:rFonts w:ascii="Calibri" w:eastAsia="TimesNewRomanPS-ItalicMT" w:hAnsi="Calibri"/>
          <w:b/>
          <w:color w:val="00000A"/>
          <w:sz w:val="26"/>
          <w:szCs w:val="26"/>
        </w:rPr>
      </w:pPr>
      <w:r>
        <w:rPr>
          <w:rFonts w:ascii="Calibri" w:eastAsia="TimesNewRomanPS-ItalicMT" w:hAnsi="Calibri"/>
          <w:b/>
          <w:color w:val="00000A"/>
          <w:sz w:val="26"/>
          <w:szCs w:val="26"/>
        </w:rPr>
        <w:t>Zapewnienie miejsca dla zwierząt gospodarskich we wskazanym gospodarstwie rolnym</w:t>
      </w:r>
    </w:p>
    <w:p w14:paraId="281BE176" w14:textId="77777777" w:rsidR="009131D4" w:rsidRDefault="009131D4" w:rsidP="009131D4">
      <w:pPr>
        <w:pStyle w:val="Default"/>
        <w:jc w:val="center"/>
        <w:rPr>
          <w:rFonts w:ascii="Calibri" w:eastAsia="TimesNewRomanPS-ItalicMT" w:hAnsi="Calibri"/>
          <w:b/>
          <w:color w:val="00000A"/>
          <w:sz w:val="26"/>
          <w:szCs w:val="26"/>
        </w:rPr>
      </w:pPr>
    </w:p>
    <w:p w14:paraId="50A54388" w14:textId="77777777" w:rsidR="009131D4" w:rsidRDefault="009131D4" w:rsidP="009131D4">
      <w:pPr>
        <w:pStyle w:val="Default"/>
        <w:jc w:val="both"/>
      </w:pPr>
      <w:r>
        <w:rPr>
          <w:rFonts w:ascii="Calibri" w:eastAsia="TimesNewRomanPS-ItalicMT" w:hAnsi="Calibri"/>
          <w:b/>
          <w:color w:val="00000A"/>
          <w:sz w:val="26"/>
          <w:szCs w:val="26"/>
        </w:rPr>
        <w:t xml:space="preserve">§ 8. </w:t>
      </w:r>
      <w:r>
        <w:rPr>
          <w:rFonts w:ascii="Calibri" w:eastAsia="TimesNewRomanPS-ItalicMT" w:hAnsi="Calibri"/>
          <w:color w:val="00000A"/>
          <w:sz w:val="26"/>
          <w:szCs w:val="26"/>
        </w:rPr>
        <w:t>Gospodarstwo rolne Sławomira Osowskiego znajdujące się w miejscowości Lubowicz Wielki 45, 18-214 Klukowo na podstawie umowy z Gminą Ciechanowiec przyjmuje i zapewnia opiekę bezdomnym zwierzętom gospodarskim z terenu wyznaczonego administracyjnymi granicami Gminy Ciechanowiec.</w:t>
      </w:r>
    </w:p>
    <w:p w14:paraId="6F1CA62C" w14:textId="77777777" w:rsidR="009131D4" w:rsidRDefault="009131D4" w:rsidP="009131D4">
      <w:pPr>
        <w:pStyle w:val="Default"/>
        <w:jc w:val="center"/>
        <w:rPr>
          <w:rFonts w:ascii="Calibri" w:eastAsia="TimesNewRomanPS-ItalicMT" w:hAnsi="Calibri"/>
          <w:b/>
          <w:color w:val="00000A"/>
          <w:sz w:val="26"/>
          <w:szCs w:val="26"/>
        </w:rPr>
      </w:pPr>
    </w:p>
    <w:p w14:paraId="391FEA29" w14:textId="77777777" w:rsidR="009131D4" w:rsidRDefault="009131D4" w:rsidP="009131D4">
      <w:pPr>
        <w:pStyle w:val="Default"/>
        <w:jc w:val="center"/>
        <w:rPr>
          <w:rFonts w:ascii="Calibri" w:eastAsia="TimesNewRomanPS-ItalicMT" w:hAnsi="Calibri"/>
          <w:b/>
          <w:color w:val="00000A"/>
          <w:sz w:val="26"/>
          <w:szCs w:val="26"/>
        </w:rPr>
      </w:pPr>
      <w:r>
        <w:rPr>
          <w:rFonts w:ascii="Calibri" w:eastAsia="TimesNewRomanPS-ItalicMT" w:hAnsi="Calibri"/>
          <w:b/>
          <w:color w:val="00000A"/>
          <w:sz w:val="26"/>
          <w:szCs w:val="26"/>
        </w:rPr>
        <w:t>Opieka weterynaryjna</w:t>
      </w:r>
    </w:p>
    <w:p w14:paraId="1866EA42" w14:textId="77777777" w:rsidR="009131D4" w:rsidRDefault="009131D4" w:rsidP="009131D4">
      <w:pPr>
        <w:pStyle w:val="Default"/>
        <w:jc w:val="center"/>
        <w:rPr>
          <w:rFonts w:ascii="Calibri" w:hAnsi="Calibri"/>
          <w:b/>
          <w:color w:val="00000A"/>
          <w:sz w:val="26"/>
          <w:szCs w:val="26"/>
        </w:rPr>
      </w:pPr>
    </w:p>
    <w:p w14:paraId="3F35A4C4" w14:textId="77777777" w:rsidR="009131D4" w:rsidRDefault="009131D4" w:rsidP="009131D4">
      <w:pPr>
        <w:pStyle w:val="Standard"/>
        <w:jc w:val="both"/>
      </w:pPr>
      <w:r>
        <w:rPr>
          <w:rFonts w:ascii="Calibri" w:hAnsi="Calibri" w:cs="Times New Roman"/>
          <w:b/>
          <w:bCs/>
          <w:sz w:val="26"/>
          <w:szCs w:val="26"/>
        </w:rPr>
        <w:t xml:space="preserve">§ 9. 1. </w:t>
      </w:r>
      <w:r>
        <w:rPr>
          <w:rFonts w:ascii="Calibri" w:hAnsi="Calibri" w:cs="Times New Roman"/>
          <w:color w:val="000000"/>
          <w:sz w:val="26"/>
          <w:szCs w:val="26"/>
        </w:rPr>
        <w:t>Gmina finansuje opiekę weterynaryjną nad bezdomnymi zwierzętami.</w:t>
      </w:r>
    </w:p>
    <w:p w14:paraId="07FED54A" w14:textId="77777777" w:rsidR="009131D4" w:rsidRDefault="009131D4" w:rsidP="009131D4">
      <w:pPr>
        <w:pStyle w:val="Akapitzlist"/>
        <w:numPr>
          <w:ilvl w:val="0"/>
          <w:numId w:val="23"/>
        </w:numPr>
        <w:tabs>
          <w:tab w:val="left" w:pos="644"/>
        </w:tabs>
        <w:ind w:left="0" w:firstLine="392"/>
        <w:jc w:val="both"/>
        <w:rPr>
          <w:rFonts w:ascii="Calibri" w:hAnsi="Calibri" w:cs="Times New Roman"/>
          <w:color w:val="000000"/>
          <w:sz w:val="26"/>
          <w:szCs w:val="26"/>
        </w:rPr>
      </w:pPr>
      <w:r>
        <w:rPr>
          <w:rFonts w:ascii="Calibri" w:hAnsi="Calibri" w:cs="Times New Roman"/>
          <w:color w:val="000000"/>
          <w:sz w:val="26"/>
          <w:szCs w:val="26"/>
        </w:rPr>
        <w:t xml:space="preserve">Opieka weterynaryjna, leczenie i usypianie ślepych miotów zwierząt bezdomnych prowadzone są na podstawie umowy zawartej z Ksawerym Kiersnowskim lekarzem weterynarii, z kolei kastracja i sterylizacja psów i kotów może być prowadzona także na podstawie umowy zawartej z gabinetem Weterynaryjnym VET-TEAM Dorota Zaremba- </w:t>
      </w:r>
      <w:proofErr w:type="spellStart"/>
      <w:r>
        <w:rPr>
          <w:rFonts w:ascii="Calibri" w:hAnsi="Calibri" w:cs="Times New Roman"/>
          <w:color w:val="000000"/>
          <w:sz w:val="26"/>
          <w:szCs w:val="26"/>
        </w:rPr>
        <w:t>Wakszyńska</w:t>
      </w:r>
      <w:proofErr w:type="spellEnd"/>
      <w:r>
        <w:rPr>
          <w:rFonts w:ascii="Calibri" w:hAnsi="Calibri" w:cs="Times New Roman"/>
          <w:color w:val="000000"/>
          <w:sz w:val="26"/>
          <w:szCs w:val="26"/>
        </w:rPr>
        <w:t>.</w:t>
      </w:r>
    </w:p>
    <w:p w14:paraId="56492271" w14:textId="77777777" w:rsidR="009131D4" w:rsidRDefault="009131D4" w:rsidP="009131D4">
      <w:pPr>
        <w:pStyle w:val="Akapitzlist"/>
        <w:numPr>
          <w:ilvl w:val="0"/>
          <w:numId w:val="12"/>
        </w:numPr>
        <w:tabs>
          <w:tab w:val="left" w:pos="644"/>
        </w:tabs>
        <w:spacing w:after="23"/>
        <w:ind w:left="0" w:firstLine="392"/>
        <w:jc w:val="both"/>
        <w:rPr>
          <w:rFonts w:ascii="Calibri" w:hAnsi="Calibri" w:cs="Times New Roman"/>
          <w:color w:val="000000"/>
          <w:sz w:val="26"/>
          <w:szCs w:val="26"/>
        </w:rPr>
      </w:pPr>
      <w:r>
        <w:rPr>
          <w:rFonts w:ascii="Calibri" w:hAnsi="Calibri" w:cs="Times New Roman"/>
          <w:color w:val="000000"/>
          <w:sz w:val="26"/>
          <w:szCs w:val="26"/>
        </w:rPr>
        <w:t xml:space="preserve">Gmina finansuje całodobową opiekę weterynaryjną w przypadku wszelkich sytuacji kryzysowych, gdy niezbędne jest zapewnienie pomocy weterynaryjnej, w tym zdarzeń drogowych z udziałem zwierząt wolno żyjących, bezdomnych, a także posiadających właściciela w przypadkach, gdy kontakt z nim jest niemożliwy a zwierzę wymaga natychmiastowej pomocy.  </w:t>
      </w:r>
    </w:p>
    <w:p w14:paraId="4EBB297C" w14:textId="77777777" w:rsidR="009131D4" w:rsidRDefault="009131D4" w:rsidP="009131D4">
      <w:pPr>
        <w:pStyle w:val="Akapitzlist"/>
        <w:numPr>
          <w:ilvl w:val="0"/>
          <w:numId w:val="12"/>
        </w:numPr>
        <w:tabs>
          <w:tab w:val="left" w:pos="644"/>
        </w:tabs>
        <w:ind w:left="0" w:firstLine="392"/>
        <w:jc w:val="both"/>
        <w:rPr>
          <w:rFonts w:ascii="Calibri" w:hAnsi="Calibri" w:cs="Times New Roman"/>
          <w:color w:val="000000"/>
          <w:sz w:val="26"/>
          <w:szCs w:val="26"/>
        </w:rPr>
      </w:pPr>
      <w:r>
        <w:rPr>
          <w:rFonts w:ascii="Calibri" w:hAnsi="Calibri" w:cs="Times New Roman"/>
          <w:color w:val="000000"/>
          <w:sz w:val="26"/>
          <w:szCs w:val="26"/>
        </w:rPr>
        <w:t>Całodobowa opieka weterynaryjna w przypadku zdarzeń drogowych z udziałem zwierząt prowadzona jest na podstawie umowy zawartej z Ksawerym Kiersnowskim - lekarzem weterynarii prowadzącym gabinet weterynaryjny w Ciechanowcu przy                           ul. Kozarskiej 26.</w:t>
      </w:r>
    </w:p>
    <w:p w14:paraId="7D334B1E" w14:textId="77777777" w:rsidR="009131D4" w:rsidRDefault="009131D4" w:rsidP="009131D4">
      <w:pPr>
        <w:pStyle w:val="Standard"/>
        <w:tabs>
          <w:tab w:val="left" w:pos="0"/>
        </w:tabs>
        <w:rPr>
          <w:rFonts w:ascii="Calibri" w:eastAsia="TimesNewRomanPS-ItalicMT" w:hAnsi="Calibri" w:cs="Times New Roman"/>
          <w:b/>
          <w:sz w:val="26"/>
          <w:szCs w:val="26"/>
        </w:rPr>
      </w:pPr>
    </w:p>
    <w:p w14:paraId="33D5AC45" w14:textId="77777777" w:rsidR="009131D4" w:rsidRDefault="009131D4" w:rsidP="009131D4">
      <w:pPr>
        <w:pStyle w:val="Standard"/>
        <w:tabs>
          <w:tab w:val="left" w:pos="0"/>
        </w:tabs>
        <w:rPr>
          <w:rFonts w:ascii="Calibri" w:eastAsia="TimesNewRomanPS-ItalicMT" w:hAnsi="Calibri" w:cs="Times New Roman"/>
          <w:sz w:val="26"/>
          <w:szCs w:val="26"/>
        </w:rPr>
      </w:pPr>
    </w:p>
    <w:p w14:paraId="6FF98396" w14:textId="77777777" w:rsidR="00CC0554" w:rsidRDefault="00CC0554" w:rsidP="009131D4">
      <w:pPr>
        <w:pStyle w:val="Standard"/>
        <w:tabs>
          <w:tab w:val="left" w:pos="0"/>
        </w:tabs>
        <w:rPr>
          <w:rFonts w:ascii="Calibri" w:eastAsia="TimesNewRomanPS-ItalicMT" w:hAnsi="Calibri" w:cs="Times New Roman"/>
          <w:sz w:val="26"/>
          <w:szCs w:val="26"/>
        </w:rPr>
      </w:pPr>
    </w:p>
    <w:p w14:paraId="1821D2DC" w14:textId="77777777" w:rsidR="00CC0554" w:rsidRDefault="00CC0554" w:rsidP="009131D4">
      <w:pPr>
        <w:pStyle w:val="Standard"/>
        <w:tabs>
          <w:tab w:val="left" w:pos="0"/>
        </w:tabs>
        <w:rPr>
          <w:rFonts w:ascii="Calibri" w:eastAsia="TimesNewRomanPS-ItalicMT" w:hAnsi="Calibri" w:cs="Times New Roman"/>
          <w:sz w:val="26"/>
          <w:szCs w:val="26"/>
        </w:rPr>
      </w:pPr>
    </w:p>
    <w:p w14:paraId="5D679C4D" w14:textId="77777777" w:rsidR="00CC0554" w:rsidRDefault="00CC0554" w:rsidP="009131D4">
      <w:pPr>
        <w:pStyle w:val="Standard"/>
        <w:tabs>
          <w:tab w:val="left" w:pos="0"/>
        </w:tabs>
        <w:rPr>
          <w:rFonts w:ascii="Calibri" w:eastAsia="TimesNewRomanPS-ItalicMT" w:hAnsi="Calibri" w:cs="Times New Roman"/>
          <w:sz w:val="26"/>
          <w:szCs w:val="26"/>
        </w:rPr>
      </w:pPr>
    </w:p>
    <w:p w14:paraId="273E9BF9" w14:textId="77777777" w:rsidR="009131D4" w:rsidRDefault="009131D4" w:rsidP="009131D4">
      <w:pPr>
        <w:pStyle w:val="Standard"/>
        <w:tabs>
          <w:tab w:val="left" w:pos="0"/>
        </w:tabs>
        <w:rPr>
          <w:rFonts w:ascii="Calibri" w:eastAsia="TimesNewRomanPS-ItalicMT" w:hAnsi="Calibri" w:cs="Times New Roman"/>
          <w:sz w:val="26"/>
          <w:szCs w:val="26"/>
        </w:rPr>
      </w:pPr>
    </w:p>
    <w:p w14:paraId="27F26F2F" w14:textId="77777777" w:rsidR="009131D4" w:rsidRDefault="009131D4" w:rsidP="009131D4">
      <w:pPr>
        <w:pStyle w:val="Akapitzlist"/>
        <w:ind w:left="0"/>
        <w:jc w:val="center"/>
      </w:pPr>
      <w:r>
        <w:rPr>
          <w:rFonts w:ascii="Calibri" w:hAnsi="Calibri" w:cs="Times New Roman"/>
          <w:b/>
          <w:sz w:val="26"/>
          <w:szCs w:val="26"/>
        </w:rPr>
        <w:lastRenderedPageBreak/>
        <w:t>Wskazanie wysokości środków finansowych przeznaczonych na</w:t>
      </w:r>
      <w:r>
        <w:rPr>
          <w:rFonts w:ascii="Calibri" w:eastAsia="TimesNewRomanPS-ItalicMT" w:hAnsi="Calibri" w:cs="Times New Roman"/>
          <w:b/>
          <w:sz w:val="26"/>
          <w:szCs w:val="26"/>
        </w:rPr>
        <w:t xml:space="preserve"> </w:t>
      </w:r>
      <w:r>
        <w:rPr>
          <w:rFonts w:ascii="Calibri" w:hAnsi="Calibri" w:cs="Times New Roman"/>
          <w:b/>
          <w:sz w:val="26"/>
          <w:szCs w:val="26"/>
        </w:rPr>
        <w:t>jego realizację oraz sposób wydatkowania tych środków</w:t>
      </w:r>
    </w:p>
    <w:p w14:paraId="1AA01BBE" w14:textId="77777777" w:rsidR="009131D4" w:rsidRDefault="009131D4" w:rsidP="009131D4">
      <w:pPr>
        <w:pStyle w:val="Akapitzlist"/>
        <w:ind w:left="0"/>
        <w:jc w:val="center"/>
        <w:rPr>
          <w:rFonts w:ascii="Calibri" w:hAnsi="Calibri" w:cs="Times New Roman"/>
          <w:b/>
          <w:sz w:val="26"/>
          <w:szCs w:val="26"/>
        </w:rPr>
      </w:pPr>
    </w:p>
    <w:p w14:paraId="0B550E4F" w14:textId="77777777" w:rsidR="009131D4" w:rsidRDefault="009131D4" w:rsidP="009131D4">
      <w:pPr>
        <w:pStyle w:val="Standard"/>
        <w:jc w:val="both"/>
      </w:pPr>
      <w:r>
        <w:rPr>
          <w:rFonts w:ascii="Calibri" w:hAnsi="Calibri" w:cs="Times New Roman"/>
          <w:b/>
          <w:bCs/>
          <w:sz w:val="26"/>
          <w:szCs w:val="26"/>
        </w:rPr>
        <w:t xml:space="preserve">§ 10. 1. </w:t>
      </w:r>
      <w:r>
        <w:rPr>
          <w:rFonts w:ascii="Calibri" w:hAnsi="Calibri" w:cs="Times New Roman"/>
          <w:sz w:val="26"/>
          <w:szCs w:val="26"/>
        </w:rPr>
        <w:t xml:space="preserve">Na realizację zadań, wskazanych w Programie Gmina przeznacza z budżetu środki </w:t>
      </w:r>
      <w:r>
        <w:rPr>
          <w:rFonts w:ascii="Calibri" w:hAnsi="Calibri" w:cs="Times New Roman"/>
          <w:sz w:val="26"/>
          <w:szCs w:val="26"/>
        </w:rPr>
        <w:br/>
        <w:t xml:space="preserve">w wysokości </w:t>
      </w:r>
      <w:r>
        <w:rPr>
          <w:rFonts w:ascii="Calibri" w:hAnsi="Calibri" w:cs="Times New Roman"/>
          <w:b/>
          <w:bCs/>
          <w:sz w:val="26"/>
          <w:szCs w:val="26"/>
        </w:rPr>
        <w:t>23 000</w:t>
      </w:r>
      <w:r>
        <w:rPr>
          <w:rFonts w:ascii="Calibri" w:hAnsi="Calibri" w:cs="Times New Roman"/>
          <w:sz w:val="26"/>
          <w:szCs w:val="26"/>
        </w:rPr>
        <w:t xml:space="preserve"> zł brutto, które będą wydatkowane na:</w:t>
      </w:r>
    </w:p>
    <w:p w14:paraId="654EDC53" w14:textId="197B8BD5" w:rsidR="00CC4A1C" w:rsidRPr="00CC4A1C" w:rsidRDefault="009131D4" w:rsidP="009131D4">
      <w:pPr>
        <w:pStyle w:val="Akapitzlist"/>
        <w:numPr>
          <w:ilvl w:val="0"/>
          <w:numId w:val="24"/>
        </w:numPr>
        <w:jc w:val="both"/>
      </w:pPr>
      <w:r>
        <w:rPr>
          <w:rFonts w:ascii="Calibri" w:hAnsi="Calibri" w:cs="Times New Roman"/>
          <w:sz w:val="26"/>
          <w:szCs w:val="26"/>
        </w:rPr>
        <w:t xml:space="preserve">zakup karmy </w:t>
      </w:r>
      <w:r w:rsidR="00CC4A1C">
        <w:rPr>
          <w:rFonts w:ascii="Calibri" w:hAnsi="Calibri" w:cs="Times New Roman"/>
          <w:sz w:val="26"/>
          <w:szCs w:val="26"/>
        </w:rPr>
        <w:t xml:space="preserve">dla bezdomnych psów przebywających w domach tymczasowych i adopcyjnych zgodnie z zawartymi umowami – </w:t>
      </w:r>
      <w:r w:rsidR="00CC4A1C">
        <w:rPr>
          <w:rFonts w:ascii="Calibri" w:hAnsi="Calibri" w:cs="Times New Roman"/>
          <w:b/>
          <w:bCs/>
          <w:sz w:val="26"/>
          <w:szCs w:val="26"/>
        </w:rPr>
        <w:t>4</w:t>
      </w:r>
      <w:r w:rsidR="00CC4A1C">
        <w:rPr>
          <w:rFonts w:ascii="Calibri" w:hAnsi="Calibri" w:cs="Times New Roman"/>
          <w:b/>
          <w:sz w:val="26"/>
          <w:szCs w:val="26"/>
        </w:rPr>
        <w:t xml:space="preserve"> 000</w:t>
      </w:r>
      <w:r w:rsidR="00CC4A1C">
        <w:rPr>
          <w:rFonts w:ascii="Calibri" w:hAnsi="Calibri" w:cs="Times New Roman"/>
          <w:sz w:val="26"/>
          <w:szCs w:val="26"/>
        </w:rPr>
        <w:t xml:space="preserve"> zł brutto;</w:t>
      </w:r>
    </w:p>
    <w:p w14:paraId="5912AEB6" w14:textId="07E15426" w:rsidR="009131D4" w:rsidRDefault="00CC4A1C" w:rsidP="009131D4">
      <w:pPr>
        <w:pStyle w:val="Akapitzlist"/>
        <w:numPr>
          <w:ilvl w:val="0"/>
          <w:numId w:val="24"/>
        </w:numPr>
        <w:jc w:val="both"/>
      </w:pPr>
      <w:r>
        <w:rPr>
          <w:rFonts w:ascii="Calibri" w:hAnsi="Calibri" w:cs="Times New Roman"/>
          <w:sz w:val="26"/>
          <w:szCs w:val="26"/>
        </w:rPr>
        <w:t xml:space="preserve">zakup </w:t>
      </w:r>
      <w:r w:rsidR="009131D4">
        <w:rPr>
          <w:rFonts w:ascii="Calibri" w:hAnsi="Calibri" w:cs="Times New Roman"/>
          <w:sz w:val="26"/>
          <w:szCs w:val="26"/>
        </w:rPr>
        <w:t xml:space="preserve">środków czystości i innych niezbędnych materiałów i wyposażenia dla bezdomnych psów przebywających w domach tymczasowych i adopcyjnych zgodnie z zawartymi umowami – </w:t>
      </w:r>
      <w:r>
        <w:rPr>
          <w:rFonts w:ascii="Calibri" w:hAnsi="Calibri" w:cs="Times New Roman"/>
          <w:b/>
          <w:bCs/>
          <w:sz w:val="26"/>
          <w:szCs w:val="26"/>
        </w:rPr>
        <w:t>1</w:t>
      </w:r>
      <w:r w:rsidR="009131D4">
        <w:rPr>
          <w:rFonts w:ascii="Calibri" w:hAnsi="Calibri" w:cs="Times New Roman"/>
          <w:b/>
          <w:sz w:val="26"/>
          <w:szCs w:val="26"/>
        </w:rPr>
        <w:t xml:space="preserve"> 000</w:t>
      </w:r>
      <w:r w:rsidR="009131D4">
        <w:rPr>
          <w:rFonts w:ascii="Calibri" w:hAnsi="Calibri" w:cs="Times New Roman"/>
          <w:sz w:val="26"/>
          <w:szCs w:val="26"/>
        </w:rPr>
        <w:t xml:space="preserve"> zł brutto;</w:t>
      </w:r>
    </w:p>
    <w:p w14:paraId="1149F693" w14:textId="4E73D033" w:rsidR="00CC4A1C" w:rsidRPr="00CC4A1C" w:rsidRDefault="009131D4" w:rsidP="009131D4">
      <w:pPr>
        <w:pStyle w:val="Akapitzlist"/>
        <w:numPr>
          <w:ilvl w:val="0"/>
          <w:numId w:val="13"/>
        </w:numPr>
        <w:jc w:val="both"/>
      </w:pPr>
      <w:r>
        <w:rPr>
          <w:rFonts w:ascii="Calibri" w:hAnsi="Calibri" w:cs="Times New Roman"/>
          <w:color w:val="000000"/>
          <w:sz w:val="26"/>
          <w:szCs w:val="26"/>
        </w:rPr>
        <w:t xml:space="preserve">opłaty za transport zwierząt </w:t>
      </w:r>
      <w:r w:rsidR="00CC4A1C">
        <w:rPr>
          <w:rFonts w:ascii="Calibri" w:hAnsi="Calibri" w:cs="Times New Roman"/>
          <w:color w:val="000000"/>
          <w:sz w:val="26"/>
          <w:szCs w:val="26"/>
        </w:rPr>
        <w:t xml:space="preserve">bezdomnych przygotowanych do adopcji wraz z wpisaniem do bazy, zgodnie z zawartymi </w:t>
      </w:r>
      <w:r w:rsidR="00CC4A1C">
        <w:rPr>
          <w:rFonts w:ascii="Calibri" w:hAnsi="Calibri" w:cs="Times New Roman"/>
          <w:bCs/>
          <w:color w:val="000000"/>
          <w:sz w:val="26"/>
          <w:szCs w:val="26"/>
        </w:rPr>
        <w:t>umowami</w:t>
      </w:r>
      <w:r w:rsidR="00CC4A1C">
        <w:rPr>
          <w:rFonts w:ascii="Calibri" w:hAnsi="Calibri" w:cs="Times New Roman"/>
          <w:bCs/>
          <w:color w:val="000000"/>
          <w:sz w:val="26"/>
          <w:szCs w:val="26"/>
        </w:rPr>
        <w:t xml:space="preserve"> – </w:t>
      </w:r>
      <w:r w:rsidR="00CC4A1C" w:rsidRPr="00CC4A1C">
        <w:rPr>
          <w:rFonts w:ascii="Calibri" w:hAnsi="Calibri" w:cs="Times New Roman"/>
          <w:b/>
          <w:color w:val="000000"/>
          <w:sz w:val="26"/>
          <w:szCs w:val="26"/>
        </w:rPr>
        <w:t>500 zł</w:t>
      </w:r>
    </w:p>
    <w:p w14:paraId="3CC556EE" w14:textId="4870DEC8" w:rsidR="009131D4" w:rsidRDefault="00CC4A1C" w:rsidP="009131D4">
      <w:pPr>
        <w:pStyle w:val="Akapitzlist"/>
        <w:numPr>
          <w:ilvl w:val="0"/>
          <w:numId w:val="13"/>
        </w:numPr>
        <w:jc w:val="both"/>
      </w:pPr>
      <w:r>
        <w:rPr>
          <w:rFonts w:ascii="Calibri" w:hAnsi="Calibri" w:cs="Times New Roman"/>
          <w:color w:val="000000"/>
          <w:sz w:val="26"/>
          <w:szCs w:val="26"/>
        </w:rPr>
        <w:t xml:space="preserve">opłaty </w:t>
      </w:r>
      <w:r w:rsidR="009131D4">
        <w:rPr>
          <w:rFonts w:ascii="Calibri" w:hAnsi="Calibri" w:cs="Times New Roman"/>
          <w:color w:val="000000"/>
          <w:sz w:val="26"/>
          <w:szCs w:val="26"/>
        </w:rPr>
        <w:t xml:space="preserve">za </w:t>
      </w:r>
      <w:r w:rsidR="009222E5">
        <w:rPr>
          <w:rFonts w:ascii="Calibri" w:hAnsi="Calibri" w:cs="Times New Roman"/>
          <w:color w:val="000000"/>
          <w:sz w:val="26"/>
          <w:szCs w:val="26"/>
        </w:rPr>
        <w:t>usługi weterynaryjne</w:t>
      </w:r>
      <w:r w:rsidR="009131D4">
        <w:rPr>
          <w:rFonts w:ascii="Calibri" w:hAnsi="Calibri" w:cs="Times New Roman"/>
          <w:color w:val="000000"/>
          <w:sz w:val="26"/>
          <w:szCs w:val="26"/>
        </w:rPr>
        <w:t xml:space="preserve"> polegającą m.in. na: leczeniu</w:t>
      </w:r>
      <w:r w:rsidR="009222E5">
        <w:rPr>
          <w:rFonts w:ascii="Calibri" w:hAnsi="Calibri" w:cs="Times New Roman"/>
          <w:color w:val="000000"/>
          <w:sz w:val="26"/>
          <w:szCs w:val="26"/>
        </w:rPr>
        <w:t xml:space="preserve"> (w tym</w:t>
      </w:r>
      <w:r w:rsidR="009222E5" w:rsidRPr="009222E5">
        <w:rPr>
          <w:rFonts w:ascii="Calibri" w:hAnsi="Calibri" w:cs="Times New Roman"/>
          <w:sz w:val="26"/>
          <w:szCs w:val="26"/>
        </w:rPr>
        <w:t xml:space="preserve"> </w:t>
      </w:r>
      <w:r w:rsidR="009222E5">
        <w:rPr>
          <w:rFonts w:ascii="Calibri" w:hAnsi="Calibri" w:cs="Times New Roman"/>
          <w:sz w:val="26"/>
          <w:szCs w:val="26"/>
        </w:rPr>
        <w:t>leczenie zwierząt po wypadkach komunikacyjnych)</w:t>
      </w:r>
      <w:r w:rsidR="009131D4">
        <w:rPr>
          <w:rFonts w:ascii="Calibri" w:hAnsi="Calibri" w:cs="Times New Roman"/>
          <w:color w:val="000000"/>
          <w:sz w:val="26"/>
          <w:szCs w:val="26"/>
        </w:rPr>
        <w:t xml:space="preserve">, sterylizacji, przebadaniu, odpchleniu, odkleszczeniu, zaszczepieniu, zaczipowaniu bezdomnych psów przygotowanych do adopcji wraz z wpisaniem do bazy, zgodnie z zawartymi </w:t>
      </w:r>
      <w:r w:rsidR="009131D4">
        <w:rPr>
          <w:rFonts w:ascii="Calibri" w:hAnsi="Calibri" w:cs="Times New Roman"/>
          <w:bCs/>
          <w:color w:val="000000"/>
          <w:sz w:val="26"/>
          <w:szCs w:val="26"/>
        </w:rPr>
        <w:t>umowami</w:t>
      </w:r>
      <w:r w:rsidR="009222E5">
        <w:rPr>
          <w:rFonts w:ascii="Calibri" w:hAnsi="Calibri" w:cs="Times New Roman"/>
          <w:bCs/>
          <w:color w:val="000000"/>
          <w:sz w:val="26"/>
          <w:szCs w:val="26"/>
        </w:rPr>
        <w:t xml:space="preserve"> </w:t>
      </w:r>
      <w:r w:rsidR="009131D4">
        <w:rPr>
          <w:rFonts w:ascii="Calibri" w:hAnsi="Calibri" w:cs="Times New Roman"/>
          <w:color w:val="000000"/>
          <w:sz w:val="26"/>
          <w:szCs w:val="26"/>
        </w:rPr>
        <w:t xml:space="preserve">– </w:t>
      </w:r>
      <w:r w:rsidR="009222E5">
        <w:rPr>
          <w:rFonts w:ascii="Calibri" w:hAnsi="Calibri" w:cs="Times New Roman"/>
          <w:b/>
          <w:bCs/>
          <w:color w:val="000000"/>
          <w:sz w:val="26"/>
          <w:szCs w:val="26"/>
        </w:rPr>
        <w:t xml:space="preserve">6 </w:t>
      </w:r>
      <w:r>
        <w:rPr>
          <w:rFonts w:ascii="Calibri" w:hAnsi="Calibri" w:cs="Times New Roman"/>
          <w:b/>
          <w:bCs/>
          <w:color w:val="000000"/>
          <w:sz w:val="26"/>
          <w:szCs w:val="26"/>
        </w:rPr>
        <w:t>0</w:t>
      </w:r>
      <w:r w:rsidR="009222E5">
        <w:rPr>
          <w:rFonts w:ascii="Calibri" w:hAnsi="Calibri" w:cs="Times New Roman"/>
          <w:b/>
          <w:bCs/>
          <w:color w:val="000000"/>
          <w:sz w:val="26"/>
          <w:szCs w:val="26"/>
        </w:rPr>
        <w:t>00</w:t>
      </w:r>
      <w:r w:rsidR="009131D4">
        <w:rPr>
          <w:rFonts w:ascii="Calibri" w:hAnsi="Calibri" w:cs="Times New Roman"/>
          <w:b/>
          <w:bCs/>
          <w:color w:val="000000"/>
          <w:sz w:val="26"/>
          <w:szCs w:val="26"/>
        </w:rPr>
        <w:t xml:space="preserve"> </w:t>
      </w:r>
      <w:r w:rsidR="009131D4">
        <w:rPr>
          <w:rFonts w:ascii="Calibri" w:hAnsi="Calibri" w:cs="Times New Roman"/>
          <w:color w:val="000000"/>
          <w:sz w:val="26"/>
          <w:szCs w:val="26"/>
        </w:rPr>
        <w:t>zł</w:t>
      </w:r>
      <w:r w:rsidR="005936A2">
        <w:rPr>
          <w:rFonts w:ascii="Calibri" w:hAnsi="Calibri" w:cs="Times New Roman"/>
          <w:color w:val="000000"/>
          <w:sz w:val="26"/>
          <w:szCs w:val="26"/>
        </w:rPr>
        <w:t xml:space="preserve"> brutto</w:t>
      </w:r>
    </w:p>
    <w:p w14:paraId="79A4C7FE" w14:textId="3318EC59" w:rsidR="009131D4" w:rsidRDefault="009131D4" w:rsidP="009131D4">
      <w:pPr>
        <w:pStyle w:val="Akapitzlist"/>
        <w:numPr>
          <w:ilvl w:val="0"/>
          <w:numId w:val="13"/>
        </w:numPr>
        <w:jc w:val="both"/>
      </w:pPr>
      <w:r>
        <w:rPr>
          <w:rFonts w:ascii="Calibri" w:hAnsi="Calibri" w:cs="Times New Roman"/>
          <w:sz w:val="26"/>
          <w:szCs w:val="26"/>
        </w:rPr>
        <w:t>opieka nad wolnożyjącymi kotami</w:t>
      </w:r>
      <w:r w:rsidR="009222E5">
        <w:rPr>
          <w:rFonts w:ascii="Calibri" w:hAnsi="Calibri" w:cs="Times New Roman"/>
          <w:sz w:val="26"/>
          <w:szCs w:val="26"/>
        </w:rPr>
        <w:t xml:space="preserve"> </w:t>
      </w:r>
      <w:r>
        <w:rPr>
          <w:rFonts w:ascii="Calibri" w:hAnsi="Calibri" w:cs="Times New Roman"/>
          <w:sz w:val="26"/>
          <w:szCs w:val="26"/>
        </w:rPr>
        <w:t xml:space="preserve">– </w:t>
      </w:r>
      <w:r w:rsidR="009222E5">
        <w:rPr>
          <w:rFonts w:ascii="Calibri" w:hAnsi="Calibri" w:cs="Times New Roman"/>
          <w:b/>
          <w:bCs/>
          <w:sz w:val="26"/>
          <w:szCs w:val="26"/>
        </w:rPr>
        <w:t>1 500</w:t>
      </w:r>
      <w:r>
        <w:rPr>
          <w:rFonts w:ascii="Calibri" w:hAnsi="Calibri" w:cs="Times New Roman"/>
          <w:b/>
          <w:sz w:val="26"/>
          <w:szCs w:val="26"/>
        </w:rPr>
        <w:t xml:space="preserve"> </w:t>
      </w:r>
      <w:r>
        <w:rPr>
          <w:rFonts w:ascii="Calibri" w:hAnsi="Calibri" w:cs="Times New Roman"/>
          <w:sz w:val="26"/>
          <w:szCs w:val="26"/>
        </w:rPr>
        <w:t>zł brutto;</w:t>
      </w:r>
    </w:p>
    <w:p w14:paraId="41994BD1" w14:textId="4A31E2DC" w:rsidR="009131D4" w:rsidRDefault="009222E5" w:rsidP="009131D4">
      <w:pPr>
        <w:pStyle w:val="Akapitzlist"/>
        <w:numPr>
          <w:ilvl w:val="0"/>
          <w:numId w:val="13"/>
        </w:numPr>
        <w:jc w:val="both"/>
      </w:pPr>
      <w:r>
        <w:rPr>
          <w:rFonts w:ascii="Calibri" w:hAnsi="Calibri" w:cs="Times New Roman"/>
          <w:sz w:val="26"/>
          <w:szCs w:val="26"/>
        </w:rPr>
        <w:t>s</w:t>
      </w:r>
      <w:r w:rsidR="009131D4">
        <w:rPr>
          <w:rFonts w:ascii="Calibri" w:hAnsi="Calibri" w:cs="Times New Roman"/>
          <w:sz w:val="26"/>
          <w:szCs w:val="26"/>
        </w:rPr>
        <w:t xml:space="preserve">chronisko dla bezdomnych zwierząt: koszty wyłapywania, transportu i przyjęcia do schroniska oraz utrzymania bezdomnych i pozbawionych opieki zwierząt odłowionych na terenie Gminy Ciechanowiec – </w:t>
      </w:r>
      <w:r w:rsidR="009131D4">
        <w:rPr>
          <w:rFonts w:ascii="Calibri" w:hAnsi="Calibri" w:cs="Times New Roman"/>
          <w:b/>
          <w:bCs/>
          <w:sz w:val="26"/>
          <w:szCs w:val="26"/>
        </w:rPr>
        <w:t>8</w:t>
      </w:r>
      <w:r w:rsidR="009131D4">
        <w:rPr>
          <w:rFonts w:ascii="Calibri" w:hAnsi="Calibri" w:cs="Times New Roman"/>
          <w:b/>
          <w:sz w:val="26"/>
          <w:szCs w:val="26"/>
        </w:rPr>
        <w:t xml:space="preserve"> 000</w:t>
      </w:r>
      <w:r w:rsidR="009131D4">
        <w:rPr>
          <w:rFonts w:ascii="Calibri" w:hAnsi="Calibri" w:cs="Times New Roman"/>
          <w:sz w:val="26"/>
          <w:szCs w:val="26"/>
        </w:rPr>
        <w:t xml:space="preserve"> zł brutto;</w:t>
      </w:r>
    </w:p>
    <w:p w14:paraId="30FE642C" w14:textId="267DA5D8" w:rsidR="009131D4" w:rsidRPr="005936A2" w:rsidRDefault="005936A2" w:rsidP="009131D4">
      <w:pPr>
        <w:pStyle w:val="Akapitzlist"/>
        <w:numPr>
          <w:ilvl w:val="0"/>
          <w:numId w:val="13"/>
        </w:numPr>
        <w:jc w:val="both"/>
      </w:pPr>
      <w:r>
        <w:rPr>
          <w:rFonts w:ascii="Calibri" w:hAnsi="Calibri" w:cs="Times New Roman"/>
          <w:sz w:val="26"/>
          <w:szCs w:val="26"/>
        </w:rPr>
        <w:t xml:space="preserve">na usypianie ślepych miotów – </w:t>
      </w:r>
      <w:r w:rsidRPr="005936A2">
        <w:rPr>
          <w:rFonts w:ascii="Calibri" w:hAnsi="Calibri" w:cs="Times New Roman"/>
          <w:b/>
          <w:bCs/>
          <w:sz w:val="26"/>
          <w:szCs w:val="26"/>
        </w:rPr>
        <w:t xml:space="preserve">500 </w:t>
      </w:r>
      <w:r>
        <w:rPr>
          <w:rFonts w:ascii="Calibri" w:hAnsi="Calibri" w:cs="Times New Roman"/>
          <w:sz w:val="26"/>
          <w:szCs w:val="26"/>
        </w:rPr>
        <w:t>zł brutto</w:t>
      </w:r>
      <w:r w:rsidR="009131D4">
        <w:rPr>
          <w:rFonts w:ascii="Calibri" w:hAnsi="Calibri" w:cs="Times New Roman"/>
          <w:sz w:val="26"/>
          <w:szCs w:val="26"/>
        </w:rPr>
        <w:t>.</w:t>
      </w:r>
    </w:p>
    <w:p w14:paraId="5A13A86F" w14:textId="788CA2B6" w:rsidR="005936A2" w:rsidRPr="005936A2" w:rsidRDefault="005936A2" w:rsidP="009131D4">
      <w:pPr>
        <w:pStyle w:val="Akapitzlist"/>
        <w:numPr>
          <w:ilvl w:val="0"/>
          <w:numId w:val="13"/>
        </w:numPr>
        <w:jc w:val="both"/>
      </w:pPr>
      <w:r>
        <w:rPr>
          <w:rFonts w:ascii="Calibri" w:hAnsi="Calibri" w:cs="Times New Roman"/>
          <w:sz w:val="26"/>
          <w:szCs w:val="26"/>
        </w:rPr>
        <w:t xml:space="preserve">zapewnienie miejsca dla zwierząt gospodarskich – </w:t>
      </w:r>
      <w:r w:rsidRPr="005936A2">
        <w:rPr>
          <w:rFonts w:ascii="Calibri" w:hAnsi="Calibri" w:cs="Times New Roman"/>
          <w:b/>
          <w:bCs/>
          <w:sz w:val="26"/>
          <w:szCs w:val="26"/>
        </w:rPr>
        <w:t>1000</w:t>
      </w:r>
      <w:r>
        <w:rPr>
          <w:rFonts w:ascii="Calibri" w:hAnsi="Calibri" w:cs="Times New Roman"/>
          <w:sz w:val="26"/>
          <w:szCs w:val="26"/>
        </w:rPr>
        <w:t xml:space="preserve"> zł brutto</w:t>
      </w:r>
    </w:p>
    <w:p w14:paraId="63BBB4EE" w14:textId="6965446E" w:rsidR="00CC4A1C" w:rsidRDefault="005936A2" w:rsidP="00CC4A1C">
      <w:pPr>
        <w:pStyle w:val="Akapitzlist"/>
        <w:numPr>
          <w:ilvl w:val="0"/>
          <w:numId w:val="13"/>
        </w:numPr>
        <w:jc w:val="both"/>
      </w:pPr>
      <w:r>
        <w:rPr>
          <w:rFonts w:ascii="Calibri" w:hAnsi="Calibri" w:cs="Times New Roman"/>
          <w:sz w:val="26"/>
          <w:szCs w:val="26"/>
        </w:rPr>
        <w:t xml:space="preserve">poszukiwanie właścicieli dla bezdomnych zwierząt – </w:t>
      </w:r>
      <w:r w:rsidRPr="005936A2">
        <w:rPr>
          <w:rFonts w:ascii="Calibri" w:hAnsi="Calibri" w:cs="Times New Roman"/>
          <w:b/>
          <w:bCs/>
          <w:sz w:val="26"/>
          <w:szCs w:val="26"/>
        </w:rPr>
        <w:t>500</w:t>
      </w:r>
      <w:r>
        <w:rPr>
          <w:rFonts w:ascii="Calibri" w:hAnsi="Calibri" w:cs="Times New Roman"/>
          <w:sz w:val="26"/>
          <w:szCs w:val="26"/>
        </w:rPr>
        <w:t xml:space="preserve"> zł brutto</w:t>
      </w:r>
    </w:p>
    <w:p w14:paraId="2A55BE42" w14:textId="3BE1A679" w:rsidR="009131D4" w:rsidRDefault="005936A2" w:rsidP="005936A2">
      <w:pPr>
        <w:pStyle w:val="Akapitzlist"/>
        <w:numPr>
          <w:ilvl w:val="0"/>
          <w:numId w:val="25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56"/>
        </w:tabs>
        <w:ind w:left="709" w:hanging="283"/>
        <w:jc w:val="both"/>
      </w:pPr>
      <w:bookmarkStart w:id="0" w:name="_Hlk134525654"/>
      <w:r>
        <w:rPr>
          <w:rFonts w:ascii="Calibri" w:hAnsi="Calibri" w:cs="Times New Roman"/>
          <w:sz w:val="26"/>
          <w:szCs w:val="26"/>
        </w:rPr>
        <w:t xml:space="preserve"> Wysokość środków oraz ich wydatkowanie może ulec zmianie w zależności od      potrzeb.</w:t>
      </w:r>
    </w:p>
    <w:bookmarkEnd w:id="0"/>
    <w:p w14:paraId="250E4991" w14:textId="0E6F0DBF" w:rsidR="005936A2" w:rsidRDefault="005936A2" w:rsidP="005936A2">
      <w:pPr>
        <w:pStyle w:val="Akapitzlist"/>
        <w:numPr>
          <w:ilvl w:val="0"/>
          <w:numId w:val="25"/>
        </w:numPr>
        <w:tabs>
          <w:tab w:val="left" w:pos="36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56"/>
        </w:tabs>
        <w:ind w:left="709" w:hanging="283"/>
        <w:jc w:val="both"/>
      </w:pPr>
      <w:r>
        <w:rPr>
          <w:rFonts w:ascii="Calibri" w:hAnsi="Calibri" w:cs="Times New Roman"/>
          <w:sz w:val="26"/>
          <w:szCs w:val="26"/>
        </w:rPr>
        <w:t xml:space="preserve"> </w:t>
      </w:r>
      <w:r w:rsidRPr="005936A2">
        <w:rPr>
          <w:rFonts w:ascii="Calibri" w:hAnsi="Calibri" w:cs="Times New Roman"/>
          <w:sz w:val="26"/>
          <w:szCs w:val="26"/>
        </w:rPr>
        <w:t>Środki finansowe na realizację poszczególnych zadań programu mogą być wydatkowane w formie zlecania ich realizacji organizacjom pozarządowym działającymi na rzecz ochrony praw zwierząt.</w:t>
      </w:r>
    </w:p>
    <w:p w14:paraId="4FF371B6" w14:textId="77777777" w:rsidR="00DA029B" w:rsidRDefault="00DA029B" w:rsidP="005936A2">
      <w:pPr>
        <w:ind w:left="851"/>
      </w:pPr>
    </w:p>
    <w:sectPr w:rsidR="00DA029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Italic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16A"/>
    <w:multiLevelType w:val="multilevel"/>
    <w:tmpl w:val="6EDC8DCC"/>
    <w:styleLink w:val="WWNum8"/>
    <w:lvl w:ilvl="0">
      <w:start w:val="2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593042"/>
    <w:multiLevelType w:val="multilevel"/>
    <w:tmpl w:val="43F4750E"/>
    <w:styleLink w:val="WWNum6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899609E"/>
    <w:multiLevelType w:val="multilevel"/>
    <w:tmpl w:val="B654416A"/>
    <w:lvl w:ilvl="0">
      <w:start w:val="2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73F4D"/>
    <w:multiLevelType w:val="multilevel"/>
    <w:tmpl w:val="1D2EF63C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34374C9"/>
    <w:multiLevelType w:val="multilevel"/>
    <w:tmpl w:val="16284F2E"/>
    <w:styleLink w:val="WWNum12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8050B29"/>
    <w:multiLevelType w:val="multilevel"/>
    <w:tmpl w:val="AFC8293C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CC073EF"/>
    <w:multiLevelType w:val="multilevel"/>
    <w:tmpl w:val="F4EA3B82"/>
    <w:styleLink w:val="WWNum4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03A70ED"/>
    <w:multiLevelType w:val="multilevel"/>
    <w:tmpl w:val="09E4B454"/>
    <w:styleLink w:val="WWNum9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0DB0870"/>
    <w:multiLevelType w:val="multilevel"/>
    <w:tmpl w:val="AA7CDB38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E087800"/>
    <w:multiLevelType w:val="multilevel"/>
    <w:tmpl w:val="EC3666B6"/>
    <w:styleLink w:val="WWNum5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92D75CA"/>
    <w:multiLevelType w:val="multilevel"/>
    <w:tmpl w:val="0D8277A8"/>
    <w:styleLink w:val="WWNum13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5574122"/>
    <w:multiLevelType w:val="multilevel"/>
    <w:tmpl w:val="DFFC57B2"/>
    <w:styleLink w:val="WWNum11"/>
    <w:lvl w:ilvl="0">
      <w:start w:val="2"/>
      <w:numFmt w:val="decimal"/>
      <w:lvlText w:val="%1."/>
      <w:lvlJc w:val="left"/>
      <w:pPr>
        <w:ind w:left="1638" w:hanging="360"/>
      </w:pPr>
      <w:rPr>
        <w:rFonts w:ascii="Calibri" w:hAnsi="Calibri"/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2358" w:hanging="360"/>
      </w:pPr>
    </w:lvl>
    <w:lvl w:ilvl="2">
      <w:start w:val="1"/>
      <w:numFmt w:val="lowerRoman"/>
      <w:lvlText w:val="%1.%2.%3."/>
      <w:lvlJc w:val="right"/>
      <w:pPr>
        <w:ind w:left="3078" w:hanging="180"/>
      </w:pPr>
    </w:lvl>
    <w:lvl w:ilvl="3">
      <w:start w:val="1"/>
      <w:numFmt w:val="decimal"/>
      <w:lvlText w:val="%1.%2.%3.%4."/>
      <w:lvlJc w:val="left"/>
      <w:pPr>
        <w:ind w:left="3798" w:hanging="360"/>
      </w:pPr>
    </w:lvl>
    <w:lvl w:ilvl="4">
      <w:start w:val="1"/>
      <w:numFmt w:val="lowerLetter"/>
      <w:lvlText w:val="%1.%2.%3.%4.%5."/>
      <w:lvlJc w:val="left"/>
      <w:pPr>
        <w:ind w:left="4518" w:hanging="360"/>
      </w:pPr>
    </w:lvl>
    <w:lvl w:ilvl="5">
      <w:start w:val="1"/>
      <w:numFmt w:val="lowerRoman"/>
      <w:lvlText w:val="%1.%2.%3.%4.%5.%6."/>
      <w:lvlJc w:val="right"/>
      <w:pPr>
        <w:ind w:left="5238" w:hanging="180"/>
      </w:pPr>
    </w:lvl>
    <w:lvl w:ilvl="6">
      <w:start w:val="1"/>
      <w:numFmt w:val="decimal"/>
      <w:lvlText w:val="%1.%2.%3.%4.%5.%6.%7."/>
      <w:lvlJc w:val="left"/>
      <w:pPr>
        <w:ind w:left="5958" w:hanging="360"/>
      </w:pPr>
    </w:lvl>
    <w:lvl w:ilvl="7">
      <w:start w:val="1"/>
      <w:numFmt w:val="lowerLetter"/>
      <w:lvlText w:val="%1.%2.%3.%4.%5.%6.%7.%8."/>
      <w:lvlJc w:val="left"/>
      <w:pPr>
        <w:ind w:left="6678" w:hanging="360"/>
      </w:pPr>
    </w:lvl>
    <w:lvl w:ilvl="8">
      <w:start w:val="1"/>
      <w:numFmt w:val="lowerRoman"/>
      <w:lvlText w:val="%1.%2.%3.%4.%5.%6.%7.%8.%9."/>
      <w:lvlJc w:val="right"/>
      <w:pPr>
        <w:ind w:left="7398" w:hanging="180"/>
      </w:pPr>
    </w:lvl>
  </w:abstractNum>
  <w:abstractNum w:abstractNumId="12" w15:restartNumberingAfterBreak="0">
    <w:nsid w:val="57D66FBC"/>
    <w:multiLevelType w:val="multilevel"/>
    <w:tmpl w:val="9B4C2C0A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)"/>
      <w:lvlJc w:val="left"/>
      <w:pPr>
        <w:ind w:left="1800" w:hanging="360"/>
      </w:pPr>
    </w:lvl>
    <w:lvl w:ilvl="4">
      <w:start w:val="1"/>
      <w:numFmt w:val="decimal"/>
      <w:lvlText w:val="%1.%2.%3.%4.%5)"/>
      <w:lvlJc w:val="left"/>
      <w:pPr>
        <w:ind w:left="2160" w:hanging="360"/>
      </w:pPr>
    </w:lvl>
    <w:lvl w:ilvl="5">
      <w:start w:val="1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)"/>
      <w:lvlJc w:val="left"/>
      <w:pPr>
        <w:ind w:left="2880" w:hanging="360"/>
      </w:pPr>
    </w:lvl>
    <w:lvl w:ilvl="7">
      <w:start w:val="1"/>
      <w:numFmt w:val="decimal"/>
      <w:lvlText w:val="%1.%2.%3.%4.%5.%6.%7.%8)"/>
      <w:lvlJc w:val="left"/>
      <w:pPr>
        <w:ind w:left="3240" w:hanging="360"/>
      </w:pPr>
    </w:lvl>
    <w:lvl w:ilvl="8">
      <w:start w:val="1"/>
      <w:numFmt w:val="decimal"/>
      <w:lvlText w:val="%1.%2.%3.%4.%5.%6.%7.%8.%9)"/>
      <w:lvlJc w:val="left"/>
      <w:pPr>
        <w:ind w:left="3600" w:hanging="360"/>
      </w:pPr>
    </w:lvl>
  </w:abstractNum>
  <w:abstractNum w:abstractNumId="13" w15:restartNumberingAfterBreak="0">
    <w:nsid w:val="5F691823"/>
    <w:multiLevelType w:val="multilevel"/>
    <w:tmpl w:val="59E4051E"/>
    <w:styleLink w:val="WWNum2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913316830">
    <w:abstractNumId w:val="11"/>
  </w:num>
  <w:num w:numId="2" w16cid:durableId="1345519965">
    <w:abstractNumId w:val="4"/>
  </w:num>
  <w:num w:numId="3" w16cid:durableId="68967005">
    <w:abstractNumId w:val="8"/>
  </w:num>
  <w:num w:numId="4" w16cid:durableId="1649747283">
    <w:abstractNumId w:val="13"/>
  </w:num>
  <w:num w:numId="5" w16cid:durableId="325282849">
    <w:abstractNumId w:val="0"/>
  </w:num>
  <w:num w:numId="6" w16cid:durableId="1821074616">
    <w:abstractNumId w:val="7"/>
  </w:num>
  <w:num w:numId="7" w16cid:durableId="816534791">
    <w:abstractNumId w:val="6"/>
  </w:num>
  <w:num w:numId="8" w16cid:durableId="1052726288">
    <w:abstractNumId w:val="9"/>
  </w:num>
  <w:num w:numId="9" w16cid:durableId="568617584">
    <w:abstractNumId w:val="12"/>
  </w:num>
  <w:num w:numId="10" w16cid:durableId="339309320">
    <w:abstractNumId w:val="1"/>
  </w:num>
  <w:num w:numId="11" w16cid:durableId="1542940793">
    <w:abstractNumId w:val="5"/>
  </w:num>
  <w:num w:numId="12" w16cid:durableId="1100566063">
    <w:abstractNumId w:val="10"/>
  </w:num>
  <w:num w:numId="13" w16cid:durableId="417677679">
    <w:abstractNumId w:val="3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rFonts w:ascii="Calibri" w:hAnsi="Calibri" w:cs="Calibri" w:hint="default"/>
        </w:rPr>
      </w:lvl>
    </w:lvlOverride>
  </w:num>
  <w:num w:numId="14" w16cid:durableId="779451352">
    <w:abstractNumId w:val="4"/>
    <w:lvlOverride w:ilvl="0">
      <w:startOverride w:val="2"/>
    </w:lvlOverride>
  </w:num>
  <w:num w:numId="15" w16cid:durableId="176039093">
    <w:abstractNumId w:val="8"/>
    <w:lvlOverride w:ilvl="0">
      <w:startOverride w:val="1"/>
    </w:lvlOverride>
  </w:num>
  <w:num w:numId="16" w16cid:durableId="723064087">
    <w:abstractNumId w:val="13"/>
    <w:lvlOverride w:ilvl="0">
      <w:startOverride w:val="2"/>
    </w:lvlOverride>
  </w:num>
  <w:num w:numId="17" w16cid:durableId="1137141383">
    <w:abstractNumId w:val="0"/>
    <w:lvlOverride w:ilvl="0">
      <w:startOverride w:val="2"/>
    </w:lvlOverride>
  </w:num>
  <w:num w:numId="18" w16cid:durableId="692264280">
    <w:abstractNumId w:val="7"/>
    <w:lvlOverride w:ilvl="0">
      <w:startOverride w:val="2"/>
    </w:lvlOverride>
  </w:num>
  <w:num w:numId="19" w16cid:durableId="1035933561">
    <w:abstractNumId w:val="6"/>
    <w:lvlOverride w:ilvl="0">
      <w:startOverride w:val="2"/>
    </w:lvlOverride>
  </w:num>
  <w:num w:numId="20" w16cid:durableId="113066794">
    <w:abstractNumId w:val="12"/>
    <w:lvlOverride w:ilvl="0">
      <w:startOverride w:val="1"/>
    </w:lvlOverride>
  </w:num>
  <w:num w:numId="21" w16cid:durableId="1104613467">
    <w:abstractNumId w:val="1"/>
    <w:lvlOverride w:ilvl="0">
      <w:startOverride w:val="2"/>
    </w:lvlOverride>
  </w:num>
  <w:num w:numId="22" w16cid:durableId="1097142430">
    <w:abstractNumId w:val="5"/>
    <w:lvlOverride w:ilvl="0">
      <w:startOverride w:val="1"/>
    </w:lvlOverride>
  </w:num>
  <w:num w:numId="23" w16cid:durableId="1716155698">
    <w:abstractNumId w:val="10"/>
    <w:lvlOverride w:ilvl="0">
      <w:startOverride w:val="2"/>
    </w:lvlOverride>
  </w:num>
  <w:num w:numId="24" w16cid:durableId="383680308">
    <w:abstractNumId w:val="3"/>
    <w:lvlOverride w:ilvl="0">
      <w:startOverride w:val="1"/>
    </w:lvlOverride>
  </w:num>
  <w:num w:numId="25" w16cid:durableId="903417514">
    <w:abstractNumId w:val="11"/>
  </w:num>
  <w:num w:numId="26" w16cid:durableId="520172274">
    <w:abstractNumId w:val="2"/>
  </w:num>
  <w:num w:numId="27" w16cid:durableId="33117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D4"/>
    <w:rsid w:val="005936A2"/>
    <w:rsid w:val="007251EA"/>
    <w:rsid w:val="00735058"/>
    <w:rsid w:val="009131D4"/>
    <w:rsid w:val="009222E5"/>
    <w:rsid w:val="009A66A4"/>
    <w:rsid w:val="009D2DA8"/>
    <w:rsid w:val="00C24A46"/>
    <w:rsid w:val="00CC0554"/>
    <w:rsid w:val="00CC4A1C"/>
    <w:rsid w:val="00DA029B"/>
    <w:rsid w:val="00F644D8"/>
    <w:rsid w:val="00FA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9652"/>
  <w15:chartTrackingRefBased/>
  <w15:docId w15:val="{AE27D08D-359D-4B1B-AC9E-EF0F4D2F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31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Standard"/>
    <w:rsid w:val="009131D4"/>
    <w:pPr>
      <w:ind w:left="720"/>
    </w:pPr>
  </w:style>
  <w:style w:type="paragraph" w:customStyle="1" w:styleId="Default">
    <w:name w:val="Default"/>
    <w:qFormat/>
    <w:rsid w:val="009131D4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 w:bidi="hi-IN"/>
      <w14:ligatures w14:val="none"/>
    </w:rPr>
  </w:style>
  <w:style w:type="character" w:styleId="Uwydatnienie">
    <w:name w:val="Emphasis"/>
    <w:basedOn w:val="Domylnaczcionkaakapitu"/>
    <w:rsid w:val="009131D4"/>
    <w:rPr>
      <w:i/>
      <w:iCs/>
    </w:rPr>
  </w:style>
  <w:style w:type="numbering" w:customStyle="1" w:styleId="WWNum11">
    <w:name w:val="WWNum11"/>
    <w:basedOn w:val="Bezlisty"/>
    <w:rsid w:val="009131D4"/>
    <w:pPr>
      <w:numPr>
        <w:numId w:val="1"/>
      </w:numPr>
    </w:pPr>
  </w:style>
  <w:style w:type="numbering" w:customStyle="1" w:styleId="WWNum12">
    <w:name w:val="WWNum12"/>
    <w:basedOn w:val="Bezlisty"/>
    <w:rsid w:val="009131D4"/>
    <w:pPr>
      <w:numPr>
        <w:numId w:val="2"/>
      </w:numPr>
    </w:pPr>
  </w:style>
  <w:style w:type="numbering" w:customStyle="1" w:styleId="WWNum3">
    <w:name w:val="WWNum3"/>
    <w:basedOn w:val="Bezlisty"/>
    <w:rsid w:val="009131D4"/>
    <w:pPr>
      <w:numPr>
        <w:numId w:val="3"/>
      </w:numPr>
    </w:pPr>
  </w:style>
  <w:style w:type="numbering" w:customStyle="1" w:styleId="WWNum2">
    <w:name w:val="WWNum2"/>
    <w:basedOn w:val="Bezlisty"/>
    <w:rsid w:val="009131D4"/>
    <w:pPr>
      <w:numPr>
        <w:numId w:val="4"/>
      </w:numPr>
    </w:pPr>
  </w:style>
  <w:style w:type="numbering" w:customStyle="1" w:styleId="WWNum8">
    <w:name w:val="WWNum8"/>
    <w:basedOn w:val="Bezlisty"/>
    <w:rsid w:val="009131D4"/>
    <w:pPr>
      <w:numPr>
        <w:numId w:val="5"/>
      </w:numPr>
    </w:pPr>
  </w:style>
  <w:style w:type="numbering" w:customStyle="1" w:styleId="WWNum9">
    <w:name w:val="WWNum9"/>
    <w:basedOn w:val="Bezlisty"/>
    <w:rsid w:val="009131D4"/>
    <w:pPr>
      <w:numPr>
        <w:numId w:val="6"/>
      </w:numPr>
    </w:pPr>
  </w:style>
  <w:style w:type="numbering" w:customStyle="1" w:styleId="WWNum4">
    <w:name w:val="WWNum4"/>
    <w:basedOn w:val="Bezlisty"/>
    <w:rsid w:val="009131D4"/>
    <w:pPr>
      <w:numPr>
        <w:numId w:val="7"/>
      </w:numPr>
    </w:pPr>
  </w:style>
  <w:style w:type="numbering" w:customStyle="1" w:styleId="WWNum5">
    <w:name w:val="WWNum5"/>
    <w:basedOn w:val="Bezlisty"/>
    <w:rsid w:val="009131D4"/>
    <w:pPr>
      <w:numPr>
        <w:numId w:val="8"/>
      </w:numPr>
    </w:pPr>
  </w:style>
  <w:style w:type="numbering" w:customStyle="1" w:styleId="WWNum15">
    <w:name w:val="WWNum15"/>
    <w:basedOn w:val="Bezlisty"/>
    <w:rsid w:val="009131D4"/>
    <w:pPr>
      <w:numPr>
        <w:numId w:val="9"/>
      </w:numPr>
    </w:pPr>
  </w:style>
  <w:style w:type="numbering" w:customStyle="1" w:styleId="WWNum6">
    <w:name w:val="WWNum6"/>
    <w:basedOn w:val="Bezlisty"/>
    <w:rsid w:val="009131D4"/>
    <w:pPr>
      <w:numPr>
        <w:numId w:val="10"/>
      </w:numPr>
    </w:pPr>
  </w:style>
  <w:style w:type="numbering" w:customStyle="1" w:styleId="WWNum7">
    <w:name w:val="WWNum7"/>
    <w:basedOn w:val="Bezlisty"/>
    <w:rsid w:val="009131D4"/>
    <w:pPr>
      <w:numPr>
        <w:numId w:val="11"/>
      </w:numPr>
    </w:pPr>
  </w:style>
  <w:style w:type="numbering" w:customStyle="1" w:styleId="WWNum13">
    <w:name w:val="WWNum13"/>
    <w:basedOn w:val="Bezlisty"/>
    <w:rsid w:val="009131D4"/>
    <w:pPr>
      <w:numPr>
        <w:numId w:val="12"/>
      </w:numPr>
    </w:pPr>
  </w:style>
  <w:style w:type="numbering" w:customStyle="1" w:styleId="WWNum14">
    <w:name w:val="WWNum14"/>
    <w:basedOn w:val="Bezlisty"/>
    <w:rsid w:val="009131D4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1696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Bojar</dc:creator>
  <cp:keywords/>
  <dc:description/>
  <cp:lastModifiedBy>Magdalena Kondraciuk</cp:lastModifiedBy>
  <cp:revision>3</cp:revision>
  <cp:lastPrinted>2023-05-09T11:26:00Z</cp:lastPrinted>
  <dcterms:created xsi:type="dcterms:W3CDTF">2023-06-05T23:41:00Z</dcterms:created>
  <dcterms:modified xsi:type="dcterms:W3CDTF">2023-06-05T23:51:00Z</dcterms:modified>
</cp:coreProperties>
</file>